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3268" w:rsidRPr="00E83268" w:rsidRDefault="00E83268" w:rsidP="00E83268">
      <w:pPr>
        <w:tabs>
          <w:tab w:val="left" w:pos="1200"/>
          <w:tab w:val="left" w:pos="5620"/>
        </w:tabs>
        <w:jc w:val="center"/>
        <w:rPr>
          <w:b/>
          <w:color w:val="5B9BD5" w:themeColor="accent1"/>
          <w:sz w:val="40"/>
          <w:lang w:val="tr-TR"/>
        </w:rPr>
      </w:pPr>
      <w:r w:rsidRPr="00775509">
        <w:rPr>
          <w:noProof/>
          <w:color w:val="FF0000"/>
          <w:szCs w:val="24"/>
          <w:lang w:val="tr-TR" w:eastAsia="tr-TR"/>
        </w:rPr>
        <w:drawing>
          <wp:anchor distT="0" distB="0" distL="114300" distR="114300" simplePos="0" relativeHeight="251678720" behindDoc="0" locked="0" layoutInCell="1" allowOverlap="1">
            <wp:simplePos x="0" y="0"/>
            <wp:positionH relativeFrom="page">
              <wp:align>right</wp:align>
            </wp:positionH>
            <wp:positionV relativeFrom="paragraph">
              <wp:posOffset>-887730</wp:posOffset>
            </wp:positionV>
            <wp:extent cx="904875" cy="11296650"/>
            <wp:effectExtent l="0" t="0" r="9525" b="0"/>
            <wp:wrapNone/>
            <wp:docPr id="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9" cstate="print"/>
                    <a:stretch>
                      <a:fillRect/>
                    </a:stretch>
                  </pic:blipFill>
                  <pic:spPr>
                    <a:xfrm>
                      <a:off x="0" y="0"/>
                      <a:ext cx="904875" cy="11296650"/>
                    </a:xfrm>
                    <a:prstGeom prst="rect">
                      <a:avLst/>
                    </a:prstGeom>
                  </pic:spPr>
                </pic:pic>
              </a:graphicData>
            </a:graphic>
          </wp:anchor>
        </w:drawing>
      </w:r>
      <w:r w:rsidRPr="00775509">
        <w:rPr>
          <w:noProof/>
          <w:color w:val="FF0000"/>
          <w:szCs w:val="24"/>
          <w:lang w:val="tr-TR" w:eastAsia="tr-TR"/>
        </w:rPr>
        <w:drawing>
          <wp:anchor distT="0" distB="0" distL="114300" distR="114300" simplePos="0" relativeHeight="251677696" behindDoc="0" locked="0" layoutInCell="1" allowOverlap="1">
            <wp:simplePos x="0" y="0"/>
            <wp:positionH relativeFrom="leftMargin">
              <wp:align>right</wp:align>
            </wp:positionH>
            <wp:positionV relativeFrom="paragraph">
              <wp:posOffset>-868680</wp:posOffset>
            </wp:positionV>
            <wp:extent cx="895350" cy="11277600"/>
            <wp:effectExtent l="0" t="0" r="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0" cstate="print"/>
                    <a:stretch>
                      <a:fillRect/>
                    </a:stretch>
                  </pic:blipFill>
                  <pic:spPr>
                    <a:xfrm>
                      <a:off x="0" y="0"/>
                      <a:ext cx="895350" cy="11277600"/>
                    </a:xfrm>
                    <a:prstGeom prst="rect">
                      <a:avLst/>
                    </a:prstGeom>
                  </pic:spPr>
                </pic:pic>
              </a:graphicData>
            </a:graphic>
          </wp:anchor>
        </w:drawing>
      </w:r>
      <w:r w:rsidRPr="00E83268">
        <w:rPr>
          <w:b/>
          <w:bCs/>
          <w:color w:val="5B9BD5" w:themeColor="accent1"/>
          <w:sz w:val="40"/>
          <w:lang w:val="tr-TR"/>
        </w:rPr>
        <w:t>T.C.</w:t>
      </w:r>
    </w:p>
    <w:p w:rsidR="00E83268" w:rsidRPr="00E83268" w:rsidRDefault="00E83268" w:rsidP="00E83268">
      <w:pPr>
        <w:tabs>
          <w:tab w:val="left" w:pos="1200"/>
          <w:tab w:val="left" w:pos="5620"/>
        </w:tabs>
        <w:jc w:val="center"/>
        <w:rPr>
          <w:b/>
          <w:color w:val="5B9BD5" w:themeColor="accent1"/>
          <w:sz w:val="40"/>
          <w:szCs w:val="24"/>
          <w:lang w:val="tr-TR"/>
        </w:rPr>
      </w:pPr>
      <w:r w:rsidRPr="00E83268">
        <w:rPr>
          <w:b/>
          <w:bCs/>
          <w:color w:val="5B9BD5" w:themeColor="accent1"/>
          <w:sz w:val="40"/>
          <w:szCs w:val="24"/>
          <w:lang w:val="tr-TR"/>
        </w:rPr>
        <w:t>BAYBURT ÜNİVERSİTESİ REKTÖRLÜĞÜ</w:t>
      </w:r>
    </w:p>
    <w:p w:rsidR="00C272B7" w:rsidRDefault="00C272B7" w:rsidP="00775509">
      <w:pPr>
        <w:pStyle w:val="AralkYok"/>
        <w:rPr>
          <w:noProof/>
          <w:color w:val="FF0000"/>
          <w:szCs w:val="24"/>
          <w:lang w:eastAsia="tr-TR"/>
        </w:rPr>
      </w:pPr>
    </w:p>
    <w:p w:rsidR="00775509" w:rsidRDefault="00E83268" w:rsidP="00757B08">
      <w:pPr>
        <w:tabs>
          <w:tab w:val="left" w:pos="5620"/>
        </w:tabs>
        <w:jc w:val="center"/>
        <w:rPr>
          <w:b/>
          <w:color w:val="5B9BD5" w:themeColor="accent1"/>
          <w:szCs w:val="24"/>
        </w:rPr>
      </w:pPr>
      <w:bookmarkStart w:id="0" w:name="B_Hlt17086069"/>
      <w:bookmarkStart w:id="1" w:name="_Toc158804380"/>
      <w:bookmarkEnd w:id="0"/>
      <w:r w:rsidRPr="00775509">
        <w:rPr>
          <w:noProof/>
          <w:color w:val="FF0000"/>
          <w:szCs w:val="24"/>
          <w:lang w:val="tr-TR" w:eastAsia="tr-TR"/>
        </w:rPr>
        <w:drawing>
          <wp:anchor distT="0" distB="0" distL="114300" distR="114300" simplePos="0" relativeHeight="251673600" behindDoc="0" locked="0" layoutInCell="1" allowOverlap="1">
            <wp:simplePos x="0" y="0"/>
            <wp:positionH relativeFrom="page">
              <wp:posOffset>3180080</wp:posOffset>
            </wp:positionH>
            <wp:positionV relativeFrom="paragraph">
              <wp:posOffset>11430</wp:posOffset>
            </wp:positionV>
            <wp:extent cx="1296144" cy="910917"/>
            <wp:effectExtent l="0" t="0" r="0" b="3810"/>
            <wp:wrapNone/>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6144" cy="910917"/>
                    </a:xfrm>
                    <a:prstGeom prst="rect">
                      <a:avLst/>
                    </a:prstGeom>
                  </pic:spPr>
                </pic:pic>
              </a:graphicData>
            </a:graphic>
          </wp:anchor>
        </w:drawing>
      </w:r>
    </w:p>
    <w:p w:rsidR="00775509" w:rsidRDefault="00775509" w:rsidP="00757B08">
      <w:pPr>
        <w:tabs>
          <w:tab w:val="left" w:pos="5620"/>
        </w:tabs>
        <w:jc w:val="center"/>
        <w:rPr>
          <w:b/>
          <w:color w:val="5B9BD5" w:themeColor="accent1"/>
          <w:szCs w:val="24"/>
        </w:rPr>
      </w:pPr>
    </w:p>
    <w:p w:rsidR="00775509" w:rsidRDefault="00C43220" w:rsidP="00C43220">
      <w:pPr>
        <w:tabs>
          <w:tab w:val="left" w:pos="2145"/>
          <w:tab w:val="left" w:pos="5620"/>
        </w:tabs>
        <w:rPr>
          <w:b/>
          <w:color w:val="5B9BD5" w:themeColor="accent1"/>
          <w:szCs w:val="24"/>
        </w:rPr>
      </w:pPr>
      <w:r>
        <w:rPr>
          <w:b/>
          <w:color w:val="5B9BD5" w:themeColor="accent1"/>
          <w:szCs w:val="24"/>
        </w:rPr>
        <w:tab/>
      </w:r>
    </w:p>
    <w:p w:rsidR="00775509" w:rsidRPr="002F34A6" w:rsidRDefault="00775509" w:rsidP="00757B08">
      <w:pPr>
        <w:tabs>
          <w:tab w:val="left" w:pos="5620"/>
        </w:tabs>
        <w:jc w:val="center"/>
        <w:rPr>
          <w:b/>
          <w:color w:val="2E74B5" w:themeColor="accent1" w:themeShade="BF"/>
          <w:szCs w:val="24"/>
        </w:rPr>
      </w:pPr>
    </w:p>
    <w:p w:rsidR="00E83268" w:rsidRPr="00E83268" w:rsidRDefault="00E83268" w:rsidP="00E83268">
      <w:pPr>
        <w:tabs>
          <w:tab w:val="left" w:pos="1200"/>
          <w:tab w:val="left" w:pos="5620"/>
        </w:tabs>
        <w:rPr>
          <w:b/>
          <w:color w:val="5B9BD5" w:themeColor="accent1"/>
          <w:szCs w:val="24"/>
          <w:lang w:val="tr-TR"/>
        </w:rPr>
      </w:pPr>
      <w:r>
        <w:rPr>
          <w:b/>
          <w:color w:val="5B9BD5" w:themeColor="accent1"/>
          <w:szCs w:val="24"/>
        </w:rPr>
        <w:tab/>
      </w:r>
    </w:p>
    <w:p w:rsidR="00775509" w:rsidRDefault="00A91EE6" w:rsidP="002F34A6">
      <w:pPr>
        <w:tabs>
          <w:tab w:val="left" w:pos="1200"/>
          <w:tab w:val="left" w:pos="1985"/>
          <w:tab w:val="left" w:pos="5620"/>
        </w:tabs>
        <w:rPr>
          <w:b/>
          <w:color w:val="5B9BD5" w:themeColor="accent1"/>
          <w:szCs w:val="24"/>
        </w:rPr>
      </w:pPr>
      <w:r w:rsidRPr="00775509">
        <w:rPr>
          <w:noProof/>
          <w:color w:val="FF0000"/>
          <w:szCs w:val="24"/>
          <w:lang w:val="tr-TR" w:eastAsia="tr-TR"/>
        </w:rPr>
        <w:drawing>
          <wp:anchor distT="0" distB="0" distL="114300" distR="114300" simplePos="0" relativeHeight="251679744" behindDoc="0" locked="0" layoutInCell="1" allowOverlap="1">
            <wp:simplePos x="0" y="0"/>
            <wp:positionH relativeFrom="page">
              <wp:posOffset>182855</wp:posOffset>
            </wp:positionH>
            <wp:positionV relativeFrom="paragraph">
              <wp:posOffset>221311</wp:posOffset>
            </wp:positionV>
            <wp:extent cx="7241744" cy="530838"/>
            <wp:effectExtent l="133350" t="133350" r="130810" b="155575"/>
            <wp:wrapNone/>
            <wp:docPr id="3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pic:cNvPicPr>
                      <a:picLocks noChangeAspect="1"/>
                    </pic:cNvPicPr>
                  </pic:nvPicPr>
                  <pic:blipFill>
                    <a:blip r:embed="rId12" cstate="print"/>
                    <a:stretch>
                      <a:fillRect/>
                    </a:stretch>
                  </pic:blipFill>
                  <pic:spPr>
                    <a:xfrm>
                      <a:off x="0" y="0"/>
                      <a:ext cx="7241744" cy="5308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E83268" w:rsidRPr="00E83268">
        <w:rPr>
          <w:b/>
          <w:color w:val="5B9BD5" w:themeColor="accent1"/>
          <w:szCs w:val="24"/>
          <w:lang w:val="tr-TR"/>
        </w:rPr>
        <w:t> </w:t>
      </w: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4661D2" w:rsidP="00757B08">
      <w:pPr>
        <w:tabs>
          <w:tab w:val="left" w:pos="5620"/>
        </w:tabs>
        <w:jc w:val="center"/>
        <w:rPr>
          <w:b/>
          <w:color w:val="5B9BD5" w:themeColor="accent1"/>
          <w:szCs w:val="24"/>
        </w:rPr>
      </w:pPr>
      <w:r>
        <w:rPr>
          <w:noProof/>
          <w:color w:val="FF0000"/>
          <w:szCs w:val="24"/>
          <w:lang w:val="tr-TR" w:eastAsia="tr-TR"/>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11430</wp:posOffset>
                </wp:positionV>
                <wp:extent cx="5753100" cy="1720215"/>
                <wp:effectExtent l="0" t="0" r="0" b="0"/>
                <wp:wrapNone/>
                <wp:docPr id="26" name="5 Dikdörtge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720215"/>
                        </a:xfrm>
                        <a:prstGeom prst="rect">
                          <a:avLst/>
                        </a:prstGeom>
                      </wps:spPr>
                      <wps:txbx>
                        <w:txbxContent>
                          <w:p w:rsidR="006571A2" w:rsidRPr="007D18A5" w:rsidRDefault="006571A2" w:rsidP="0028537D">
                            <w:pPr>
                              <w:pStyle w:val="NormalWeb"/>
                              <w:kinsoku w:val="0"/>
                              <w:overflowPunct w:val="0"/>
                              <w:spacing w:before="0" w:beforeAutospacing="0" w:after="0" w:afterAutospacing="0" w:line="192" w:lineRule="auto"/>
                              <w:jc w:val="center"/>
                              <w:textAlignment w:val="baseline"/>
                              <w:rPr>
                                <w:rFonts w:ascii="Times New Roman" w:hAnsi="Times New Roman" w:cs="Times New Roman"/>
                                <w:b/>
                                <w:color w:val="4472C4" w:themeColor="accent5"/>
                                <w:sz w:val="92"/>
                                <w:szCs w:val="92"/>
                              </w:rPr>
                            </w:pPr>
                            <w:r>
                              <w:rPr>
                                <w:rFonts w:ascii="Times New Roman" w:hAnsi="Times New Roman" w:cs="Times New Roman"/>
                                <w:b/>
                                <w:bCs/>
                                <w:color w:val="4472C4" w:themeColor="accent5"/>
                                <w:kern w:val="24"/>
                                <w:sz w:val="92"/>
                                <w:szCs w:val="92"/>
                              </w:rPr>
                              <w:t>2021</w:t>
                            </w:r>
                            <w:r w:rsidRPr="007D18A5">
                              <w:rPr>
                                <w:rFonts w:ascii="Times New Roman" w:hAnsi="Times New Roman" w:cs="Times New Roman"/>
                                <w:b/>
                                <w:bCs/>
                                <w:color w:val="4472C4" w:themeColor="accent5"/>
                                <w:kern w:val="24"/>
                                <w:sz w:val="92"/>
                                <w:szCs w:val="92"/>
                              </w:rPr>
                              <w:t xml:space="preserve"> YILI</w:t>
                            </w:r>
                          </w:p>
                          <w:p w:rsidR="006571A2" w:rsidRPr="007D18A5" w:rsidRDefault="006571A2" w:rsidP="0028537D">
                            <w:pPr>
                              <w:pStyle w:val="NormalWeb"/>
                              <w:kinsoku w:val="0"/>
                              <w:overflowPunct w:val="0"/>
                              <w:spacing w:before="0" w:beforeAutospacing="0" w:after="0" w:afterAutospacing="0" w:line="192" w:lineRule="auto"/>
                              <w:jc w:val="center"/>
                              <w:textAlignment w:val="baseline"/>
                              <w:rPr>
                                <w:rFonts w:ascii="Times New Roman" w:hAnsi="Times New Roman" w:cs="Times New Roman"/>
                                <w:b/>
                                <w:color w:val="4472C4" w:themeColor="accent5"/>
                                <w:sz w:val="92"/>
                                <w:szCs w:val="92"/>
                              </w:rPr>
                            </w:pPr>
                            <w:r w:rsidRPr="007D18A5">
                              <w:rPr>
                                <w:rFonts w:ascii="Times New Roman" w:hAnsi="Times New Roman" w:cs="Times New Roman"/>
                                <w:b/>
                                <w:bCs/>
                                <w:color w:val="4472C4" w:themeColor="accent5"/>
                                <w:kern w:val="24"/>
                                <w:sz w:val="92"/>
                                <w:szCs w:val="92"/>
                              </w:rPr>
                              <w:t>FAALİYET RAPORU</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id="5 Dikdörtgen" o:spid="_x0000_s1026" style="position:absolute;left:0;text-align:left;margin-left:0;margin-top:.9pt;width:453pt;height:135.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" filled="f" stroked="f">
                <v:textbox style="mso-fit-shape-to-text:t">
                  <w:txbxContent>
                    <w:p w:rsidR="006571A2" w:rsidRPr="007D18A5" w:rsidRDefault="006571A2" w:rsidP="0028537D">
                      <w:pPr>
                        <w:pStyle w:val="NormalWeb"/>
                        <w:kinsoku w:val="0"/>
                        <w:overflowPunct w:val="0"/>
                        <w:spacing w:before="0" w:beforeAutospacing="0" w:after="0" w:afterAutospacing="0" w:line="192" w:lineRule="auto"/>
                        <w:jc w:val="center"/>
                        <w:textAlignment w:val="baseline"/>
                        <w:rPr>
                          <w:rFonts w:ascii="Times New Roman" w:hAnsi="Times New Roman" w:cs="Times New Roman"/>
                          <w:b/>
                          <w:color w:val="4472C4" w:themeColor="accent5"/>
                          <w:sz w:val="92"/>
                          <w:szCs w:val="92"/>
                        </w:rPr>
                      </w:pPr>
                      <w:r>
                        <w:rPr>
                          <w:rFonts w:ascii="Times New Roman" w:hAnsi="Times New Roman" w:cs="Times New Roman"/>
                          <w:b/>
                          <w:bCs/>
                          <w:color w:val="4472C4" w:themeColor="accent5"/>
                          <w:kern w:val="24"/>
                          <w:sz w:val="92"/>
                          <w:szCs w:val="92"/>
                        </w:rPr>
                        <w:t>2021</w:t>
                      </w:r>
                      <w:r w:rsidRPr="007D18A5">
                        <w:rPr>
                          <w:rFonts w:ascii="Times New Roman" w:hAnsi="Times New Roman" w:cs="Times New Roman"/>
                          <w:b/>
                          <w:bCs/>
                          <w:color w:val="4472C4" w:themeColor="accent5"/>
                          <w:kern w:val="24"/>
                          <w:sz w:val="92"/>
                          <w:szCs w:val="92"/>
                        </w:rPr>
                        <w:t xml:space="preserve"> YILI</w:t>
                      </w:r>
                    </w:p>
                    <w:p w:rsidR="006571A2" w:rsidRPr="007D18A5" w:rsidRDefault="006571A2" w:rsidP="0028537D">
                      <w:pPr>
                        <w:pStyle w:val="NormalWeb"/>
                        <w:kinsoku w:val="0"/>
                        <w:overflowPunct w:val="0"/>
                        <w:spacing w:before="0" w:beforeAutospacing="0" w:after="0" w:afterAutospacing="0" w:line="192" w:lineRule="auto"/>
                        <w:jc w:val="center"/>
                        <w:textAlignment w:val="baseline"/>
                        <w:rPr>
                          <w:rFonts w:ascii="Times New Roman" w:hAnsi="Times New Roman" w:cs="Times New Roman"/>
                          <w:b/>
                          <w:color w:val="4472C4" w:themeColor="accent5"/>
                          <w:sz w:val="92"/>
                          <w:szCs w:val="92"/>
                        </w:rPr>
                      </w:pPr>
                      <w:r w:rsidRPr="007D18A5">
                        <w:rPr>
                          <w:rFonts w:ascii="Times New Roman" w:hAnsi="Times New Roman" w:cs="Times New Roman"/>
                          <w:b/>
                          <w:bCs/>
                          <w:color w:val="4472C4" w:themeColor="accent5"/>
                          <w:kern w:val="24"/>
                          <w:sz w:val="92"/>
                          <w:szCs w:val="92"/>
                        </w:rPr>
                        <w:t>FAALİYET RAPORU</w:t>
                      </w:r>
                    </w:p>
                  </w:txbxContent>
                </v:textbox>
                <w10:wrap anchorx="margin"/>
              </v:rect>
            </w:pict>
          </mc:Fallback>
        </mc:AlternateContent>
      </w: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8B0A67" w:rsidP="00757B08">
      <w:pPr>
        <w:tabs>
          <w:tab w:val="left" w:pos="5620"/>
        </w:tabs>
        <w:jc w:val="center"/>
        <w:rPr>
          <w:b/>
          <w:color w:val="5B9BD5" w:themeColor="accent1"/>
          <w:szCs w:val="24"/>
        </w:rPr>
      </w:pPr>
      <w:r>
        <w:rPr>
          <w:noProof/>
          <w:color w:val="FF0000"/>
          <w:szCs w:val="24"/>
          <w:lang w:val="tr-TR" w:eastAsia="tr-TR"/>
        </w:rPr>
        <w:drawing>
          <wp:inline distT="0" distB="0" distL="0" distR="0" wp14:anchorId="488E8217" wp14:editId="1E21884B">
            <wp:extent cx="6007735" cy="3123378"/>
            <wp:effectExtent l="0" t="0" r="0" b="127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90104_135818.jpg"/>
                    <pic:cNvPicPr/>
                  </pic:nvPicPr>
                  <pic:blipFill>
                    <a:blip r:embed="rId13">
                      <a:extLst>
                        <a:ext uri="{28A0092B-C50C-407E-A947-70E740481C1C}">
                          <a14:useLocalDpi xmlns:a14="http://schemas.microsoft.com/office/drawing/2010/main" val="0"/>
                        </a:ext>
                      </a:extLst>
                    </a:blip>
                    <a:stretch>
                      <a:fillRect/>
                    </a:stretch>
                  </pic:blipFill>
                  <pic:spPr>
                    <a:xfrm>
                      <a:off x="0" y="0"/>
                      <a:ext cx="6079231" cy="3160548"/>
                    </a:xfrm>
                    <a:prstGeom prst="rect">
                      <a:avLst/>
                    </a:prstGeom>
                  </pic:spPr>
                </pic:pic>
              </a:graphicData>
            </a:graphic>
          </wp:inline>
        </w:drawing>
      </w:r>
    </w:p>
    <w:p w:rsidR="00775509" w:rsidRDefault="00775509" w:rsidP="00757B08">
      <w:pPr>
        <w:tabs>
          <w:tab w:val="left" w:pos="5620"/>
        </w:tabs>
        <w:jc w:val="center"/>
        <w:rPr>
          <w:b/>
          <w:color w:val="5B9BD5" w:themeColor="accent1"/>
          <w:szCs w:val="24"/>
        </w:rPr>
      </w:pPr>
    </w:p>
    <w:p w:rsidR="00775509" w:rsidRDefault="00775509" w:rsidP="00757B08">
      <w:pPr>
        <w:tabs>
          <w:tab w:val="left" w:pos="5620"/>
        </w:tabs>
        <w:jc w:val="center"/>
        <w:rPr>
          <w:b/>
          <w:color w:val="5B9BD5" w:themeColor="accent1"/>
          <w:szCs w:val="24"/>
        </w:rPr>
      </w:pPr>
    </w:p>
    <w:p w:rsidR="00775509" w:rsidRDefault="008B0A67" w:rsidP="00757B08">
      <w:pPr>
        <w:tabs>
          <w:tab w:val="left" w:pos="5620"/>
        </w:tabs>
        <w:jc w:val="center"/>
        <w:rPr>
          <w:b/>
          <w:color w:val="5B9BD5" w:themeColor="accent1"/>
          <w:szCs w:val="24"/>
        </w:rPr>
      </w:pPr>
      <w:r>
        <w:rPr>
          <w:noProof/>
          <w:color w:val="FF0000"/>
          <w:szCs w:val="24"/>
          <w:lang w:val="tr-TR" w:eastAsia="tr-TR"/>
        </w:rPr>
        <mc:AlternateContent>
          <mc:Choice Requires="wps">
            <w:drawing>
              <wp:anchor distT="0" distB="0" distL="114300" distR="114300" simplePos="0" relativeHeight="251672576" behindDoc="0" locked="0" layoutInCell="1" allowOverlap="1" wp14:anchorId="3B6E5CD1" wp14:editId="13EB9BF7">
                <wp:simplePos x="0" y="0"/>
                <wp:positionH relativeFrom="margin">
                  <wp:posOffset>1949780</wp:posOffset>
                </wp:positionH>
                <wp:positionV relativeFrom="paragraph">
                  <wp:posOffset>34214</wp:posOffset>
                </wp:positionV>
                <wp:extent cx="1895475" cy="447675"/>
                <wp:effectExtent l="0" t="0" r="9525" b="9525"/>
                <wp:wrapNone/>
                <wp:docPr id="3" name="İçerik Yer Tutucus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895475" cy="447675"/>
                        </a:xfrm>
                        <a:prstGeom prst="rect">
                          <a:avLst/>
                        </a:prstGeom>
                        <a:solidFill>
                          <a:schemeClr val="accent1">
                            <a:lumMod val="60000"/>
                            <a:lumOff val="40000"/>
                          </a:schemeClr>
                        </a:solidFill>
                      </wps:spPr>
                      <wps:txbx>
                        <w:txbxContent>
                          <w:p w:rsidR="006571A2" w:rsidRPr="002F34A6" w:rsidRDefault="006571A2" w:rsidP="00C43220">
                            <w:pPr>
                              <w:pStyle w:val="KonuBal"/>
                              <w:jc w:val="center"/>
                              <w:rPr>
                                <w:b/>
                                <w:color w:val="FFC000"/>
                                <w:spacing w:val="0"/>
                                <w:sz w:val="40"/>
                                <w:szCs w:val="40"/>
                              </w:rPr>
                            </w:pPr>
                            <w:r w:rsidRPr="002F34A6">
                              <w:rPr>
                                <w:b/>
                                <w:color w:val="FFC000"/>
                                <w:spacing w:val="0"/>
                                <w:sz w:val="40"/>
                                <w:szCs w:val="40"/>
                              </w:rPr>
                              <w:t>OCAK 20</w:t>
                            </w:r>
                            <w:r>
                              <w:rPr>
                                <w:b/>
                                <w:color w:val="FFC000"/>
                                <w:spacing w:val="0"/>
                                <w:sz w:val="40"/>
                                <w:szCs w:val="40"/>
                              </w:rPr>
                              <w:t>22</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B6E5CD1" id="İçerik Yer Tutucusu 2" o:spid="_x0000_s1027" style="position:absolute;left:0;text-align:left;margin-left:153.55pt;margin-top:2.7pt;width:149.25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" fillcolor="#9cc2e5 [1940]" stroked="f">
                <o:lock v:ext="edit" grouping="t"/>
                <v:textbox>
                  <w:txbxContent>
                    <w:p w:rsidR="006571A2" w:rsidRPr="002F34A6" w:rsidRDefault="006571A2" w:rsidP="00C43220">
                      <w:pPr>
                        <w:pStyle w:val="KonuBal"/>
                        <w:jc w:val="center"/>
                        <w:rPr>
                          <w:b/>
                          <w:color w:val="FFC000"/>
                          <w:spacing w:val="0"/>
                          <w:sz w:val="40"/>
                          <w:szCs w:val="40"/>
                        </w:rPr>
                      </w:pPr>
                      <w:r w:rsidRPr="002F34A6">
                        <w:rPr>
                          <w:b/>
                          <w:color w:val="FFC000"/>
                          <w:spacing w:val="0"/>
                          <w:sz w:val="40"/>
                          <w:szCs w:val="40"/>
                        </w:rPr>
                        <w:t>OCAK 20</w:t>
                      </w:r>
                      <w:r>
                        <w:rPr>
                          <w:b/>
                          <w:color w:val="FFC000"/>
                          <w:spacing w:val="0"/>
                          <w:sz w:val="40"/>
                          <w:szCs w:val="40"/>
                        </w:rPr>
                        <w:t>22</w:t>
                      </w:r>
                    </w:p>
                  </w:txbxContent>
                </v:textbox>
                <w10:wrap anchorx="margin"/>
              </v:rect>
            </w:pict>
          </mc:Fallback>
        </mc:AlternateContent>
      </w:r>
    </w:p>
    <w:p w:rsidR="00775509" w:rsidRDefault="002F34A6" w:rsidP="00757B08">
      <w:pPr>
        <w:tabs>
          <w:tab w:val="left" w:pos="5620"/>
        </w:tabs>
        <w:jc w:val="center"/>
        <w:rPr>
          <w:b/>
          <w:color w:val="5B9BD5" w:themeColor="accent1"/>
          <w:szCs w:val="24"/>
        </w:rPr>
      </w:pPr>
      <w:r w:rsidRPr="002F34A6">
        <w:rPr>
          <w:noProof/>
          <w:color w:val="FF0000"/>
          <w:szCs w:val="24"/>
          <w:lang w:val="tr-TR" w:eastAsia="tr-TR"/>
        </w:rPr>
        <mc:AlternateContent>
          <mc:Choice Requires="wps">
            <w:drawing>
              <wp:anchor distT="0" distB="0" distL="114300" distR="114300" simplePos="0" relativeHeight="251683840" behindDoc="0" locked="0" layoutInCell="1" allowOverlap="1" wp14:anchorId="09A2BFAE" wp14:editId="43A01FB9">
                <wp:simplePos x="0" y="0"/>
                <wp:positionH relativeFrom="margin">
                  <wp:posOffset>247269</wp:posOffset>
                </wp:positionH>
                <wp:positionV relativeFrom="paragraph">
                  <wp:posOffset>524612</wp:posOffset>
                </wp:positionV>
                <wp:extent cx="5208422" cy="447675"/>
                <wp:effectExtent l="0" t="0" r="0" b="9525"/>
                <wp:wrapNone/>
                <wp:docPr id="10" name="İçerik Yer Tutucus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08422" cy="447675"/>
                        </a:xfrm>
                        <a:prstGeom prst="rect">
                          <a:avLst/>
                        </a:prstGeom>
                        <a:solidFill>
                          <a:srgbClr val="5B9BD5">
                            <a:lumMod val="60000"/>
                            <a:lumOff val="40000"/>
                          </a:srgbClr>
                        </a:solidFill>
                      </wps:spPr>
                      <wps:txbx>
                        <w:txbxContent>
                          <w:p w:rsidR="006571A2" w:rsidRPr="002F34A6" w:rsidRDefault="006571A2" w:rsidP="002F34A6">
                            <w:pPr>
                              <w:pStyle w:val="KonuBal"/>
                              <w:jc w:val="center"/>
                              <w:rPr>
                                <w:b/>
                                <w:color w:val="C45911" w:themeColor="accent2" w:themeShade="BF"/>
                                <w:spacing w:val="0"/>
                                <w:sz w:val="40"/>
                                <w:szCs w:val="40"/>
                              </w:rPr>
                            </w:pPr>
                            <w:r w:rsidRPr="002F34A6">
                              <w:rPr>
                                <w:b/>
                                <w:color w:val="C45911" w:themeColor="accent2" w:themeShade="BF"/>
                                <w:spacing w:val="0"/>
                                <w:sz w:val="40"/>
                                <w:szCs w:val="40"/>
                              </w:rPr>
                              <w:t>kutuphane@bayburt.edu.tr</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9A2BFAE" id="_x0000_s1028" style="position:absolute;left:0;text-align:left;margin-left:19.45pt;margin-top:41.3pt;width:410.1pt;height:3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" fillcolor="#9dc3e6" stroked="f">
                <o:lock v:ext="edit" grouping="t"/>
                <v:textbox>
                  <w:txbxContent>
                    <w:p w:rsidR="006571A2" w:rsidRPr="002F34A6" w:rsidRDefault="006571A2" w:rsidP="002F34A6">
                      <w:pPr>
                        <w:pStyle w:val="KonuBal"/>
                        <w:jc w:val="center"/>
                        <w:rPr>
                          <w:b/>
                          <w:color w:val="C45911" w:themeColor="accent2" w:themeShade="BF"/>
                          <w:spacing w:val="0"/>
                          <w:sz w:val="40"/>
                          <w:szCs w:val="40"/>
                        </w:rPr>
                      </w:pPr>
                      <w:r w:rsidRPr="002F34A6">
                        <w:rPr>
                          <w:b/>
                          <w:color w:val="C45911" w:themeColor="accent2" w:themeShade="BF"/>
                          <w:spacing w:val="0"/>
                          <w:sz w:val="40"/>
                          <w:szCs w:val="40"/>
                        </w:rPr>
                        <w:t>kutuphane@bayburt.edu.tr</w:t>
                      </w:r>
                    </w:p>
                  </w:txbxContent>
                </v:textbox>
                <w10:wrap anchorx="margin"/>
              </v:rect>
            </w:pict>
          </mc:Fallback>
        </mc:AlternateContent>
      </w:r>
    </w:p>
    <w:p w:rsidR="00775509" w:rsidRDefault="00775509" w:rsidP="00757B08">
      <w:pPr>
        <w:tabs>
          <w:tab w:val="left" w:pos="5620"/>
        </w:tabs>
        <w:jc w:val="center"/>
        <w:rPr>
          <w:b/>
          <w:color w:val="5B9BD5" w:themeColor="accent1"/>
          <w:szCs w:val="24"/>
        </w:rPr>
      </w:pPr>
    </w:p>
    <w:p w:rsidR="008C116F" w:rsidRPr="00757B08" w:rsidRDefault="008C116F" w:rsidP="00757B08">
      <w:pPr>
        <w:tabs>
          <w:tab w:val="left" w:pos="5620"/>
        </w:tabs>
        <w:jc w:val="center"/>
        <w:rPr>
          <w:b/>
          <w:color w:val="5B9BD5" w:themeColor="accent1"/>
          <w:szCs w:val="24"/>
        </w:rPr>
      </w:pPr>
      <w:r w:rsidRPr="00757B08">
        <w:rPr>
          <w:b/>
          <w:color w:val="5B9BD5" w:themeColor="accent1"/>
          <w:szCs w:val="24"/>
        </w:rPr>
        <w:lastRenderedPageBreak/>
        <w:t>İÇİNDEKİLER</w:t>
      </w:r>
    </w:p>
    <w:p w:rsidR="008C116F" w:rsidRDefault="008C116F" w:rsidP="008C116F">
      <w:pPr>
        <w:pStyle w:val="T1"/>
        <w:tabs>
          <w:tab w:val="right" w:leader="dot" w:pos="9060"/>
        </w:tabs>
        <w:rPr>
          <w:rFonts w:ascii="Times New Roman" w:hAnsi="Times New Roman" w:cs="Times New Roman"/>
          <w:webHidden/>
          <w:color w:val="4472C4"/>
          <w:sz w:val="24"/>
          <w:szCs w:val="24"/>
        </w:rPr>
      </w:pPr>
      <w:r w:rsidRPr="004310D5">
        <w:rPr>
          <w:rFonts w:ascii="Times New Roman" w:hAnsi="Times New Roman" w:cs="Times New Roman"/>
          <w:color w:val="4472C4"/>
          <w:sz w:val="24"/>
          <w:szCs w:val="24"/>
        </w:rPr>
        <w:t xml:space="preserve">ÜST YÖNETİCİ </w:t>
      </w:r>
      <w:r w:rsidRPr="004310D5">
        <w:rPr>
          <w:rFonts w:ascii="Times New Roman" w:hAnsi="Times New Roman" w:cs="Times New Roman"/>
          <w:color w:val="4472C4"/>
          <w:sz w:val="24"/>
          <w:szCs w:val="24"/>
          <w:lang w:val="tr-TR"/>
        </w:rPr>
        <w:t>SUNUŞ</w:t>
      </w:r>
      <w:r w:rsidRPr="004310D5">
        <w:rPr>
          <w:rFonts w:ascii="Times New Roman" w:hAnsi="Times New Roman" w:cs="Times New Roman"/>
          <w:webHidden/>
          <w:color w:val="4472C4"/>
          <w:sz w:val="24"/>
          <w:szCs w:val="24"/>
        </w:rPr>
        <w:tab/>
      </w:r>
      <w:r w:rsidR="00F04E98">
        <w:rPr>
          <w:rFonts w:ascii="Times New Roman" w:hAnsi="Times New Roman" w:cs="Times New Roman"/>
          <w:webHidden/>
          <w:color w:val="4472C4"/>
          <w:sz w:val="24"/>
          <w:szCs w:val="24"/>
        </w:rPr>
        <w:t>3</w:t>
      </w:r>
    </w:p>
    <w:p w:rsidR="00B21898" w:rsidRPr="00B21898" w:rsidRDefault="00B21898" w:rsidP="00B21898"/>
    <w:p w:rsidR="008C116F" w:rsidRPr="004310D5" w:rsidRDefault="008C116F" w:rsidP="008C116F">
      <w:pPr>
        <w:pStyle w:val="T1"/>
        <w:tabs>
          <w:tab w:val="right" w:leader="dot" w:pos="90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I- GENEL BİLGİLER</w:t>
      </w:r>
      <w:r w:rsidRPr="004310D5">
        <w:rPr>
          <w:rFonts w:ascii="Times New Roman" w:hAnsi="Times New Roman" w:cs="Times New Roman"/>
          <w:webHidden/>
          <w:color w:val="4472C4"/>
          <w:sz w:val="24"/>
          <w:szCs w:val="24"/>
        </w:rPr>
        <w:tab/>
      </w:r>
      <w:r w:rsidR="00F04E98">
        <w:rPr>
          <w:rFonts w:ascii="Times New Roman" w:hAnsi="Times New Roman" w:cs="Times New Roman"/>
          <w:webHidden/>
          <w:color w:val="4472C4"/>
          <w:sz w:val="24"/>
          <w:szCs w:val="24"/>
        </w:rPr>
        <w:t>4</w:t>
      </w:r>
    </w:p>
    <w:p w:rsidR="008C116F" w:rsidRPr="004310D5" w:rsidRDefault="008C116F" w:rsidP="008C116F">
      <w:pPr>
        <w:pStyle w:val="T2"/>
        <w:tabs>
          <w:tab w:val="left" w:pos="72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A.</w:t>
      </w:r>
      <w:r w:rsidRPr="004310D5">
        <w:rPr>
          <w:rFonts w:ascii="Times New Roman" w:hAnsi="Times New Roman" w:cs="Times New Roman"/>
          <w:color w:val="4472C4"/>
          <w:sz w:val="24"/>
          <w:szCs w:val="24"/>
        </w:rPr>
        <w:t xml:space="preserve"> </w:t>
      </w:r>
      <w:r w:rsidRPr="004310D5">
        <w:rPr>
          <w:rFonts w:ascii="Times New Roman" w:hAnsi="Times New Roman" w:cs="Times New Roman"/>
          <w:color w:val="4472C4"/>
          <w:sz w:val="24"/>
          <w:szCs w:val="24"/>
          <w:lang w:val="tr-TR"/>
        </w:rPr>
        <w:t>Misyon ve Vizyon</w:t>
      </w:r>
      <w:r w:rsidRPr="004310D5">
        <w:rPr>
          <w:rFonts w:ascii="Times New Roman" w:hAnsi="Times New Roman" w:cs="Times New Roman"/>
          <w:webHidden/>
          <w:color w:val="4472C4"/>
          <w:sz w:val="24"/>
          <w:szCs w:val="24"/>
        </w:rPr>
        <w:tab/>
      </w:r>
      <w:r w:rsidR="00F04E98">
        <w:rPr>
          <w:rFonts w:ascii="Times New Roman" w:hAnsi="Times New Roman" w:cs="Times New Roman"/>
          <w:webHidden/>
          <w:color w:val="4472C4"/>
          <w:sz w:val="24"/>
          <w:szCs w:val="24"/>
        </w:rPr>
        <w:t>4</w:t>
      </w:r>
    </w:p>
    <w:p w:rsidR="008C116F" w:rsidRPr="004310D5" w:rsidRDefault="008C116F" w:rsidP="008C116F">
      <w:pPr>
        <w:pStyle w:val="T2"/>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B. Yetki, Görev ve Sorumluluklar</w:t>
      </w:r>
      <w:r w:rsidRPr="004310D5">
        <w:rPr>
          <w:rFonts w:ascii="Times New Roman" w:hAnsi="Times New Roman" w:cs="Times New Roman"/>
          <w:webHidden/>
          <w:color w:val="4472C4"/>
          <w:sz w:val="24"/>
          <w:szCs w:val="24"/>
        </w:rPr>
        <w:tab/>
      </w:r>
      <w:r w:rsidR="00F04E98">
        <w:rPr>
          <w:rFonts w:ascii="Times New Roman" w:hAnsi="Times New Roman" w:cs="Times New Roman"/>
          <w:webHidden/>
          <w:color w:val="4472C4"/>
          <w:sz w:val="24"/>
          <w:szCs w:val="24"/>
        </w:rPr>
        <w:t>5</w:t>
      </w:r>
    </w:p>
    <w:p w:rsidR="008C116F" w:rsidRPr="004310D5" w:rsidRDefault="008C116F" w:rsidP="008C116F">
      <w:pPr>
        <w:pStyle w:val="T2"/>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C. İdareye İlişkin Bilgiler</w:t>
      </w:r>
      <w:r w:rsidRPr="004310D5">
        <w:rPr>
          <w:rFonts w:ascii="Times New Roman" w:hAnsi="Times New Roman" w:cs="Times New Roman"/>
          <w:webHidden/>
          <w:color w:val="4472C4"/>
          <w:sz w:val="24"/>
          <w:szCs w:val="24"/>
        </w:rPr>
        <w:tab/>
      </w:r>
      <w:r w:rsidR="00F04E98">
        <w:rPr>
          <w:rFonts w:ascii="Times New Roman" w:hAnsi="Times New Roman" w:cs="Times New Roman"/>
          <w:webHidden/>
          <w:color w:val="4472C4"/>
          <w:sz w:val="24"/>
          <w:szCs w:val="24"/>
        </w:rPr>
        <w:t>5</w:t>
      </w:r>
    </w:p>
    <w:p w:rsidR="008C116F" w:rsidRDefault="00FD4B05" w:rsidP="00FD4B05">
      <w:pPr>
        <w:pStyle w:val="T3"/>
        <w:ind w:left="0"/>
        <w:rPr>
          <w:rFonts w:ascii="Times New Roman" w:hAnsi="Times New Roman" w:cs="Times New Roman"/>
          <w:webHidden/>
          <w:color w:val="4472C4"/>
          <w:sz w:val="24"/>
          <w:szCs w:val="24"/>
        </w:rPr>
      </w:pPr>
      <w:r>
        <w:rPr>
          <w:rFonts w:ascii="Times New Roman" w:hAnsi="Times New Roman" w:cs="Times New Roman"/>
          <w:color w:val="4472C4"/>
          <w:sz w:val="24"/>
          <w:szCs w:val="24"/>
          <w:lang w:val="tr-TR"/>
        </w:rPr>
        <w:t xml:space="preserve">         </w:t>
      </w:r>
      <w:r w:rsidR="008C116F" w:rsidRPr="004310D5">
        <w:rPr>
          <w:rFonts w:ascii="Times New Roman" w:hAnsi="Times New Roman" w:cs="Times New Roman"/>
          <w:color w:val="4472C4"/>
          <w:sz w:val="24"/>
          <w:szCs w:val="24"/>
          <w:lang w:val="tr-TR"/>
        </w:rPr>
        <w:t>1- Fiziksel Yapı</w:t>
      </w:r>
      <w:r w:rsidR="008C116F" w:rsidRPr="004310D5">
        <w:rPr>
          <w:rFonts w:ascii="Times New Roman" w:hAnsi="Times New Roman" w:cs="Times New Roman"/>
          <w:webHidden/>
          <w:color w:val="4472C4"/>
          <w:sz w:val="24"/>
          <w:szCs w:val="24"/>
        </w:rPr>
        <w:tab/>
      </w:r>
      <w:r w:rsidR="00F04E98">
        <w:rPr>
          <w:rFonts w:ascii="Times New Roman" w:hAnsi="Times New Roman" w:cs="Times New Roman"/>
          <w:webHidden/>
          <w:color w:val="4472C4"/>
          <w:sz w:val="24"/>
          <w:szCs w:val="24"/>
        </w:rPr>
        <w:t>5</w:t>
      </w:r>
      <w:r>
        <w:rPr>
          <w:rFonts w:ascii="Times New Roman" w:hAnsi="Times New Roman" w:cs="Times New Roman"/>
          <w:webHidden/>
          <w:color w:val="4472C4"/>
          <w:sz w:val="24"/>
          <w:szCs w:val="24"/>
        </w:rPr>
        <w:t>-</w:t>
      </w:r>
      <w:r w:rsidR="00F04E98">
        <w:rPr>
          <w:rFonts w:ascii="Times New Roman" w:hAnsi="Times New Roman" w:cs="Times New Roman"/>
          <w:webHidden/>
          <w:color w:val="4472C4"/>
          <w:sz w:val="24"/>
          <w:szCs w:val="24"/>
        </w:rPr>
        <w:t>6</w:t>
      </w:r>
    </w:p>
    <w:p w:rsidR="008C116F" w:rsidRPr="004310D5" w:rsidRDefault="00DD47E6" w:rsidP="00DD47E6">
      <w:pPr>
        <w:rPr>
          <w:color w:val="4472C4"/>
          <w:szCs w:val="24"/>
        </w:rPr>
      </w:pPr>
      <w:r>
        <w:t xml:space="preserve">       </w:t>
      </w:r>
      <w:r w:rsidR="00FD4B05">
        <w:t xml:space="preserve">  </w:t>
      </w:r>
      <w:r w:rsidR="008C116F" w:rsidRPr="004310D5">
        <w:rPr>
          <w:color w:val="4472C4"/>
          <w:szCs w:val="24"/>
          <w:lang w:val="tr-TR"/>
        </w:rPr>
        <w:t>2- Örgüt Yapısı</w:t>
      </w:r>
      <w:r w:rsidR="008C116F" w:rsidRPr="004310D5">
        <w:rPr>
          <w:webHidden/>
          <w:color w:val="4472C4"/>
          <w:szCs w:val="24"/>
        </w:rPr>
        <w:tab/>
      </w:r>
      <w:r>
        <w:rPr>
          <w:webHidden/>
          <w:color w:val="4472C4"/>
          <w:szCs w:val="24"/>
        </w:rPr>
        <w:t>…………………………………………………………………</w:t>
      </w:r>
      <w:r w:rsidR="008B0A67">
        <w:rPr>
          <w:webHidden/>
          <w:color w:val="4472C4"/>
          <w:szCs w:val="24"/>
        </w:rPr>
        <w:t xml:space="preserve">        7</w:t>
      </w:r>
    </w:p>
    <w:p w:rsidR="008C116F" w:rsidRDefault="00FD4B05" w:rsidP="00FD4B05">
      <w:pPr>
        <w:pStyle w:val="T3"/>
        <w:ind w:left="0"/>
        <w:rPr>
          <w:rFonts w:ascii="Times New Roman" w:hAnsi="Times New Roman" w:cs="Times New Roman"/>
          <w:webHidden/>
          <w:color w:val="4472C4"/>
          <w:sz w:val="24"/>
          <w:szCs w:val="24"/>
        </w:rPr>
      </w:pPr>
      <w:r>
        <w:rPr>
          <w:rFonts w:ascii="Times New Roman" w:hAnsi="Times New Roman" w:cs="Times New Roman"/>
          <w:color w:val="4472C4"/>
          <w:sz w:val="24"/>
          <w:szCs w:val="24"/>
          <w:lang w:val="tr-TR"/>
        </w:rPr>
        <w:t xml:space="preserve">         </w:t>
      </w:r>
      <w:r w:rsidR="008C116F" w:rsidRPr="004310D5">
        <w:rPr>
          <w:rFonts w:ascii="Times New Roman" w:hAnsi="Times New Roman" w:cs="Times New Roman"/>
          <w:color w:val="4472C4"/>
          <w:sz w:val="24"/>
          <w:szCs w:val="24"/>
          <w:lang w:val="tr-TR"/>
        </w:rPr>
        <w:t>3- Bilgi ve Teknolojik Kaynaklar</w:t>
      </w:r>
      <w:r w:rsidR="006C69A9">
        <w:rPr>
          <w:rFonts w:ascii="Times New Roman" w:hAnsi="Times New Roman" w:cs="Times New Roman"/>
          <w:webHidden/>
          <w:color w:val="4472C4"/>
          <w:sz w:val="24"/>
          <w:szCs w:val="24"/>
        </w:rPr>
        <w:t>…………………………………………………..</w:t>
      </w:r>
      <w:r w:rsidR="00F04E98">
        <w:rPr>
          <w:rFonts w:ascii="Times New Roman" w:hAnsi="Times New Roman" w:cs="Times New Roman"/>
          <w:webHidden/>
          <w:color w:val="4472C4"/>
          <w:sz w:val="24"/>
          <w:szCs w:val="24"/>
        </w:rPr>
        <w:t>7-8</w:t>
      </w:r>
    </w:p>
    <w:p w:rsidR="00FD4B05" w:rsidRDefault="00FD4B05" w:rsidP="00FD4B05">
      <w:pPr>
        <w:rPr>
          <w:webHidden/>
          <w:color w:val="4472C4"/>
          <w:szCs w:val="24"/>
        </w:rPr>
      </w:pPr>
      <w:r>
        <w:rPr>
          <w:color w:val="4472C4"/>
          <w:szCs w:val="24"/>
          <w:lang w:val="tr-TR"/>
        </w:rPr>
        <w:t xml:space="preserve">         </w:t>
      </w:r>
      <w:r w:rsidR="008C116F" w:rsidRPr="004310D5">
        <w:rPr>
          <w:color w:val="4472C4"/>
          <w:szCs w:val="24"/>
          <w:lang w:val="tr-TR"/>
        </w:rPr>
        <w:t>4- İnsan Kaynakları</w:t>
      </w:r>
      <w:r w:rsidR="00A8027D">
        <w:rPr>
          <w:color w:val="4472C4"/>
          <w:szCs w:val="24"/>
          <w:lang w:val="tr-TR"/>
        </w:rPr>
        <w:t xml:space="preserve"> ……………………………………………………….</w:t>
      </w:r>
      <w:r w:rsidR="008B0A67">
        <w:rPr>
          <w:color w:val="4472C4"/>
          <w:szCs w:val="24"/>
          <w:lang w:val="tr-TR"/>
        </w:rPr>
        <w:t xml:space="preserve">       </w:t>
      </w:r>
      <w:r>
        <w:rPr>
          <w:webHidden/>
          <w:color w:val="4472C4"/>
          <w:szCs w:val="24"/>
        </w:rPr>
        <w:t>9</w:t>
      </w:r>
      <w:r w:rsidR="0004272D">
        <w:rPr>
          <w:webHidden/>
          <w:color w:val="4472C4"/>
          <w:szCs w:val="24"/>
        </w:rPr>
        <w:t>-</w:t>
      </w:r>
      <w:r w:rsidR="00A8027D">
        <w:rPr>
          <w:webHidden/>
          <w:color w:val="4472C4"/>
          <w:szCs w:val="24"/>
        </w:rPr>
        <w:t>10</w:t>
      </w:r>
      <w:r w:rsidR="00F04E98">
        <w:rPr>
          <w:webHidden/>
          <w:color w:val="4472C4"/>
          <w:szCs w:val="24"/>
        </w:rPr>
        <w:t>-11</w:t>
      </w:r>
    </w:p>
    <w:p w:rsidR="008C116F" w:rsidRPr="004310D5" w:rsidRDefault="00FD4B05" w:rsidP="00FD4B05">
      <w:pPr>
        <w:rPr>
          <w:color w:val="4472C4"/>
          <w:szCs w:val="24"/>
        </w:rPr>
      </w:pPr>
      <w:r>
        <w:rPr>
          <w:color w:val="4472C4"/>
          <w:szCs w:val="24"/>
          <w:lang w:val="tr-TR"/>
        </w:rPr>
        <w:t xml:space="preserve">         </w:t>
      </w:r>
      <w:r w:rsidR="008C116F" w:rsidRPr="004310D5">
        <w:rPr>
          <w:color w:val="4472C4"/>
          <w:szCs w:val="24"/>
          <w:lang w:val="tr-TR"/>
        </w:rPr>
        <w:t>5- Sunulan Hizmetler</w:t>
      </w:r>
      <w:r>
        <w:rPr>
          <w:color w:val="4472C4"/>
          <w:szCs w:val="24"/>
          <w:lang w:val="tr-TR"/>
        </w:rPr>
        <w:t>……………………………………………………………….</w:t>
      </w:r>
      <w:r w:rsidR="008C116F" w:rsidRPr="004310D5">
        <w:rPr>
          <w:webHidden/>
          <w:color w:val="4472C4"/>
          <w:szCs w:val="24"/>
        </w:rPr>
        <w:tab/>
      </w:r>
      <w:r w:rsidR="00257317" w:rsidRPr="004310D5">
        <w:rPr>
          <w:webHidden/>
          <w:color w:val="4472C4"/>
          <w:szCs w:val="24"/>
        </w:rPr>
        <w:t>1</w:t>
      </w:r>
      <w:r w:rsidR="00F04E98">
        <w:rPr>
          <w:webHidden/>
          <w:color w:val="4472C4"/>
          <w:szCs w:val="24"/>
        </w:rPr>
        <w:t>2</w:t>
      </w:r>
    </w:p>
    <w:p w:rsidR="008C116F" w:rsidRPr="004310D5" w:rsidRDefault="008C116F" w:rsidP="008C116F">
      <w:pPr>
        <w:pStyle w:val="T3"/>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6- Yönetim ve İç Kontrol Sistemi</w:t>
      </w:r>
      <w:r w:rsidRPr="004310D5">
        <w:rPr>
          <w:rFonts w:ascii="Times New Roman" w:hAnsi="Times New Roman" w:cs="Times New Roman"/>
          <w:webHidden/>
          <w:color w:val="4472C4"/>
          <w:sz w:val="24"/>
          <w:szCs w:val="24"/>
        </w:rPr>
        <w:tab/>
      </w:r>
      <w:r w:rsidR="00C771EC" w:rsidRPr="004310D5">
        <w:rPr>
          <w:rFonts w:ascii="Times New Roman" w:hAnsi="Times New Roman" w:cs="Times New Roman"/>
          <w:webHidden/>
          <w:color w:val="4472C4"/>
          <w:sz w:val="24"/>
          <w:szCs w:val="24"/>
        </w:rPr>
        <w:t>1</w:t>
      </w:r>
      <w:r w:rsidR="00F04E98">
        <w:rPr>
          <w:rFonts w:ascii="Times New Roman" w:hAnsi="Times New Roman" w:cs="Times New Roman"/>
          <w:webHidden/>
          <w:color w:val="4472C4"/>
          <w:sz w:val="24"/>
          <w:szCs w:val="24"/>
        </w:rPr>
        <w:t>2</w:t>
      </w:r>
    </w:p>
    <w:p w:rsidR="008C116F" w:rsidRPr="004310D5" w:rsidRDefault="008C116F" w:rsidP="008C116F">
      <w:pPr>
        <w:rPr>
          <w:color w:val="4472C4"/>
          <w:szCs w:val="24"/>
        </w:rPr>
      </w:pPr>
    </w:p>
    <w:p w:rsidR="008C116F" w:rsidRPr="004310D5" w:rsidRDefault="008C116F" w:rsidP="008C116F">
      <w:pPr>
        <w:pStyle w:val="T1"/>
        <w:tabs>
          <w:tab w:val="right" w:leader="dot" w:pos="90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II- AMAÇ ve HEDEFLER</w:t>
      </w:r>
      <w:r w:rsidRPr="004310D5">
        <w:rPr>
          <w:rFonts w:ascii="Times New Roman" w:hAnsi="Times New Roman" w:cs="Times New Roman"/>
          <w:webHidden/>
          <w:color w:val="4472C4"/>
          <w:sz w:val="24"/>
          <w:szCs w:val="24"/>
        </w:rPr>
        <w:tab/>
        <w:t>1</w:t>
      </w:r>
      <w:r w:rsidR="00F04E98">
        <w:rPr>
          <w:rFonts w:ascii="Times New Roman" w:hAnsi="Times New Roman" w:cs="Times New Roman"/>
          <w:webHidden/>
          <w:color w:val="4472C4"/>
          <w:sz w:val="24"/>
          <w:szCs w:val="24"/>
        </w:rPr>
        <w:t>3</w:t>
      </w:r>
    </w:p>
    <w:p w:rsidR="008C116F" w:rsidRPr="004310D5" w:rsidRDefault="008C116F" w:rsidP="008C116F">
      <w:pPr>
        <w:pStyle w:val="T2"/>
        <w:tabs>
          <w:tab w:val="left" w:pos="72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A.</w:t>
      </w:r>
      <w:r w:rsidRPr="004310D5">
        <w:rPr>
          <w:rFonts w:ascii="Times New Roman" w:hAnsi="Times New Roman" w:cs="Times New Roman"/>
          <w:color w:val="4472C4"/>
          <w:sz w:val="24"/>
          <w:szCs w:val="24"/>
        </w:rPr>
        <w:t xml:space="preserve"> </w:t>
      </w:r>
      <w:r w:rsidRPr="004310D5">
        <w:rPr>
          <w:rFonts w:ascii="Times New Roman" w:hAnsi="Times New Roman" w:cs="Times New Roman"/>
          <w:color w:val="4472C4"/>
          <w:sz w:val="24"/>
          <w:szCs w:val="24"/>
          <w:lang w:val="tr-TR"/>
        </w:rPr>
        <w:t>İdarenin Amaç ve Hedefleri</w:t>
      </w:r>
      <w:r w:rsidRPr="004310D5">
        <w:rPr>
          <w:rFonts w:ascii="Times New Roman" w:hAnsi="Times New Roman" w:cs="Times New Roman"/>
          <w:webHidden/>
          <w:color w:val="4472C4"/>
          <w:sz w:val="24"/>
          <w:szCs w:val="24"/>
        </w:rPr>
        <w:tab/>
      </w:r>
      <w:r w:rsidR="00A8027D">
        <w:rPr>
          <w:rFonts w:ascii="Times New Roman" w:hAnsi="Times New Roman" w:cs="Times New Roman"/>
          <w:webHidden/>
          <w:color w:val="4472C4"/>
          <w:sz w:val="24"/>
          <w:szCs w:val="24"/>
        </w:rPr>
        <w:t>13</w:t>
      </w:r>
    </w:p>
    <w:p w:rsidR="008C116F" w:rsidRPr="004310D5" w:rsidRDefault="008C116F" w:rsidP="008C116F">
      <w:pPr>
        <w:pStyle w:val="T2"/>
        <w:tabs>
          <w:tab w:val="left" w:pos="72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B. Temel Politikalar ve Öncelikler</w:t>
      </w:r>
      <w:r w:rsidRPr="004310D5">
        <w:rPr>
          <w:rFonts w:ascii="Times New Roman" w:hAnsi="Times New Roman" w:cs="Times New Roman"/>
          <w:webHidden/>
          <w:color w:val="4472C4"/>
          <w:sz w:val="24"/>
          <w:szCs w:val="24"/>
        </w:rPr>
        <w:tab/>
        <w:t>1</w:t>
      </w:r>
      <w:r w:rsidR="00F04E98">
        <w:rPr>
          <w:rFonts w:ascii="Times New Roman" w:hAnsi="Times New Roman" w:cs="Times New Roman"/>
          <w:webHidden/>
          <w:color w:val="4472C4"/>
          <w:sz w:val="24"/>
          <w:szCs w:val="24"/>
        </w:rPr>
        <w:t>4</w:t>
      </w:r>
    </w:p>
    <w:p w:rsidR="008C116F" w:rsidRPr="004310D5" w:rsidRDefault="008C116F" w:rsidP="008C116F">
      <w:pPr>
        <w:rPr>
          <w:color w:val="4472C4"/>
          <w:szCs w:val="24"/>
        </w:rPr>
      </w:pPr>
    </w:p>
    <w:p w:rsidR="008C116F" w:rsidRPr="004310D5" w:rsidRDefault="008C116F" w:rsidP="008C116F">
      <w:pPr>
        <w:pStyle w:val="T1"/>
        <w:tabs>
          <w:tab w:val="right" w:leader="dot" w:pos="90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III- FAALİYETLERE İLİŞKİN BİLGİ VE DEĞERLENDİRMELER</w:t>
      </w:r>
      <w:r w:rsidRPr="004310D5">
        <w:rPr>
          <w:rFonts w:ascii="Times New Roman" w:hAnsi="Times New Roman" w:cs="Times New Roman"/>
          <w:webHidden/>
          <w:color w:val="4472C4"/>
          <w:sz w:val="24"/>
          <w:szCs w:val="24"/>
        </w:rPr>
        <w:tab/>
        <w:t>1</w:t>
      </w:r>
      <w:r w:rsidR="00F04E98">
        <w:rPr>
          <w:rFonts w:ascii="Times New Roman" w:hAnsi="Times New Roman" w:cs="Times New Roman"/>
          <w:webHidden/>
          <w:color w:val="4472C4"/>
          <w:sz w:val="24"/>
          <w:szCs w:val="24"/>
        </w:rPr>
        <w:t>4</w:t>
      </w:r>
    </w:p>
    <w:p w:rsidR="008C116F" w:rsidRPr="004310D5" w:rsidRDefault="008C116F" w:rsidP="008C116F">
      <w:pPr>
        <w:pStyle w:val="T2"/>
        <w:tabs>
          <w:tab w:val="left" w:pos="72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A.</w:t>
      </w:r>
      <w:r w:rsidRPr="004310D5">
        <w:rPr>
          <w:rFonts w:ascii="Times New Roman" w:hAnsi="Times New Roman" w:cs="Times New Roman"/>
          <w:color w:val="4472C4"/>
          <w:sz w:val="24"/>
          <w:szCs w:val="24"/>
        </w:rPr>
        <w:t xml:space="preserve"> </w:t>
      </w:r>
      <w:r w:rsidRPr="004310D5">
        <w:rPr>
          <w:rFonts w:ascii="Times New Roman" w:hAnsi="Times New Roman" w:cs="Times New Roman"/>
          <w:color w:val="4472C4"/>
          <w:sz w:val="24"/>
          <w:szCs w:val="24"/>
          <w:lang w:val="tr-TR"/>
        </w:rPr>
        <w:t>Mali Bilgiler</w:t>
      </w:r>
      <w:r w:rsidRPr="004310D5">
        <w:rPr>
          <w:rFonts w:ascii="Times New Roman" w:hAnsi="Times New Roman" w:cs="Times New Roman"/>
          <w:webHidden/>
          <w:color w:val="4472C4"/>
          <w:sz w:val="24"/>
          <w:szCs w:val="24"/>
        </w:rPr>
        <w:tab/>
        <w:t>1</w:t>
      </w:r>
      <w:r w:rsidR="00A8027D">
        <w:rPr>
          <w:rFonts w:ascii="Times New Roman" w:hAnsi="Times New Roman" w:cs="Times New Roman"/>
          <w:webHidden/>
          <w:color w:val="4472C4"/>
          <w:sz w:val="24"/>
          <w:szCs w:val="24"/>
        </w:rPr>
        <w:t>4</w:t>
      </w:r>
    </w:p>
    <w:p w:rsidR="008C116F" w:rsidRPr="004310D5" w:rsidRDefault="008C116F" w:rsidP="008C116F">
      <w:pPr>
        <w:pStyle w:val="T3"/>
        <w:tabs>
          <w:tab w:val="left" w:pos="9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1-</w:t>
      </w:r>
      <w:r w:rsidRPr="004310D5">
        <w:rPr>
          <w:rFonts w:ascii="Times New Roman" w:hAnsi="Times New Roman" w:cs="Times New Roman"/>
          <w:color w:val="4472C4"/>
          <w:sz w:val="24"/>
          <w:szCs w:val="24"/>
        </w:rPr>
        <w:t xml:space="preserve"> </w:t>
      </w:r>
      <w:r w:rsidRPr="004310D5">
        <w:rPr>
          <w:rFonts w:ascii="Times New Roman" w:hAnsi="Times New Roman" w:cs="Times New Roman"/>
          <w:color w:val="4472C4"/>
          <w:sz w:val="24"/>
          <w:szCs w:val="24"/>
          <w:lang w:val="tr-TR"/>
        </w:rPr>
        <w:t>Bütçe Uygulama Sonuçları</w:t>
      </w:r>
      <w:r w:rsidRPr="004310D5">
        <w:rPr>
          <w:rFonts w:ascii="Times New Roman" w:hAnsi="Times New Roman" w:cs="Times New Roman"/>
          <w:webHidden/>
          <w:color w:val="4472C4"/>
          <w:sz w:val="24"/>
          <w:szCs w:val="24"/>
        </w:rPr>
        <w:tab/>
        <w:t>1</w:t>
      </w:r>
      <w:r w:rsidR="00A8027D">
        <w:rPr>
          <w:rFonts w:ascii="Times New Roman" w:hAnsi="Times New Roman" w:cs="Times New Roman"/>
          <w:webHidden/>
          <w:color w:val="4472C4"/>
          <w:sz w:val="24"/>
          <w:szCs w:val="24"/>
        </w:rPr>
        <w:t>4</w:t>
      </w:r>
    </w:p>
    <w:p w:rsidR="008C116F" w:rsidRPr="004310D5" w:rsidRDefault="008C116F" w:rsidP="008C116F">
      <w:pPr>
        <w:pStyle w:val="T2"/>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B. Performans Bilgileri</w:t>
      </w:r>
      <w:r w:rsidRPr="004310D5">
        <w:rPr>
          <w:rFonts w:ascii="Times New Roman" w:hAnsi="Times New Roman" w:cs="Times New Roman"/>
          <w:webHidden/>
          <w:color w:val="4472C4"/>
          <w:sz w:val="24"/>
          <w:szCs w:val="24"/>
        </w:rPr>
        <w:tab/>
        <w:t>1</w:t>
      </w:r>
      <w:r w:rsidR="00F04E98">
        <w:rPr>
          <w:rFonts w:ascii="Times New Roman" w:hAnsi="Times New Roman" w:cs="Times New Roman"/>
          <w:webHidden/>
          <w:color w:val="4472C4"/>
          <w:sz w:val="24"/>
          <w:szCs w:val="24"/>
        </w:rPr>
        <w:t>5</w:t>
      </w:r>
    </w:p>
    <w:p w:rsidR="008C116F" w:rsidRPr="004310D5" w:rsidRDefault="008C116F" w:rsidP="008C116F">
      <w:pPr>
        <w:pStyle w:val="T3"/>
        <w:tabs>
          <w:tab w:val="left" w:pos="9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1-</w:t>
      </w:r>
      <w:r w:rsidRPr="004310D5">
        <w:rPr>
          <w:rFonts w:ascii="Times New Roman" w:hAnsi="Times New Roman" w:cs="Times New Roman"/>
          <w:color w:val="4472C4"/>
          <w:sz w:val="24"/>
          <w:szCs w:val="24"/>
        </w:rPr>
        <w:t xml:space="preserve"> </w:t>
      </w:r>
      <w:r w:rsidRPr="004310D5">
        <w:rPr>
          <w:rFonts w:ascii="Times New Roman" w:hAnsi="Times New Roman" w:cs="Times New Roman"/>
          <w:color w:val="4472C4"/>
          <w:sz w:val="24"/>
          <w:szCs w:val="24"/>
          <w:lang w:val="tr-TR"/>
        </w:rPr>
        <w:t xml:space="preserve">Faaliyet ve Proje Bilgileri </w:t>
      </w:r>
      <w:r w:rsidRPr="004310D5">
        <w:rPr>
          <w:rFonts w:ascii="Times New Roman" w:hAnsi="Times New Roman" w:cs="Times New Roman"/>
          <w:webHidden/>
          <w:color w:val="4472C4"/>
          <w:sz w:val="24"/>
          <w:szCs w:val="24"/>
        </w:rPr>
        <w:tab/>
      </w:r>
      <w:r w:rsidR="006C69A9">
        <w:rPr>
          <w:rFonts w:ascii="Times New Roman" w:hAnsi="Times New Roman" w:cs="Times New Roman"/>
          <w:webHidden/>
          <w:color w:val="4472C4"/>
          <w:sz w:val="24"/>
          <w:szCs w:val="24"/>
        </w:rPr>
        <w:t>15-16-17-18-19-20-21-22</w:t>
      </w:r>
      <w:r w:rsidR="00F04E98">
        <w:rPr>
          <w:rFonts w:ascii="Times New Roman" w:hAnsi="Times New Roman" w:cs="Times New Roman"/>
          <w:webHidden/>
          <w:color w:val="4472C4"/>
          <w:sz w:val="24"/>
          <w:szCs w:val="24"/>
        </w:rPr>
        <w:t>-23</w:t>
      </w:r>
    </w:p>
    <w:p w:rsidR="008C116F" w:rsidRPr="004310D5" w:rsidRDefault="008C116F" w:rsidP="008C116F">
      <w:pPr>
        <w:rPr>
          <w:color w:val="4472C4"/>
          <w:szCs w:val="24"/>
        </w:rPr>
      </w:pPr>
    </w:p>
    <w:p w:rsidR="008C116F" w:rsidRPr="004310D5" w:rsidRDefault="008C116F" w:rsidP="008C116F">
      <w:pPr>
        <w:pStyle w:val="T1"/>
        <w:tabs>
          <w:tab w:val="right" w:leader="dot" w:pos="90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IV- KURUMSAL KABİLİYET ve KAPASİTENİN DEĞERLENDİRİLMESİ</w:t>
      </w:r>
      <w:r w:rsidRPr="004310D5">
        <w:rPr>
          <w:rFonts w:ascii="Times New Roman" w:hAnsi="Times New Roman" w:cs="Times New Roman"/>
          <w:webHidden/>
          <w:color w:val="4472C4"/>
          <w:sz w:val="24"/>
          <w:szCs w:val="24"/>
        </w:rPr>
        <w:tab/>
        <w:t>2</w:t>
      </w:r>
      <w:r w:rsidR="00F04E98">
        <w:rPr>
          <w:rFonts w:ascii="Times New Roman" w:hAnsi="Times New Roman" w:cs="Times New Roman"/>
          <w:webHidden/>
          <w:color w:val="4472C4"/>
          <w:sz w:val="24"/>
          <w:szCs w:val="24"/>
        </w:rPr>
        <w:t>4</w:t>
      </w:r>
    </w:p>
    <w:p w:rsidR="008C116F" w:rsidRPr="004310D5" w:rsidRDefault="008C116F" w:rsidP="008C116F">
      <w:pPr>
        <w:pStyle w:val="T2"/>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A- Üstünlükler</w:t>
      </w:r>
      <w:r w:rsidRPr="004310D5">
        <w:rPr>
          <w:rFonts w:ascii="Times New Roman" w:hAnsi="Times New Roman" w:cs="Times New Roman"/>
          <w:webHidden/>
          <w:color w:val="4472C4"/>
          <w:sz w:val="24"/>
          <w:szCs w:val="24"/>
        </w:rPr>
        <w:tab/>
        <w:t>2</w:t>
      </w:r>
      <w:r w:rsidR="00F04E98">
        <w:rPr>
          <w:rFonts w:ascii="Times New Roman" w:hAnsi="Times New Roman" w:cs="Times New Roman"/>
          <w:webHidden/>
          <w:color w:val="4472C4"/>
          <w:sz w:val="24"/>
          <w:szCs w:val="24"/>
        </w:rPr>
        <w:t>4</w:t>
      </w:r>
    </w:p>
    <w:p w:rsidR="008C116F" w:rsidRPr="004310D5" w:rsidRDefault="008C116F" w:rsidP="008C116F">
      <w:pPr>
        <w:pStyle w:val="T2"/>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B- Zayıflıklar</w:t>
      </w:r>
      <w:r w:rsidRPr="004310D5">
        <w:rPr>
          <w:rFonts w:ascii="Times New Roman" w:hAnsi="Times New Roman" w:cs="Times New Roman"/>
          <w:webHidden/>
          <w:color w:val="4472C4"/>
          <w:sz w:val="24"/>
          <w:szCs w:val="24"/>
        </w:rPr>
        <w:tab/>
        <w:t>2</w:t>
      </w:r>
      <w:r w:rsidR="00F04E98">
        <w:rPr>
          <w:rFonts w:ascii="Times New Roman" w:hAnsi="Times New Roman" w:cs="Times New Roman"/>
          <w:webHidden/>
          <w:color w:val="4472C4"/>
          <w:sz w:val="24"/>
          <w:szCs w:val="24"/>
        </w:rPr>
        <w:t>4</w:t>
      </w:r>
    </w:p>
    <w:p w:rsidR="00F04E98" w:rsidRDefault="00F04E98" w:rsidP="00257317">
      <w:pPr>
        <w:pStyle w:val="T1"/>
        <w:tabs>
          <w:tab w:val="right" w:leader="dot" w:pos="9060"/>
        </w:tabs>
        <w:rPr>
          <w:rFonts w:ascii="Times New Roman" w:hAnsi="Times New Roman" w:cs="Times New Roman"/>
          <w:color w:val="4472C4"/>
          <w:sz w:val="24"/>
          <w:szCs w:val="24"/>
          <w:lang w:val="tr-TR"/>
        </w:rPr>
      </w:pPr>
    </w:p>
    <w:p w:rsidR="00257317" w:rsidRDefault="008C116F" w:rsidP="00257317">
      <w:pPr>
        <w:pStyle w:val="T1"/>
        <w:tabs>
          <w:tab w:val="right" w:leader="dot" w:pos="9060"/>
        </w:tabs>
        <w:rPr>
          <w:rFonts w:ascii="Times New Roman" w:hAnsi="Times New Roman" w:cs="Times New Roman"/>
          <w:webHidden/>
          <w:color w:val="4472C4"/>
          <w:sz w:val="24"/>
          <w:szCs w:val="24"/>
        </w:rPr>
      </w:pPr>
      <w:r w:rsidRPr="004310D5">
        <w:rPr>
          <w:rFonts w:ascii="Times New Roman" w:hAnsi="Times New Roman" w:cs="Times New Roman"/>
          <w:color w:val="4472C4"/>
          <w:sz w:val="24"/>
          <w:szCs w:val="24"/>
          <w:lang w:val="tr-TR"/>
        </w:rPr>
        <w:t>V</w:t>
      </w:r>
      <w:proofErr w:type="gramStart"/>
      <w:r w:rsidRPr="004310D5">
        <w:rPr>
          <w:rFonts w:ascii="Times New Roman" w:hAnsi="Times New Roman" w:cs="Times New Roman"/>
          <w:color w:val="4472C4"/>
          <w:sz w:val="24"/>
          <w:szCs w:val="24"/>
          <w:lang w:val="tr-TR"/>
        </w:rPr>
        <w:t>-  HEDEFLER</w:t>
      </w:r>
      <w:proofErr w:type="gramEnd"/>
      <w:r w:rsidRPr="004310D5">
        <w:rPr>
          <w:rFonts w:ascii="Times New Roman" w:hAnsi="Times New Roman" w:cs="Times New Roman"/>
          <w:webHidden/>
          <w:color w:val="4472C4"/>
          <w:sz w:val="24"/>
          <w:szCs w:val="24"/>
        </w:rPr>
        <w:tab/>
        <w:t>2</w:t>
      </w:r>
      <w:r w:rsidR="00F04E98">
        <w:rPr>
          <w:rFonts w:ascii="Times New Roman" w:hAnsi="Times New Roman" w:cs="Times New Roman"/>
          <w:webHidden/>
          <w:color w:val="4472C4"/>
          <w:sz w:val="24"/>
          <w:szCs w:val="24"/>
        </w:rPr>
        <w:t>5</w:t>
      </w:r>
    </w:p>
    <w:p w:rsidR="00B21898" w:rsidRPr="00B21898" w:rsidRDefault="00B21898" w:rsidP="00B21898"/>
    <w:p w:rsidR="00B21898" w:rsidRPr="004310D5" w:rsidRDefault="00B21898" w:rsidP="00B21898">
      <w:pPr>
        <w:pStyle w:val="T1"/>
        <w:tabs>
          <w:tab w:val="right" w:leader="dot" w:pos="9060"/>
        </w:tabs>
        <w:rPr>
          <w:rFonts w:ascii="Times New Roman" w:hAnsi="Times New Roman" w:cs="Times New Roman"/>
          <w:color w:val="4472C4"/>
          <w:sz w:val="24"/>
          <w:szCs w:val="24"/>
        </w:rPr>
      </w:pPr>
      <w:r w:rsidRPr="004310D5">
        <w:rPr>
          <w:rFonts w:ascii="Times New Roman" w:hAnsi="Times New Roman" w:cs="Times New Roman"/>
          <w:color w:val="4472C4"/>
          <w:sz w:val="24"/>
          <w:szCs w:val="24"/>
          <w:lang w:val="tr-TR"/>
        </w:rPr>
        <w:t>V</w:t>
      </w:r>
      <w:r>
        <w:rPr>
          <w:rFonts w:ascii="Times New Roman" w:hAnsi="Times New Roman" w:cs="Times New Roman"/>
          <w:color w:val="4472C4"/>
          <w:sz w:val="24"/>
          <w:szCs w:val="24"/>
          <w:lang w:val="tr-TR"/>
        </w:rPr>
        <w:t>I</w:t>
      </w:r>
      <w:proofErr w:type="gramStart"/>
      <w:r w:rsidRPr="004310D5">
        <w:rPr>
          <w:rFonts w:ascii="Times New Roman" w:hAnsi="Times New Roman" w:cs="Times New Roman"/>
          <w:color w:val="4472C4"/>
          <w:sz w:val="24"/>
          <w:szCs w:val="24"/>
          <w:lang w:val="tr-TR"/>
        </w:rPr>
        <w:t xml:space="preserve">-  </w:t>
      </w:r>
      <w:r>
        <w:rPr>
          <w:rFonts w:ascii="Times New Roman" w:hAnsi="Times New Roman" w:cs="Times New Roman"/>
          <w:color w:val="4472C4"/>
          <w:sz w:val="24"/>
          <w:szCs w:val="24"/>
          <w:lang w:val="tr-TR"/>
        </w:rPr>
        <w:t>İÇ</w:t>
      </w:r>
      <w:proofErr w:type="gramEnd"/>
      <w:r>
        <w:rPr>
          <w:rFonts w:ascii="Times New Roman" w:hAnsi="Times New Roman" w:cs="Times New Roman"/>
          <w:color w:val="4472C4"/>
          <w:sz w:val="24"/>
          <w:szCs w:val="24"/>
          <w:lang w:val="tr-TR"/>
        </w:rPr>
        <w:t xml:space="preserve"> KONTROL GÜVENCE BEYANI</w:t>
      </w:r>
      <w:r w:rsidRPr="004310D5">
        <w:rPr>
          <w:rFonts w:ascii="Times New Roman" w:hAnsi="Times New Roman" w:cs="Times New Roman"/>
          <w:webHidden/>
          <w:color w:val="4472C4"/>
          <w:sz w:val="24"/>
          <w:szCs w:val="24"/>
        </w:rPr>
        <w:tab/>
        <w:t>2</w:t>
      </w:r>
      <w:r w:rsidR="00F04E98">
        <w:rPr>
          <w:rFonts w:ascii="Times New Roman" w:hAnsi="Times New Roman" w:cs="Times New Roman"/>
          <w:webHidden/>
          <w:color w:val="4472C4"/>
          <w:sz w:val="24"/>
          <w:szCs w:val="24"/>
        </w:rPr>
        <w:t>6</w:t>
      </w:r>
    </w:p>
    <w:p w:rsidR="00FF744E" w:rsidRPr="00597321" w:rsidRDefault="00FF744E" w:rsidP="00183973">
      <w:pPr>
        <w:pStyle w:val="Balk1"/>
        <w:tabs>
          <w:tab w:val="clear" w:pos="357"/>
          <w:tab w:val="left" w:pos="360"/>
        </w:tabs>
        <w:spacing w:before="100" w:beforeAutospacing="1" w:after="100" w:afterAutospacing="1"/>
        <w:jc w:val="both"/>
        <w:rPr>
          <w:rFonts w:cs="Arial"/>
          <w:sz w:val="24"/>
          <w:szCs w:val="24"/>
          <w:lang w:val="tr-TR"/>
        </w:rPr>
      </w:pPr>
    </w:p>
    <w:p w:rsidR="00564731" w:rsidRPr="00597321" w:rsidRDefault="00564731" w:rsidP="00564731">
      <w:pPr>
        <w:rPr>
          <w:szCs w:val="24"/>
          <w:lang w:val="tr-TR"/>
        </w:rPr>
      </w:pPr>
    </w:p>
    <w:p w:rsidR="00876D34" w:rsidRDefault="00876D34" w:rsidP="00564731">
      <w:pPr>
        <w:rPr>
          <w:szCs w:val="24"/>
          <w:lang w:val="tr-TR"/>
        </w:rPr>
      </w:pPr>
    </w:p>
    <w:p w:rsidR="00C43220" w:rsidRDefault="00C43220" w:rsidP="00564731">
      <w:pPr>
        <w:rPr>
          <w:szCs w:val="24"/>
          <w:lang w:val="tr-TR"/>
        </w:rPr>
      </w:pPr>
    </w:p>
    <w:p w:rsidR="00C43220" w:rsidRDefault="00C43220" w:rsidP="00564731">
      <w:pPr>
        <w:rPr>
          <w:szCs w:val="24"/>
          <w:lang w:val="tr-TR"/>
        </w:rPr>
      </w:pPr>
    </w:p>
    <w:p w:rsidR="00C43220" w:rsidRDefault="00C43220" w:rsidP="00564731">
      <w:pPr>
        <w:rPr>
          <w:szCs w:val="24"/>
          <w:lang w:val="tr-TR"/>
        </w:rPr>
      </w:pPr>
    </w:p>
    <w:p w:rsidR="00C43220" w:rsidRDefault="00C43220" w:rsidP="00564731">
      <w:pPr>
        <w:rPr>
          <w:szCs w:val="24"/>
          <w:lang w:val="tr-TR"/>
        </w:rPr>
      </w:pPr>
    </w:p>
    <w:p w:rsidR="00C43220" w:rsidRDefault="00C43220" w:rsidP="00564731">
      <w:pPr>
        <w:rPr>
          <w:szCs w:val="24"/>
          <w:lang w:val="tr-TR"/>
        </w:rPr>
      </w:pPr>
    </w:p>
    <w:p w:rsidR="00452E9C" w:rsidRPr="00597321" w:rsidRDefault="00452E9C" w:rsidP="00564731">
      <w:pPr>
        <w:rPr>
          <w:szCs w:val="24"/>
          <w:lang w:val="tr-TR"/>
        </w:rPr>
      </w:pPr>
    </w:p>
    <w:p w:rsidR="00876D34" w:rsidRPr="00597321" w:rsidRDefault="00876D34" w:rsidP="00564731">
      <w:pPr>
        <w:rPr>
          <w:szCs w:val="24"/>
          <w:lang w:val="tr-TR"/>
        </w:rPr>
      </w:pPr>
    </w:p>
    <w:bookmarkEnd w:id="1"/>
    <w:p w:rsidR="00E8015A" w:rsidRPr="00597321" w:rsidRDefault="00C24E10" w:rsidP="006C69A9">
      <w:pPr>
        <w:pStyle w:val="Balk1"/>
        <w:tabs>
          <w:tab w:val="clear" w:pos="357"/>
          <w:tab w:val="left" w:pos="0"/>
        </w:tabs>
        <w:spacing w:before="100" w:beforeAutospacing="1" w:after="100" w:afterAutospacing="1" w:line="360" w:lineRule="auto"/>
        <w:jc w:val="center"/>
        <w:rPr>
          <w:sz w:val="24"/>
          <w:szCs w:val="24"/>
          <w:lang w:val="tr-TR"/>
        </w:rPr>
      </w:pPr>
      <w:r>
        <w:rPr>
          <w:sz w:val="24"/>
          <w:szCs w:val="24"/>
          <w:lang w:val="tr-TR"/>
        </w:rPr>
        <w:lastRenderedPageBreak/>
        <w:t>S</w:t>
      </w:r>
      <w:r w:rsidR="008538F7" w:rsidRPr="00597321">
        <w:rPr>
          <w:sz w:val="24"/>
          <w:szCs w:val="24"/>
          <w:lang w:val="tr-TR"/>
        </w:rPr>
        <w:t>UNUŞ</w:t>
      </w:r>
    </w:p>
    <w:p w:rsidR="00106652" w:rsidRDefault="00106652" w:rsidP="001336B6">
      <w:pPr>
        <w:tabs>
          <w:tab w:val="left" w:pos="0"/>
        </w:tabs>
        <w:autoSpaceDE w:val="0"/>
        <w:autoSpaceDN w:val="0"/>
        <w:adjustRightInd w:val="0"/>
        <w:spacing w:line="360" w:lineRule="auto"/>
        <w:jc w:val="both"/>
        <w:rPr>
          <w:rFonts w:eastAsia="Batang"/>
          <w:szCs w:val="24"/>
          <w:lang w:val="tr-TR" w:eastAsia="tr-TR"/>
        </w:rPr>
      </w:pPr>
      <w:r>
        <w:rPr>
          <w:rFonts w:eastAsia="Batang"/>
          <w:szCs w:val="24"/>
          <w:lang w:val="tr-TR" w:eastAsia="tr-TR"/>
        </w:rPr>
        <w:tab/>
      </w:r>
      <w:r w:rsidR="008538F7" w:rsidRPr="00597321">
        <w:rPr>
          <w:rFonts w:eastAsia="Batang"/>
          <w:szCs w:val="24"/>
          <w:lang w:val="tr-TR" w:eastAsia="tr-TR"/>
        </w:rPr>
        <w:t xml:space="preserve">Kamu yönetiminde yaşanan değişim nedeniyle, kamu idarelerinin faaliyetlerini belirli bir plan </w:t>
      </w:r>
      <w:r w:rsidR="00D7621F" w:rsidRPr="00597321">
        <w:rPr>
          <w:rFonts w:eastAsia="Batang"/>
          <w:szCs w:val="24"/>
          <w:lang w:val="tr-TR" w:eastAsia="tr-TR"/>
        </w:rPr>
        <w:t>d</w:t>
      </w:r>
      <w:r w:rsidR="00D7621F">
        <w:rPr>
          <w:rFonts w:eastAsia="Batang"/>
          <w:szCs w:val="24"/>
          <w:lang w:val="tr-TR" w:eastAsia="tr-TR"/>
        </w:rPr>
        <w:t>âhilinde</w:t>
      </w:r>
      <w:r w:rsidR="008538F7" w:rsidRPr="00597321">
        <w:rPr>
          <w:rFonts w:eastAsia="Batang"/>
          <w:szCs w:val="24"/>
          <w:lang w:val="tr-TR" w:eastAsia="tr-TR"/>
        </w:rPr>
        <w:t xml:space="preserve"> yerine getirmeleri giderek önem kazanmaktadır. 5018 sayılı Kamu Mali Yönetimi ve Kontrol </w:t>
      </w:r>
      <w:r w:rsidR="00597321" w:rsidRPr="00597321">
        <w:rPr>
          <w:rFonts w:eastAsia="Batang"/>
          <w:szCs w:val="24"/>
          <w:lang w:val="tr-TR" w:eastAsia="tr-TR"/>
        </w:rPr>
        <w:t>Kanununun yürürlüğe</w:t>
      </w:r>
      <w:r w:rsidR="008538F7" w:rsidRPr="00597321">
        <w:rPr>
          <w:rFonts w:eastAsia="Batang"/>
          <w:szCs w:val="24"/>
          <w:lang w:val="tr-TR" w:eastAsia="tr-TR"/>
        </w:rPr>
        <w:t xml:space="preserve"> girmesiyle birlikte kamu mali yönetimimizde köklü değişiklikler gerçekleşmiştir. Mali yönetim reformu sürecinde kamu kaynaklarının kullanılmasında stratejik planlama, mali saydamlık ve hesap verme sorumluluğu ön plana çıkmıştır. Bu bağlamda </w:t>
      </w:r>
      <w:r w:rsidR="00104017" w:rsidRPr="00597321">
        <w:rPr>
          <w:rFonts w:eastAsia="Batang"/>
          <w:szCs w:val="24"/>
          <w:lang w:val="tr-TR" w:eastAsia="tr-TR"/>
        </w:rPr>
        <w:t>f</w:t>
      </w:r>
      <w:r w:rsidR="008538F7" w:rsidRPr="00597321">
        <w:rPr>
          <w:rFonts w:eastAsia="Batang"/>
          <w:szCs w:val="24"/>
          <w:lang w:val="tr-TR" w:eastAsia="tr-TR"/>
        </w:rPr>
        <w:t xml:space="preserve">aaliyet </w:t>
      </w:r>
      <w:r w:rsidR="00104017" w:rsidRPr="00597321">
        <w:rPr>
          <w:rFonts w:eastAsia="Batang"/>
          <w:szCs w:val="24"/>
          <w:lang w:val="tr-TR" w:eastAsia="tr-TR"/>
        </w:rPr>
        <w:t>r</w:t>
      </w:r>
      <w:r w:rsidR="008538F7" w:rsidRPr="00597321">
        <w:rPr>
          <w:rFonts w:eastAsia="Batang"/>
          <w:szCs w:val="24"/>
          <w:lang w:val="tr-TR" w:eastAsia="tr-TR"/>
        </w:rPr>
        <w:t>aporları, idarelerin önceden belirledikleri performans göstergeleri doğrultusunda</w:t>
      </w:r>
      <w:r w:rsidR="00597321">
        <w:rPr>
          <w:rFonts w:eastAsia="Batang"/>
          <w:szCs w:val="24"/>
          <w:lang w:val="tr-TR" w:eastAsia="tr-TR"/>
        </w:rPr>
        <w:t xml:space="preserve"> </w:t>
      </w:r>
      <w:r w:rsidR="008538F7" w:rsidRPr="00597321">
        <w:rPr>
          <w:rFonts w:eastAsia="Batang"/>
          <w:szCs w:val="24"/>
          <w:lang w:val="tr-TR" w:eastAsia="tr-TR"/>
        </w:rPr>
        <w:t>gerçekleştirdikleri faaliyet ve projeleri ölçmek ve performans değerlendirmesini yapmak üzere hazırlanmaktadır.</w:t>
      </w:r>
      <w:r w:rsidR="008C5FFA" w:rsidRPr="008C5FFA">
        <w:rPr>
          <w:rFonts w:eastAsia="Batang"/>
          <w:szCs w:val="24"/>
          <w:lang w:val="tr-TR" w:eastAsia="tr-TR"/>
        </w:rPr>
        <w:t xml:space="preserve"> </w:t>
      </w:r>
    </w:p>
    <w:p w:rsidR="00E869AB" w:rsidRDefault="00106652" w:rsidP="001336B6">
      <w:pPr>
        <w:tabs>
          <w:tab w:val="left" w:pos="0"/>
        </w:tabs>
        <w:autoSpaceDE w:val="0"/>
        <w:autoSpaceDN w:val="0"/>
        <w:adjustRightInd w:val="0"/>
        <w:spacing w:line="360" w:lineRule="auto"/>
        <w:jc w:val="both"/>
        <w:rPr>
          <w:rFonts w:eastAsia="Batang"/>
          <w:szCs w:val="24"/>
          <w:lang w:val="tr-TR" w:eastAsia="tr-TR"/>
        </w:rPr>
      </w:pPr>
      <w:r>
        <w:rPr>
          <w:rFonts w:eastAsia="Batang"/>
          <w:szCs w:val="24"/>
          <w:lang w:val="tr-TR" w:eastAsia="tr-TR"/>
        </w:rPr>
        <w:tab/>
      </w:r>
      <w:r w:rsidR="008C5FFA" w:rsidRPr="00597321">
        <w:rPr>
          <w:rFonts w:eastAsia="Batang"/>
          <w:szCs w:val="24"/>
          <w:lang w:val="tr-TR" w:eastAsia="tr-TR"/>
        </w:rPr>
        <w:t>Üniversitemizin, eğitim-öğretim ve araştırma faaliyetlerini desteklemek amacıyla</w:t>
      </w:r>
      <w:r w:rsidR="008C5FFA">
        <w:rPr>
          <w:rFonts w:eastAsia="Batang"/>
          <w:szCs w:val="24"/>
          <w:lang w:val="tr-TR" w:eastAsia="tr-TR"/>
        </w:rPr>
        <w:t xml:space="preserve"> kurulan</w:t>
      </w:r>
      <w:r w:rsidR="008C5FFA" w:rsidRPr="008C5FFA">
        <w:rPr>
          <w:rFonts w:eastAsia="Batang"/>
          <w:szCs w:val="24"/>
          <w:lang w:val="tr-TR" w:eastAsia="tr-TR"/>
        </w:rPr>
        <w:t xml:space="preserve"> </w:t>
      </w:r>
      <w:r w:rsidR="008C5FFA">
        <w:rPr>
          <w:rFonts w:eastAsia="Batang"/>
          <w:szCs w:val="24"/>
          <w:lang w:val="tr-TR" w:eastAsia="tr-TR"/>
        </w:rPr>
        <w:t xml:space="preserve">Kütüphane </w:t>
      </w:r>
      <w:r w:rsidR="0047758B">
        <w:rPr>
          <w:rFonts w:eastAsia="Batang"/>
          <w:szCs w:val="24"/>
          <w:lang w:val="tr-TR" w:eastAsia="tr-TR"/>
        </w:rPr>
        <w:t xml:space="preserve">ve Dokümantasyon </w:t>
      </w:r>
      <w:r w:rsidR="008C5FFA">
        <w:rPr>
          <w:rFonts w:eastAsia="Batang"/>
          <w:szCs w:val="24"/>
          <w:lang w:val="tr-TR" w:eastAsia="tr-TR"/>
        </w:rPr>
        <w:t xml:space="preserve">Daire Başkanlığımız bu değişim ve standartları benimseyerek büyümeye ve gelişmeye devam etmektedir. </w:t>
      </w:r>
      <w:r w:rsidR="00597321" w:rsidRPr="00597321">
        <w:rPr>
          <w:szCs w:val="24"/>
          <w:lang w:val="tr-TR" w:eastAsia="tr-TR"/>
        </w:rPr>
        <w:t xml:space="preserve"> </w:t>
      </w:r>
    </w:p>
    <w:p w:rsidR="008538F7" w:rsidRPr="00597321" w:rsidRDefault="00106652" w:rsidP="001336B6">
      <w:pPr>
        <w:tabs>
          <w:tab w:val="left" w:pos="0"/>
        </w:tabs>
        <w:autoSpaceDE w:val="0"/>
        <w:autoSpaceDN w:val="0"/>
        <w:adjustRightInd w:val="0"/>
        <w:spacing w:line="360" w:lineRule="auto"/>
        <w:jc w:val="both"/>
        <w:rPr>
          <w:rFonts w:eastAsia="Batang"/>
          <w:szCs w:val="24"/>
          <w:lang w:val="tr-TR" w:eastAsia="tr-TR"/>
        </w:rPr>
      </w:pPr>
      <w:r>
        <w:rPr>
          <w:rFonts w:eastAsia="Batang"/>
          <w:szCs w:val="24"/>
          <w:lang w:val="tr-TR" w:eastAsia="tr-TR"/>
        </w:rPr>
        <w:tab/>
      </w:r>
      <w:r w:rsidR="008C5FFA">
        <w:rPr>
          <w:rFonts w:eastAsia="Batang"/>
          <w:szCs w:val="24"/>
          <w:lang w:val="tr-TR" w:eastAsia="tr-TR"/>
        </w:rPr>
        <w:t xml:space="preserve"> </w:t>
      </w:r>
      <w:r w:rsidR="008538F7" w:rsidRPr="00597321">
        <w:rPr>
          <w:rFonts w:eastAsia="Batang"/>
          <w:szCs w:val="24"/>
          <w:lang w:val="tr-TR" w:eastAsia="tr-TR"/>
        </w:rPr>
        <w:t>Üniversitemiz Kütüphane ve Dokümantasyon Daire Başkanlığı, 20</w:t>
      </w:r>
      <w:r w:rsidR="00036DA1">
        <w:rPr>
          <w:rFonts w:eastAsia="Batang"/>
          <w:szCs w:val="24"/>
          <w:lang w:val="tr-TR" w:eastAsia="tr-TR"/>
        </w:rPr>
        <w:t>21</w:t>
      </w:r>
      <w:r w:rsidR="008538F7" w:rsidRPr="00597321">
        <w:rPr>
          <w:rFonts w:eastAsia="Batang"/>
          <w:szCs w:val="24"/>
          <w:lang w:val="tr-TR" w:eastAsia="tr-TR"/>
        </w:rPr>
        <w:t xml:space="preserve"> yılı Faaliyet Raporu 5018 Sayılı</w:t>
      </w:r>
      <w:r w:rsidR="00597321">
        <w:rPr>
          <w:rFonts w:eastAsia="Batang"/>
          <w:szCs w:val="24"/>
          <w:lang w:val="tr-TR" w:eastAsia="tr-TR"/>
        </w:rPr>
        <w:t xml:space="preserve"> </w:t>
      </w:r>
      <w:r w:rsidR="008538F7" w:rsidRPr="00597321">
        <w:rPr>
          <w:rFonts w:eastAsia="Batang"/>
          <w:szCs w:val="24"/>
          <w:lang w:val="tr-TR" w:eastAsia="tr-TR"/>
        </w:rPr>
        <w:t xml:space="preserve">Kamu Mali Yönetimi ve Kontrol Kanununun 41. maddesi </w:t>
      </w:r>
      <w:r w:rsidR="008D4302" w:rsidRPr="00597321">
        <w:rPr>
          <w:rFonts w:eastAsia="Batang"/>
          <w:szCs w:val="24"/>
          <w:lang w:val="tr-TR" w:eastAsia="tr-TR"/>
        </w:rPr>
        <w:t>uyarınca istenilen formatta hazırlanmıştır.</w:t>
      </w:r>
    </w:p>
    <w:p w:rsidR="00614142" w:rsidRPr="00597321" w:rsidRDefault="006571A2" w:rsidP="001336B6">
      <w:pPr>
        <w:tabs>
          <w:tab w:val="left" w:pos="0"/>
        </w:tabs>
        <w:autoSpaceDE w:val="0"/>
        <w:autoSpaceDN w:val="0"/>
        <w:adjustRightInd w:val="0"/>
        <w:spacing w:line="360" w:lineRule="auto"/>
        <w:jc w:val="both"/>
        <w:rPr>
          <w:szCs w:val="24"/>
          <w:lang w:val="tr-TR"/>
        </w:rPr>
      </w:pPr>
      <w:r>
        <w:rPr>
          <w:rFonts w:eastAsia="Batang"/>
          <w:szCs w:val="24"/>
          <w:lang w:val="tr-TR" w:eastAsia="tr-TR"/>
        </w:rPr>
        <w:tab/>
      </w:r>
      <w:r w:rsidR="00614142" w:rsidRPr="00597321">
        <w:rPr>
          <w:rFonts w:eastAsia="Batang"/>
          <w:szCs w:val="24"/>
          <w:lang w:val="tr-TR" w:eastAsia="tr-TR"/>
        </w:rPr>
        <w:t>Arz ederim.</w:t>
      </w:r>
    </w:p>
    <w:p w:rsidR="00E1635A" w:rsidRDefault="00E1635A" w:rsidP="00ED3FB1">
      <w:pPr>
        <w:jc w:val="right"/>
        <w:rPr>
          <w:b/>
          <w:szCs w:val="24"/>
          <w:lang w:val="tr-TR"/>
        </w:rPr>
      </w:pPr>
    </w:p>
    <w:p w:rsidR="00E1635A" w:rsidRDefault="00E1635A" w:rsidP="00ED3FB1">
      <w:pPr>
        <w:jc w:val="right"/>
        <w:rPr>
          <w:b/>
          <w:szCs w:val="24"/>
          <w:lang w:val="tr-TR"/>
        </w:rPr>
      </w:pPr>
    </w:p>
    <w:p w:rsidR="00E1635A" w:rsidRDefault="00E1635A" w:rsidP="00ED3FB1">
      <w:pPr>
        <w:jc w:val="right"/>
        <w:rPr>
          <w:b/>
          <w:szCs w:val="24"/>
          <w:lang w:val="tr-TR"/>
        </w:rPr>
      </w:pPr>
    </w:p>
    <w:p w:rsidR="00597321" w:rsidRPr="00597321" w:rsidRDefault="008B4EA0" w:rsidP="008B4EA0">
      <w:pPr>
        <w:jc w:val="center"/>
        <w:rPr>
          <w:b/>
          <w:szCs w:val="24"/>
          <w:lang w:val="tr-TR"/>
        </w:rPr>
      </w:pPr>
      <w:r>
        <w:rPr>
          <w:b/>
          <w:szCs w:val="24"/>
          <w:lang w:val="tr-TR"/>
        </w:rPr>
        <w:t xml:space="preserve">                                                                                                       </w:t>
      </w:r>
      <w:r w:rsidR="00A4617F">
        <w:rPr>
          <w:b/>
          <w:szCs w:val="24"/>
          <w:lang w:val="tr-TR"/>
        </w:rPr>
        <w:t xml:space="preserve">                     A</w:t>
      </w:r>
      <w:r w:rsidR="006571A2">
        <w:rPr>
          <w:b/>
          <w:szCs w:val="24"/>
          <w:lang w:val="tr-TR"/>
        </w:rPr>
        <w:t>rif</w:t>
      </w:r>
      <w:r w:rsidR="00A4617F">
        <w:rPr>
          <w:b/>
          <w:szCs w:val="24"/>
          <w:lang w:val="tr-TR"/>
        </w:rPr>
        <w:t xml:space="preserve"> ERKUL</w:t>
      </w:r>
    </w:p>
    <w:p w:rsidR="00955A24" w:rsidRPr="00597321" w:rsidRDefault="00ED3FB1" w:rsidP="00ED3FB1">
      <w:pPr>
        <w:ind w:left="6372" w:firstLine="708"/>
        <w:jc w:val="center"/>
        <w:rPr>
          <w:b/>
          <w:szCs w:val="24"/>
          <w:lang w:val="tr-TR"/>
        </w:rPr>
      </w:pPr>
      <w:r>
        <w:rPr>
          <w:b/>
          <w:szCs w:val="24"/>
          <w:lang w:val="tr-TR"/>
        </w:rPr>
        <w:t xml:space="preserve"> </w:t>
      </w:r>
      <w:r w:rsidR="00992D4C">
        <w:rPr>
          <w:b/>
          <w:szCs w:val="24"/>
          <w:lang w:val="tr-TR"/>
        </w:rPr>
        <w:t xml:space="preserve">      </w:t>
      </w:r>
      <w:r w:rsidR="00597321">
        <w:rPr>
          <w:b/>
          <w:szCs w:val="24"/>
          <w:lang w:val="tr-TR"/>
        </w:rPr>
        <w:t>Daire Başkan</w:t>
      </w:r>
      <w:r>
        <w:rPr>
          <w:b/>
          <w:szCs w:val="24"/>
          <w:lang w:val="tr-TR"/>
        </w:rPr>
        <w:t>ı</w:t>
      </w:r>
    </w:p>
    <w:p w:rsidR="00876D34" w:rsidRDefault="00955A24" w:rsidP="00597321">
      <w:pPr>
        <w:pStyle w:val="GvdeMetni21"/>
        <w:tabs>
          <w:tab w:val="clear" w:pos="2340"/>
        </w:tabs>
        <w:spacing w:line="240" w:lineRule="auto"/>
        <w:ind w:left="0"/>
        <w:rPr>
          <w:rFonts w:ascii="Times New Roman" w:hAnsi="Times New Roman" w:cs="Times New Roman"/>
          <w:sz w:val="24"/>
          <w:szCs w:val="24"/>
          <w:lang w:val="tr-TR"/>
        </w:rPr>
      </w:pPr>
      <w:r w:rsidRPr="00597321">
        <w:rPr>
          <w:rFonts w:ascii="Times New Roman" w:hAnsi="Times New Roman" w:cs="Times New Roman"/>
          <w:sz w:val="24"/>
          <w:szCs w:val="24"/>
          <w:lang w:val="tr-TR"/>
        </w:rPr>
        <w:cr/>
      </w:r>
    </w:p>
    <w:p w:rsidR="00597321" w:rsidRDefault="00597321"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8572FE" w:rsidRDefault="008572FE"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D83153" w:rsidRDefault="00D83153"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D83153" w:rsidRDefault="00D83153"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257759" w:rsidRDefault="00257759"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401DED" w:rsidRDefault="00401DED"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401DED" w:rsidRDefault="00401DED"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401DED" w:rsidRDefault="00401DED"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597321" w:rsidRPr="00597321" w:rsidRDefault="00597321" w:rsidP="00E11E08">
      <w:pPr>
        <w:pStyle w:val="GvdeMetni21"/>
        <w:tabs>
          <w:tab w:val="clear" w:pos="2340"/>
        </w:tabs>
        <w:spacing w:before="100" w:beforeAutospacing="1" w:after="100" w:afterAutospacing="1" w:line="240" w:lineRule="auto"/>
        <w:ind w:left="0"/>
        <w:rPr>
          <w:rFonts w:ascii="Times New Roman" w:hAnsi="Times New Roman" w:cs="Times New Roman"/>
          <w:sz w:val="24"/>
          <w:szCs w:val="24"/>
          <w:lang w:val="tr-TR"/>
        </w:rPr>
      </w:pPr>
    </w:p>
    <w:p w:rsidR="00955A24" w:rsidRPr="00E56F36" w:rsidRDefault="00955A24" w:rsidP="00381F10">
      <w:pPr>
        <w:pStyle w:val="Balk1"/>
        <w:spacing w:before="100" w:beforeAutospacing="1" w:after="100" w:afterAutospacing="1"/>
        <w:rPr>
          <w:sz w:val="24"/>
          <w:szCs w:val="24"/>
          <w:lang w:val="tr-TR"/>
        </w:rPr>
      </w:pPr>
      <w:bookmarkStart w:id="2" w:name="B_Hlt17694651"/>
      <w:bookmarkStart w:id="3" w:name="_Toc158804381"/>
      <w:bookmarkEnd w:id="2"/>
      <w:r w:rsidRPr="00E56F36">
        <w:rPr>
          <w:sz w:val="24"/>
          <w:szCs w:val="24"/>
          <w:lang w:val="tr-TR"/>
        </w:rPr>
        <w:lastRenderedPageBreak/>
        <w:t>I- GENEL BİLGİLER</w:t>
      </w:r>
      <w:bookmarkEnd w:id="3"/>
    </w:p>
    <w:p w:rsidR="008538F7" w:rsidRDefault="00106652" w:rsidP="00E76BC1">
      <w:pPr>
        <w:tabs>
          <w:tab w:val="left" w:pos="567"/>
        </w:tabs>
        <w:jc w:val="both"/>
        <w:rPr>
          <w:szCs w:val="24"/>
          <w:lang w:val="tr-TR"/>
        </w:rPr>
      </w:pPr>
      <w:bookmarkStart w:id="4" w:name="_Toc158804382"/>
      <w:r>
        <w:rPr>
          <w:szCs w:val="24"/>
          <w:lang w:val="tr-TR"/>
        </w:rPr>
        <w:tab/>
      </w:r>
      <w:r w:rsidR="008538F7" w:rsidRPr="00597321">
        <w:rPr>
          <w:szCs w:val="24"/>
          <w:lang w:val="tr-TR"/>
        </w:rPr>
        <w:t>Bayburt Üniversitesi Kütüphane ve Dokümantasyon Daire Başkanlığı,</w:t>
      </w:r>
      <w:r w:rsidR="006571A2">
        <w:rPr>
          <w:szCs w:val="24"/>
          <w:lang w:val="tr-TR"/>
        </w:rPr>
        <w:t xml:space="preserve"> 22.05.2008 tarihli 5765 Sayılı Kanun gereği</w:t>
      </w:r>
      <w:r w:rsidR="005E1372">
        <w:rPr>
          <w:szCs w:val="24"/>
          <w:lang w:val="tr-TR"/>
        </w:rPr>
        <w:t xml:space="preserve"> Bayburt </w:t>
      </w:r>
      <w:r w:rsidR="006571A2">
        <w:rPr>
          <w:szCs w:val="24"/>
          <w:lang w:val="tr-TR"/>
        </w:rPr>
        <w:t>Ü</w:t>
      </w:r>
      <w:r w:rsidR="008538F7" w:rsidRPr="00597321">
        <w:rPr>
          <w:szCs w:val="24"/>
          <w:lang w:val="tr-TR"/>
        </w:rPr>
        <w:t>niversite</w:t>
      </w:r>
      <w:r w:rsidR="005E1372">
        <w:rPr>
          <w:szCs w:val="24"/>
          <w:lang w:val="tr-TR"/>
        </w:rPr>
        <w:t>sinin</w:t>
      </w:r>
      <w:r w:rsidR="006571A2">
        <w:rPr>
          <w:szCs w:val="24"/>
          <w:lang w:val="tr-TR"/>
        </w:rPr>
        <w:t xml:space="preserve"> </w:t>
      </w:r>
      <w:r w:rsidR="008538F7" w:rsidRPr="00597321">
        <w:rPr>
          <w:szCs w:val="24"/>
          <w:lang w:val="tr-TR"/>
        </w:rPr>
        <w:t xml:space="preserve">kurulması ile oluşturulmuştur. Kütüphane ve Dokümantasyon Daire Başkanlığı olarak amacımız </w:t>
      </w:r>
      <w:r w:rsidR="007F7BB3" w:rsidRPr="00597321">
        <w:rPr>
          <w:szCs w:val="24"/>
          <w:lang w:val="tr-TR"/>
        </w:rPr>
        <w:t>b</w:t>
      </w:r>
      <w:r w:rsidR="008538F7" w:rsidRPr="00597321">
        <w:rPr>
          <w:szCs w:val="24"/>
          <w:lang w:val="tr-TR"/>
        </w:rPr>
        <w:t xml:space="preserve">ilgi </w:t>
      </w:r>
      <w:r w:rsidR="008C5FFA" w:rsidRPr="00597321">
        <w:rPr>
          <w:szCs w:val="24"/>
          <w:lang w:val="tr-TR"/>
        </w:rPr>
        <w:t>erişimine</w:t>
      </w:r>
      <w:r w:rsidR="008538F7" w:rsidRPr="00597321">
        <w:rPr>
          <w:szCs w:val="24"/>
          <w:lang w:val="tr-TR"/>
        </w:rPr>
        <w:t xml:space="preserve"> yönelik en hızlı, en ekonomik, en doğru hizmet anlayışını benimseyerek, üniversitemizde yapılan araştırmaları ve öğretimi desteklemek, gerek kütüphanemizde gerekse kütüphane dışı birimlerimizde akademik personelimizin, idari personelimizin, öğrencilerimizin ve kurum dışı ziyaretçilerimizin ihtiyaç duyabileceği bilimsel ve kültürel materyalleri sağlamak, düzenlemek ve bilgi çağına adapte, profesyonel bir hizmet sunmaktır. </w:t>
      </w:r>
    </w:p>
    <w:p w:rsidR="00E86571" w:rsidRPr="00597321" w:rsidRDefault="00E86571" w:rsidP="00E76BC1">
      <w:pPr>
        <w:tabs>
          <w:tab w:val="left" w:pos="567"/>
        </w:tabs>
        <w:jc w:val="both"/>
        <w:rPr>
          <w:b/>
          <w:bCs/>
          <w:szCs w:val="24"/>
          <w:lang w:val="tr-TR"/>
        </w:rPr>
      </w:pPr>
    </w:p>
    <w:p w:rsidR="00D55309" w:rsidRDefault="00106652" w:rsidP="00E76BC1">
      <w:pPr>
        <w:tabs>
          <w:tab w:val="left" w:pos="567"/>
        </w:tabs>
        <w:jc w:val="both"/>
        <w:rPr>
          <w:szCs w:val="24"/>
          <w:lang w:val="tr-TR"/>
        </w:rPr>
      </w:pPr>
      <w:r>
        <w:rPr>
          <w:szCs w:val="24"/>
          <w:lang w:val="tr-TR"/>
        </w:rPr>
        <w:tab/>
      </w:r>
      <w:r w:rsidR="008538F7" w:rsidRPr="00DE1F4C">
        <w:rPr>
          <w:szCs w:val="24"/>
          <w:lang w:val="tr-TR"/>
        </w:rPr>
        <w:t>Merkez Kütüphanemiz</w:t>
      </w:r>
      <w:r w:rsidR="001A2504" w:rsidRPr="00DE1F4C">
        <w:rPr>
          <w:szCs w:val="24"/>
          <w:lang w:val="tr-TR"/>
        </w:rPr>
        <w:t>;</w:t>
      </w:r>
      <w:r w:rsidR="008538F7" w:rsidRPr="00DE1F4C">
        <w:rPr>
          <w:szCs w:val="24"/>
          <w:lang w:val="tr-TR"/>
        </w:rPr>
        <w:t xml:space="preserve"> </w:t>
      </w:r>
      <w:r w:rsidR="00E1334F">
        <w:rPr>
          <w:szCs w:val="24"/>
          <w:lang w:val="tr-TR"/>
        </w:rPr>
        <w:t xml:space="preserve">2018 </w:t>
      </w:r>
      <w:r w:rsidR="006571A2">
        <w:rPr>
          <w:szCs w:val="24"/>
          <w:lang w:val="tr-TR"/>
        </w:rPr>
        <w:t>E</w:t>
      </w:r>
      <w:r w:rsidR="00E1334F">
        <w:rPr>
          <w:szCs w:val="24"/>
          <w:lang w:val="tr-TR"/>
        </w:rPr>
        <w:t>ylül ayı itibarı ile</w:t>
      </w:r>
      <w:r w:rsidR="006571A2">
        <w:rPr>
          <w:szCs w:val="24"/>
          <w:lang w:val="tr-TR"/>
        </w:rPr>
        <w:t xml:space="preserve"> Üniversitemiz</w:t>
      </w:r>
      <w:r w:rsidR="00E1334F">
        <w:rPr>
          <w:szCs w:val="24"/>
          <w:lang w:val="tr-TR"/>
        </w:rPr>
        <w:t xml:space="preserve"> </w:t>
      </w:r>
      <w:r w:rsidR="00D55309">
        <w:rPr>
          <w:szCs w:val="24"/>
          <w:lang w:val="tr-TR"/>
        </w:rPr>
        <w:t xml:space="preserve">Baberti </w:t>
      </w:r>
      <w:r w:rsidR="00E1334F">
        <w:rPr>
          <w:szCs w:val="24"/>
          <w:lang w:val="tr-TR"/>
        </w:rPr>
        <w:t>Kampüsünde yapılan yeni binasında,</w:t>
      </w:r>
      <w:r w:rsidR="00E1334F" w:rsidRPr="00E1334F">
        <w:rPr>
          <w:szCs w:val="24"/>
          <w:lang w:val="tr-TR"/>
        </w:rPr>
        <w:t xml:space="preserve"> </w:t>
      </w:r>
      <w:r w:rsidR="00E1334F">
        <w:rPr>
          <w:szCs w:val="24"/>
          <w:lang w:val="tr-TR"/>
        </w:rPr>
        <w:t xml:space="preserve">açık raf sistemi ve toplam 11.355 m² kullanım alanı ile </w:t>
      </w:r>
      <w:r w:rsidR="00381F10">
        <w:rPr>
          <w:szCs w:val="24"/>
          <w:lang w:val="tr-TR"/>
        </w:rPr>
        <w:t>kullanıcılarına hizmet vermeye başlamıştır</w:t>
      </w:r>
      <w:r w:rsidR="00D55309">
        <w:rPr>
          <w:szCs w:val="24"/>
          <w:lang w:val="tr-TR"/>
        </w:rPr>
        <w:t>.</w:t>
      </w:r>
    </w:p>
    <w:p w:rsidR="00E1334F" w:rsidRDefault="00D55309" w:rsidP="00E76BC1">
      <w:pPr>
        <w:tabs>
          <w:tab w:val="left" w:pos="567"/>
        </w:tabs>
        <w:jc w:val="both"/>
        <w:rPr>
          <w:szCs w:val="24"/>
          <w:lang w:val="tr-TR"/>
        </w:rPr>
      </w:pPr>
      <w:r>
        <w:rPr>
          <w:szCs w:val="24"/>
          <w:lang w:val="tr-TR"/>
        </w:rPr>
        <w:tab/>
      </w:r>
    </w:p>
    <w:p w:rsidR="00B21898" w:rsidRDefault="00E1334F" w:rsidP="00E76BC1">
      <w:pPr>
        <w:tabs>
          <w:tab w:val="left" w:pos="567"/>
        </w:tabs>
        <w:jc w:val="both"/>
        <w:rPr>
          <w:szCs w:val="24"/>
          <w:lang w:val="tr-TR"/>
        </w:rPr>
      </w:pPr>
      <w:r>
        <w:rPr>
          <w:szCs w:val="24"/>
          <w:lang w:val="tr-TR"/>
        </w:rPr>
        <w:tab/>
      </w:r>
      <w:r w:rsidR="00D55309">
        <w:rPr>
          <w:szCs w:val="24"/>
          <w:lang w:val="tr-TR"/>
        </w:rPr>
        <w:t>S</w:t>
      </w:r>
      <w:r w:rsidR="008538F7" w:rsidRPr="00DE1F4C">
        <w:rPr>
          <w:szCs w:val="24"/>
          <w:lang w:val="tr-TR"/>
        </w:rPr>
        <w:t xml:space="preserve">ınıflama sistemi olarak ise LC </w:t>
      </w:r>
      <w:r w:rsidR="002C1B28" w:rsidRPr="00DE1F4C">
        <w:rPr>
          <w:szCs w:val="24"/>
          <w:lang w:val="tr-TR"/>
        </w:rPr>
        <w:t xml:space="preserve">(Library of Congress) </w:t>
      </w:r>
      <w:r w:rsidR="008538F7" w:rsidRPr="00DE1F4C">
        <w:rPr>
          <w:szCs w:val="24"/>
          <w:lang w:val="tr-TR"/>
        </w:rPr>
        <w:t>sınıflama sistemi kullanılmaktadır. Kütüphane otomasyon programı olarak</w:t>
      </w:r>
      <w:r w:rsidR="002C1B28" w:rsidRPr="00DE1F4C">
        <w:rPr>
          <w:szCs w:val="24"/>
          <w:lang w:val="tr-TR"/>
        </w:rPr>
        <w:t xml:space="preserve"> Türkiye genelinde en çok kullanılan</w:t>
      </w:r>
      <w:r w:rsidR="008538F7" w:rsidRPr="00DE1F4C">
        <w:rPr>
          <w:szCs w:val="24"/>
          <w:lang w:val="tr-TR"/>
        </w:rPr>
        <w:t xml:space="preserve"> </w:t>
      </w:r>
      <w:r w:rsidR="002C1B28" w:rsidRPr="00DE1F4C">
        <w:rPr>
          <w:szCs w:val="24"/>
          <w:lang w:val="tr-TR"/>
        </w:rPr>
        <w:t>YORDAM</w:t>
      </w:r>
      <w:r w:rsidR="008538F7" w:rsidRPr="00DE1F4C">
        <w:rPr>
          <w:szCs w:val="24"/>
          <w:lang w:val="tr-TR"/>
        </w:rPr>
        <w:t xml:space="preserve"> programı tercih edilmiştir. </w:t>
      </w:r>
      <w:r w:rsidR="00381F10" w:rsidRPr="00381F10">
        <w:rPr>
          <w:color w:val="000000"/>
        </w:rPr>
        <w:t>Kütüphanemizin R</w:t>
      </w:r>
      <w:r w:rsidR="007D18A5">
        <w:rPr>
          <w:color w:val="000000"/>
        </w:rPr>
        <w:t>FID</w:t>
      </w:r>
      <w:r w:rsidR="00381F10" w:rsidRPr="00381F10">
        <w:rPr>
          <w:color w:val="000000"/>
        </w:rPr>
        <w:t xml:space="preserve"> sistemine geçilmesi ile Dijitalleşme alanında Endüstri 4.0 mantığına yakınlaşmış,</w:t>
      </w:r>
      <w:r w:rsidR="00381F10" w:rsidRPr="00381F10">
        <w:rPr>
          <w:rFonts w:ascii="Arial" w:hAnsi="Arial" w:cs="Arial"/>
          <w:color w:val="000000"/>
        </w:rPr>
        <w:t xml:space="preserve"> </w:t>
      </w:r>
      <w:r w:rsidR="00381F10">
        <w:rPr>
          <w:szCs w:val="24"/>
          <w:lang w:val="tr-TR"/>
        </w:rPr>
        <w:t>y</w:t>
      </w:r>
      <w:r w:rsidR="002C1B28" w:rsidRPr="00381F10">
        <w:rPr>
          <w:szCs w:val="24"/>
          <w:lang w:val="tr-TR"/>
        </w:rPr>
        <w:t>eni</w:t>
      </w:r>
      <w:r w:rsidR="002C1B28" w:rsidRPr="00DE1F4C">
        <w:rPr>
          <w:szCs w:val="24"/>
          <w:lang w:val="tr-TR"/>
        </w:rPr>
        <w:t xml:space="preserve"> otomasyon programına geçiş; diğer üniversitelerle bilgi paylaşımını arttırmış, kütüphanecilik adına kullanım kolaylığı sağlamış ve kütüphanemizin gelişimi açısından önemli bir yenilik olmuştur.</w:t>
      </w:r>
      <w:r w:rsidR="008538F7" w:rsidRPr="00DE1F4C">
        <w:rPr>
          <w:szCs w:val="24"/>
          <w:lang w:val="tr-TR"/>
        </w:rPr>
        <w:t xml:space="preserve"> </w:t>
      </w:r>
      <w:r w:rsidR="00B21898" w:rsidRPr="00DE1F4C">
        <w:rPr>
          <w:szCs w:val="24"/>
          <w:lang w:val="tr-TR"/>
        </w:rPr>
        <w:t>Ayrıca, kullanıcılarımızın kütüphane binası içerisinde katalog taraması</w:t>
      </w:r>
      <w:r w:rsidR="00381F10">
        <w:rPr>
          <w:szCs w:val="24"/>
          <w:lang w:val="tr-TR"/>
        </w:rPr>
        <w:t xml:space="preserve"> </w:t>
      </w:r>
      <w:r w:rsidR="00B21898" w:rsidRPr="00DE1F4C">
        <w:rPr>
          <w:szCs w:val="24"/>
          <w:lang w:val="tr-TR"/>
        </w:rPr>
        <w:t xml:space="preserve">yapabilecekleri bilgisayarlar ve </w:t>
      </w:r>
      <w:r w:rsidR="00B21898" w:rsidRPr="001935D6">
        <w:rPr>
          <w:szCs w:val="24"/>
          <w:lang w:val="tr-TR"/>
        </w:rPr>
        <w:t xml:space="preserve">internet ortamına erişim </w:t>
      </w:r>
      <w:proofErr w:type="gramStart"/>
      <w:r w:rsidR="00B21898" w:rsidRPr="001935D6">
        <w:rPr>
          <w:szCs w:val="24"/>
          <w:lang w:val="tr-TR"/>
        </w:rPr>
        <w:t>gerçekleştirebilecekleri  kablosuz</w:t>
      </w:r>
      <w:proofErr w:type="gramEnd"/>
      <w:r w:rsidR="00B21898" w:rsidRPr="001935D6">
        <w:rPr>
          <w:szCs w:val="24"/>
          <w:lang w:val="tr-TR"/>
        </w:rPr>
        <w:t xml:space="preserve"> internet ağı mevcuttur.</w:t>
      </w:r>
    </w:p>
    <w:p w:rsidR="00A92D70" w:rsidRDefault="00A92D70" w:rsidP="001336B6">
      <w:pPr>
        <w:tabs>
          <w:tab w:val="left" w:pos="567"/>
        </w:tabs>
        <w:jc w:val="both"/>
        <w:rPr>
          <w:b/>
          <w:bCs/>
          <w:szCs w:val="24"/>
          <w:lang w:val="tr-TR"/>
        </w:rPr>
      </w:pPr>
    </w:p>
    <w:bookmarkEnd w:id="4"/>
    <w:p w:rsidR="00CA6599" w:rsidRDefault="00CA6599" w:rsidP="001336B6">
      <w:pPr>
        <w:numPr>
          <w:ilvl w:val="0"/>
          <w:numId w:val="4"/>
        </w:numPr>
        <w:spacing w:before="100" w:beforeAutospacing="1" w:after="100" w:afterAutospacing="1"/>
        <w:ind w:hanging="501"/>
        <w:jc w:val="both"/>
        <w:rPr>
          <w:b/>
          <w:szCs w:val="24"/>
          <w:lang w:val="tr-TR"/>
        </w:rPr>
      </w:pPr>
      <w:r w:rsidRPr="00E56F36">
        <w:rPr>
          <w:b/>
          <w:szCs w:val="24"/>
          <w:lang w:val="tr-TR"/>
        </w:rPr>
        <w:t xml:space="preserve">Misyon </w:t>
      </w:r>
      <w:r w:rsidR="001336B6">
        <w:rPr>
          <w:b/>
          <w:szCs w:val="24"/>
          <w:lang w:val="tr-TR"/>
        </w:rPr>
        <w:t>–</w:t>
      </w:r>
      <w:r w:rsidRPr="00E56F36">
        <w:rPr>
          <w:b/>
          <w:szCs w:val="24"/>
          <w:lang w:val="tr-TR"/>
        </w:rPr>
        <w:t xml:space="preserve"> Vizyon</w:t>
      </w:r>
    </w:p>
    <w:p w:rsidR="00E11E08" w:rsidRDefault="00EA4656" w:rsidP="001336B6">
      <w:pPr>
        <w:spacing w:before="100" w:beforeAutospacing="1" w:after="100" w:afterAutospacing="1"/>
        <w:ind w:firstLine="567"/>
        <w:jc w:val="both"/>
        <w:rPr>
          <w:b/>
          <w:szCs w:val="24"/>
          <w:lang w:val="tr-TR"/>
        </w:rPr>
      </w:pPr>
      <w:r>
        <w:rPr>
          <w:b/>
          <w:szCs w:val="24"/>
          <w:lang w:val="tr-TR"/>
        </w:rPr>
        <w:t xml:space="preserve">     </w:t>
      </w:r>
      <w:r w:rsidR="00E11E08" w:rsidRPr="00597321">
        <w:rPr>
          <w:b/>
          <w:szCs w:val="24"/>
          <w:lang w:val="tr-TR"/>
        </w:rPr>
        <w:t>Misyon</w:t>
      </w:r>
    </w:p>
    <w:p w:rsidR="00EA4656" w:rsidRPr="00E76BC1" w:rsidRDefault="00EA4656" w:rsidP="005E1372">
      <w:pPr>
        <w:spacing w:before="120" w:after="120" w:line="345" w:lineRule="atLeast"/>
        <w:ind w:firstLine="567"/>
        <w:jc w:val="both"/>
        <w:rPr>
          <w:color w:val="282B7B"/>
          <w:szCs w:val="24"/>
          <w:lang w:eastAsia="tr-TR"/>
        </w:rPr>
      </w:pPr>
      <w:r w:rsidRPr="00E76BC1">
        <w:rPr>
          <w:color w:val="000000"/>
          <w:szCs w:val="24"/>
          <w:lang w:eastAsia="tr-TR"/>
        </w:rPr>
        <w:t>Eğitim-öğretim, araştırma-geliştirme ve topluma hizmet süreçlerinde katılımcı, araştırmacı, gelişmeye açık, evrensel değerlere saygılı, güvenli, sağlıklı, huzurlu ve bilime dayalı bir çalışma ortamıyla öğrencilerini başarıya odaklamak ve tüm potansiyellerini kullanabilmelerini sağlayarak, mesleki ve akademik alanda yetkin, girişimci kendini sürekli geliştiren toplumsal değerlere sahip ve topluma faydalı olacak bireyler yetiştiren bir üniversite olma misyonunu benimsemiş Üniversitemizin bu hedeflere ulaşmasını kendi alanında sağlayan bir kütüphane olmak.</w:t>
      </w:r>
    </w:p>
    <w:p w:rsidR="00E11E08" w:rsidRPr="00597321" w:rsidRDefault="00EA4656" w:rsidP="00EA4656">
      <w:pPr>
        <w:tabs>
          <w:tab w:val="left" w:pos="5620"/>
        </w:tabs>
        <w:spacing w:before="100" w:beforeAutospacing="1" w:after="100" w:afterAutospacing="1"/>
        <w:jc w:val="both"/>
        <w:rPr>
          <w:b/>
          <w:szCs w:val="24"/>
          <w:lang w:val="tr-TR"/>
        </w:rPr>
      </w:pPr>
      <w:r>
        <w:rPr>
          <w:b/>
          <w:szCs w:val="24"/>
          <w:lang w:val="tr-TR"/>
        </w:rPr>
        <w:t xml:space="preserve">              </w:t>
      </w:r>
      <w:r w:rsidR="00E11E08" w:rsidRPr="00597321">
        <w:rPr>
          <w:b/>
          <w:szCs w:val="24"/>
          <w:lang w:val="tr-TR"/>
        </w:rPr>
        <w:t>Vizyon</w:t>
      </w:r>
    </w:p>
    <w:p w:rsidR="00E11E08" w:rsidRDefault="005E1372" w:rsidP="00EA4656">
      <w:pPr>
        <w:tabs>
          <w:tab w:val="left" w:pos="5620"/>
        </w:tabs>
        <w:spacing w:before="100" w:beforeAutospacing="1" w:after="100" w:afterAutospacing="1"/>
        <w:jc w:val="both"/>
        <w:rPr>
          <w:rFonts w:ascii="Arial" w:hAnsi="Arial" w:cs="Arial"/>
          <w:color w:val="000000"/>
          <w:sz w:val="23"/>
          <w:szCs w:val="23"/>
          <w:lang w:eastAsia="tr-TR"/>
        </w:rPr>
      </w:pPr>
      <w:r>
        <w:rPr>
          <w:color w:val="000000"/>
          <w:sz w:val="23"/>
          <w:szCs w:val="23"/>
          <w:lang w:eastAsia="tr-TR"/>
        </w:rPr>
        <w:t xml:space="preserve">              </w:t>
      </w:r>
      <w:r w:rsidR="00EA4656" w:rsidRPr="00EA4656">
        <w:rPr>
          <w:color w:val="000000"/>
          <w:sz w:val="23"/>
          <w:szCs w:val="23"/>
          <w:lang w:eastAsia="tr-TR"/>
        </w:rPr>
        <w:t xml:space="preserve">Üniversitemizin </w:t>
      </w:r>
      <w:r w:rsidR="00EA4656" w:rsidRPr="00BD5A0D">
        <w:rPr>
          <w:color w:val="000000"/>
          <w:sz w:val="23"/>
          <w:szCs w:val="23"/>
          <w:lang w:eastAsia="tr-TR"/>
        </w:rPr>
        <w:t>bilgi ve beceriye yönelik hizmet üretimi, bilimsel ahlak ve değerlere sahip girişimci bireyleri ile topluma her anlamda katkı sağlayan, başarıya odaklı, terc</w:t>
      </w:r>
      <w:r w:rsidR="00EA4656" w:rsidRPr="00EA4656">
        <w:rPr>
          <w:color w:val="000000"/>
          <w:sz w:val="23"/>
          <w:szCs w:val="23"/>
          <w:lang w:eastAsia="tr-TR"/>
        </w:rPr>
        <w:t>ih edilen bir ün</w:t>
      </w:r>
      <w:r w:rsidR="00EA4656">
        <w:rPr>
          <w:color w:val="000000"/>
          <w:sz w:val="23"/>
          <w:szCs w:val="23"/>
          <w:lang w:eastAsia="tr-TR"/>
        </w:rPr>
        <w:t>iversite vizyonuna uygun;</w:t>
      </w:r>
      <w:r w:rsidR="00EA4656">
        <w:rPr>
          <w:iCs/>
          <w:szCs w:val="24"/>
          <w:lang w:val="tr-TR"/>
        </w:rPr>
        <w:t xml:space="preserve"> </w:t>
      </w:r>
      <w:r w:rsidR="007F2241" w:rsidRPr="00597321">
        <w:rPr>
          <w:iCs/>
          <w:szCs w:val="24"/>
          <w:lang w:val="tr-TR"/>
        </w:rPr>
        <w:t xml:space="preserve">Üniversitemizin sağlamış olduğu eğitim hizmetlerine paralel olarak, çağdaş bilgi hizmetlerini ve araştırma olanaklarını en gelişmiş şekliyle sunmak ve </w:t>
      </w:r>
      <w:r w:rsidR="00876D34" w:rsidRPr="00597321">
        <w:rPr>
          <w:iCs/>
          <w:szCs w:val="24"/>
          <w:lang w:val="tr-TR"/>
        </w:rPr>
        <w:t>öğretim üyeleri, öğrenci ve araştırmacıların</w:t>
      </w:r>
      <w:r w:rsidR="007F2241" w:rsidRPr="00597321">
        <w:rPr>
          <w:iCs/>
          <w:szCs w:val="24"/>
          <w:lang w:val="tr-TR"/>
        </w:rPr>
        <w:t xml:space="preserve"> </w:t>
      </w:r>
      <w:r w:rsidR="00876D34" w:rsidRPr="00597321">
        <w:rPr>
          <w:iCs/>
          <w:szCs w:val="24"/>
          <w:lang w:val="tr-TR"/>
        </w:rPr>
        <w:t xml:space="preserve">taleplerine en üst düzeyde cevap verebilen </w:t>
      </w:r>
      <w:r w:rsidR="007F2241" w:rsidRPr="00597321">
        <w:rPr>
          <w:iCs/>
          <w:szCs w:val="24"/>
          <w:lang w:val="tr-TR"/>
        </w:rPr>
        <w:t>büyük bir üniversite kütüphanesi olmaktır.</w:t>
      </w:r>
      <w:r w:rsidR="00EA4656" w:rsidRPr="00EA4656">
        <w:rPr>
          <w:rFonts w:ascii="Arial" w:hAnsi="Arial" w:cs="Arial"/>
          <w:color w:val="000000"/>
          <w:sz w:val="23"/>
          <w:szCs w:val="23"/>
          <w:lang w:eastAsia="tr-TR"/>
        </w:rPr>
        <w:t xml:space="preserve"> </w:t>
      </w:r>
    </w:p>
    <w:p w:rsidR="005E1372" w:rsidRDefault="005E1372" w:rsidP="00EA4656">
      <w:pPr>
        <w:tabs>
          <w:tab w:val="left" w:pos="5620"/>
        </w:tabs>
        <w:spacing w:before="100" w:beforeAutospacing="1" w:after="100" w:afterAutospacing="1"/>
        <w:jc w:val="both"/>
        <w:rPr>
          <w:rFonts w:ascii="Arial" w:hAnsi="Arial" w:cs="Arial"/>
          <w:color w:val="000000"/>
          <w:sz w:val="23"/>
          <w:szCs w:val="23"/>
          <w:lang w:eastAsia="tr-TR"/>
        </w:rPr>
      </w:pPr>
    </w:p>
    <w:p w:rsidR="005E1372" w:rsidRDefault="005E1372" w:rsidP="00EA4656">
      <w:pPr>
        <w:tabs>
          <w:tab w:val="left" w:pos="5620"/>
        </w:tabs>
        <w:spacing w:before="100" w:beforeAutospacing="1" w:after="100" w:afterAutospacing="1"/>
        <w:jc w:val="both"/>
        <w:rPr>
          <w:rFonts w:ascii="Arial" w:hAnsi="Arial" w:cs="Arial"/>
          <w:color w:val="000000"/>
          <w:sz w:val="23"/>
          <w:szCs w:val="23"/>
          <w:lang w:eastAsia="tr-TR"/>
        </w:rPr>
      </w:pPr>
    </w:p>
    <w:p w:rsidR="00955A24" w:rsidRPr="00E56F36" w:rsidRDefault="00955A24" w:rsidP="00DC0426">
      <w:pPr>
        <w:pStyle w:val="Balk2"/>
        <w:numPr>
          <w:ilvl w:val="0"/>
          <w:numId w:val="4"/>
        </w:numPr>
        <w:rPr>
          <w:rFonts w:ascii="Times New Roman" w:hAnsi="Times New Roman" w:cs="Times New Roman"/>
          <w:i w:val="0"/>
          <w:szCs w:val="24"/>
          <w:lang w:val="tr-TR"/>
        </w:rPr>
      </w:pPr>
      <w:bookmarkStart w:id="5" w:name="_Toc158804383"/>
      <w:r w:rsidRPr="00E56F36">
        <w:rPr>
          <w:rFonts w:ascii="Times New Roman" w:hAnsi="Times New Roman" w:cs="Times New Roman"/>
          <w:i w:val="0"/>
          <w:szCs w:val="24"/>
          <w:lang w:val="tr-TR"/>
        </w:rPr>
        <w:lastRenderedPageBreak/>
        <w:t>Yetki, Görev ve Sorumluluklar</w:t>
      </w:r>
      <w:bookmarkEnd w:id="5"/>
    </w:p>
    <w:p w:rsidR="0038227C" w:rsidRDefault="0038227C" w:rsidP="008C5FFA">
      <w:pPr>
        <w:autoSpaceDE w:val="0"/>
        <w:autoSpaceDN w:val="0"/>
        <w:adjustRightInd w:val="0"/>
        <w:spacing w:line="360" w:lineRule="auto"/>
        <w:jc w:val="both"/>
        <w:rPr>
          <w:lang w:val="tr-TR"/>
        </w:rPr>
      </w:pPr>
    </w:p>
    <w:p w:rsidR="008C5FFA" w:rsidRPr="00C65EA2" w:rsidRDefault="008C5FFA" w:rsidP="009D555D">
      <w:pPr>
        <w:autoSpaceDE w:val="0"/>
        <w:autoSpaceDN w:val="0"/>
        <w:adjustRightInd w:val="0"/>
        <w:spacing w:line="276" w:lineRule="auto"/>
        <w:jc w:val="both"/>
        <w:rPr>
          <w:szCs w:val="24"/>
        </w:rPr>
      </w:pPr>
      <w:r>
        <w:rPr>
          <w:szCs w:val="24"/>
        </w:rPr>
        <w:t xml:space="preserve"> </w:t>
      </w:r>
      <w:r w:rsidR="005E1372">
        <w:rPr>
          <w:szCs w:val="24"/>
        </w:rPr>
        <w:tab/>
      </w:r>
      <w:r w:rsidRPr="00C65EA2">
        <w:rPr>
          <w:szCs w:val="24"/>
        </w:rPr>
        <w:t>Kütüphane hizmetlerinin en verimli şekilde ilerleyebilmesi için, kullanıcıların</w:t>
      </w:r>
      <w:r w:rsidRPr="00C65EA2">
        <w:rPr>
          <w:rFonts w:eastAsia="Calibri"/>
          <w:szCs w:val="24"/>
        </w:rPr>
        <w:t xml:space="preserve"> ihtiyaçları doğrultusunda </w:t>
      </w:r>
      <w:r w:rsidRPr="00C65EA2">
        <w:rPr>
          <w:szCs w:val="24"/>
        </w:rPr>
        <w:t>hı</w:t>
      </w:r>
      <w:r>
        <w:rPr>
          <w:szCs w:val="24"/>
        </w:rPr>
        <w:t xml:space="preserve">zlı </w:t>
      </w:r>
      <w:r w:rsidRPr="00C65EA2">
        <w:rPr>
          <w:szCs w:val="24"/>
        </w:rPr>
        <w:t xml:space="preserve">ve </w:t>
      </w:r>
      <w:r w:rsidRPr="008C5FFA">
        <w:rPr>
          <w:szCs w:val="24"/>
          <w:lang w:val="tr-TR"/>
        </w:rPr>
        <w:t>ekonomik</w:t>
      </w:r>
      <w:r w:rsidRPr="00C65EA2">
        <w:rPr>
          <w:szCs w:val="24"/>
        </w:rPr>
        <w:t xml:space="preserve"> şekilde bilgiye erişmek, erişilen b</w:t>
      </w:r>
      <w:r>
        <w:rPr>
          <w:szCs w:val="24"/>
        </w:rPr>
        <w:t>ilgileri kullanıcılara sağlamak</w:t>
      </w:r>
      <w:r w:rsidRPr="00C65EA2">
        <w:rPr>
          <w:szCs w:val="24"/>
        </w:rPr>
        <w:t>, düzenlemek ve elektronik</w:t>
      </w:r>
      <w:r w:rsidRPr="009729E2">
        <w:rPr>
          <w:szCs w:val="24"/>
          <w:lang w:val="tr-TR"/>
        </w:rPr>
        <w:t xml:space="preserve"> ortamda</w:t>
      </w:r>
      <w:r w:rsidRPr="00C65EA2">
        <w:rPr>
          <w:szCs w:val="24"/>
        </w:rPr>
        <w:t xml:space="preserve"> bilgi hizmetleri</w:t>
      </w:r>
      <w:r w:rsidRPr="009729E2">
        <w:rPr>
          <w:szCs w:val="24"/>
          <w:lang w:val="tr-TR"/>
        </w:rPr>
        <w:t xml:space="preserve"> sunmaktır</w:t>
      </w:r>
      <w:r w:rsidRPr="00C65EA2">
        <w:rPr>
          <w:szCs w:val="24"/>
        </w:rPr>
        <w:t xml:space="preserve">. </w:t>
      </w:r>
      <w:r w:rsidRPr="00C65EA2">
        <w:rPr>
          <w:rFonts w:eastAsia="Calibri"/>
          <w:szCs w:val="24"/>
        </w:rPr>
        <w:t xml:space="preserve"> </w:t>
      </w:r>
      <w:r w:rsidRPr="00C65EA2">
        <w:rPr>
          <w:szCs w:val="24"/>
        </w:rPr>
        <w:t>Yüksek Öğretim Üst Kuruluşları ile Yüksek Öğretim kurumlarının</w:t>
      </w:r>
      <w:r w:rsidRPr="009729E2">
        <w:rPr>
          <w:szCs w:val="24"/>
          <w:lang w:val="tr-TR"/>
        </w:rPr>
        <w:t xml:space="preserve"> </w:t>
      </w:r>
      <w:r w:rsidR="005E1372">
        <w:rPr>
          <w:szCs w:val="24"/>
          <w:lang w:val="tr-TR"/>
        </w:rPr>
        <w:t>İ</w:t>
      </w:r>
      <w:r w:rsidRPr="009729E2">
        <w:rPr>
          <w:szCs w:val="24"/>
          <w:lang w:val="tr-TR"/>
        </w:rPr>
        <w:t>dari</w:t>
      </w:r>
      <w:r w:rsidRPr="00C65EA2">
        <w:rPr>
          <w:szCs w:val="24"/>
        </w:rPr>
        <w:t xml:space="preserve"> </w:t>
      </w:r>
      <w:r w:rsidR="005E1372">
        <w:rPr>
          <w:szCs w:val="24"/>
        </w:rPr>
        <w:t>T</w:t>
      </w:r>
      <w:r w:rsidRPr="00C65EA2">
        <w:rPr>
          <w:szCs w:val="24"/>
        </w:rPr>
        <w:t xml:space="preserve">eşkilatı </w:t>
      </w:r>
      <w:r w:rsidR="005E1372">
        <w:rPr>
          <w:szCs w:val="24"/>
        </w:rPr>
        <w:t>H</w:t>
      </w:r>
      <w:r w:rsidRPr="00C65EA2">
        <w:rPr>
          <w:szCs w:val="24"/>
        </w:rPr>
        <w:t xml:space="preserve">akkında 124 </w:t>
      </w:r>
      <w:r w:rsidR="005E1372">
        <w:rPr>
          <w:szCs w:val="24"/>
        </w:rPr>
        <w:t>S</w:t>
      </w:r>
      <w:r w:rsidRPr="00C65EA2">
        <w:rPr>
          <w:szCs w:val="24"/>
        </w:rPr>
        <w:t>ayılı Kanun Hükmünde Kararname</w:t>
      </w:r>
      <w:r w:rsidR="005E1372">
        <w:rPr>
          <w:szCs w:val="24"/>
        </w:rPr>
        <w:t xml:space="preserve">nin 33. Maddesinde </w:t>
      </w:r>
      <w:r w:rsidRPr="00C65EA2">
        <w:rPr>
          <w:szCs w:val="24"/>
        </w:rPr>
        <w:t xml:space="preserve">belirtildiği gibi </w:t>
      </w:r>
      <w:r w:rsidR="005E1372">
        <w:rPr>
          <w:szCs w:val="24"/>
        </w:rPr>
        <w:t>Kütüphane</w:t>
      </w:r>
      <w:r w:rsidRPr="00C65EA2">
        <w:rPr>
          <w:szCs w:val="24"/>
        </w:rPr>
        <w:t xml:space="preserve"> ve Dokümantasyon Daire Başkanlığının görevleri aşağıdaki gibidir;</w:t>
      </w:r>
    </w:p>
    <w:p w:rsidR="008C5FFA" w:rsidRPr="00C65EA2" w:rsidRDefault="008C5FFA" w:rsidP="008C5FFA">
      <w:pPr>
        <w:autoSpaceDE w:val="0"/>
        <w:autoSpaceDN w:val="0"/>
        <w:adjustRightInd w:val="0"/>
        <w:spacing w:line="360" w:lineRule="auto"/>
        <w:jc w:val="both"/>
        <w:rPr>
          <w:szCs w:val="24"/>
        </w:rPr>
      </w:pPr>
    </w:p>
    <w:p w:rsidR="008C5FFA" w:rsidRPr="00C65EA2" w:rsidRDefault="008C5FFA" w:rsidP="00DC0426">
      <w:pPr>
        <w:pStyle w:val="ListeParagraf"/>
        <w:numPr>
          <w:ilvl w:val="0"/>
          <w:numId w:val="5"/>
        </w:numPr>
        <w:autoSpaceDE w:val="0"/>
        <w:autoSpaceDN w:val="0"/>
        <w:adjustRightInd w:val="0"/>
        <w:spacing w:after="0" w:line="360" w:lineRule="auto"/>
        <w:ind w:left="993" w:hanging="284"/>
        <w:jc w:val="both"/>
        <w:rPr>
          <w:rFonts w:ascii="Times New Roman" w:hAnsi="Times New Roman"/>
          <w:sz w:val="24"/>
          <w:szCs w:val="24"/>
        </w:rPr>
      </w:pPr>
      <w:r w:rsidRPr="00C65EA2">
        <w:rPr>
          <w:rFonts w:ascii="Times New Roman" w:hAnsi="Times New Roman"/>
          <w:sz w:val="24"/>
          <w:szCs w:val="24"/>
        </w:rPr>
        <w:t>Kütüphanenin düzenli çalışmasını sağlamak,</w:t>
      </w:r>
    </w:p>
    <w:p w:rsidR="008C5FFA" w:rsidRPr="00C65EA2" w:rsidRDefault="008C5FFA" w:rsidP="00DC0426">
      <w:pPr>
        <w:pStyle w:val="ListeParagraf"/>
        <w:numPr>
          <w:ilvl w:val="0"/>
          <w:numId w:val="6"/>
        </w:numPr>
        <w:autoSpaceDE w:val="0"/>
        <w:autoSpaceDN w:val="0"/>
        <w:adjustRightInd w:val="0"/>
        <w:spacing w:after="0" w:line="360" w:lineRule="auto"/>
        <w:ind w:left="993" w:hanging="284"/>
        <w:jc w:val="both"/>
        <w:rPr>
          <w:rFonts w:ascii="Times New Roman" w:hAnsi="Times New Roman"/>
          <w:sz w:val="24"/>
          <w:szCs w:val="24"/>
        </w:rPr>
      </w:pPr>
      <w:r w:rsidRPr="00C65EA2">
        <w:rPr>
          <w:rFonts w:ascii="Times New Roman" w:hAnsi="Times New Roman"/>
          <w:sz w:val="24"/>
          <w:szCs w:val="24"/>
        </w:rPr>
        <w:t xml:space="preserve">Kitap ve dergileri yurtiçinden ve yurtdışından sağlamak, bunların ciltlenmesini ve </w:t>
      </w:r>
      <w:r w:rsidR="005E1372" w:rsidRPr="00C65EA2">
        <w:rPr>
          <w:rFonts w:ascii="Times New Roman" w:hAnsi="Times New Roman"/>
          <w:sz w:val="24"/>
          <w:szCs w:val="24"/>
        </w:rPr>
        <w:t>kataloglamasını</w:t>
      </w:r>
      <w:r w:rsidRPr="00C65EA2">
        <w:rPr>
          <w:rFonts w:ascii="Times New Roman" w:hAnsi="Times New Roman"/>
          <w:sz w:val="24"/>
          <w:szCs w:val="24"/>
        </w:rPr>
        <w:t xml:space="preserve"> yaptırmak,</w:t>
      </w:r>
    </w:p>
    <w:p w:rsidR="008C5FFA" w:rsidRPr="00C65EA2" w:rsidRDefault="008C5FFA" w:rsidP="00DC0426">
      <w:pPr>
        <w:pStyle w:val="ListeParagraf"/>
        <w:numPr>
          <w:ilvl w:val="0"/>
          <w:numId w:val="7"/>
        </w:numPr>
        <w:autoSpaceDE w:val="0"/>
        <w:autoSpaceDN w:val="0"/>
        <w:adjustRightInd w:val="0"/>
        <w:spacing w:after="0" w:line="360" w:lineRule="auto"/>
        <w:ind w:left="993" w:hanging="284"/>
        <w:jc w:val="both"/>
        <w:rPr>
          <w:rFonts w:ascii="Times New Roman" w:hAnsi="Times New Roman"/>
          <w:sz w:val="24"/>
          <w:szCs w:val="24"/>
        </w:rPr>
      </w:pPr>
      <w:r w:rsidRPr="00C65EA2">
        <w:rPr>
          <w:rFonts w:ascii="Times New Roman" w:hAnsi="Times New Roman"/>
          <w:sz w:val="24"/>
          <w:szCs w:val="24"/>
        </w:rPr>
        <w:t>Gerekli her türlü film, fotokopi, kitap, dergi ve makaleleri sağlamak,</w:t>
      </w:r>
    </w:p>
    <w:p w:rsidR="008C5FFA" w:rsidRPr="00C65EA2" w:rsidRDefault="008C5FFA" w:rsidP="00DC0426">
      <w:pPr>
        <w:pStyle w:val="ListeParagraf"/>
        <w:numPr>
          <w:ilvl w:val="0"/>
          <w:numId w:val="7"/>
        </w:numPr>
        <w:autoSpaceDE w:val="0"/>
        <w:autoSpaceDN w:val="0"/>
        <w:adjustRightInd w:val="0"/>
        <w:spacing w:after="0" w:line="360" w:lineRule="auto"/>
        <w:ind w:left="993" w:hanging="284"/>
        <w:jc w:val="both"/>
        <w:rPr>
          <w:rFonts w:ascii="Times New Roman" w:hAnsi="Times New Roman"/>
          <w:sz w:val="24"/>
          <w:szCs w:val="24"/>
        </w:rPr>
      </w:pPr>
      <w:r w:rsidRPr="00C65EA2">
        <w:rPr>
          <w:rFonts w:ascii="Times New Roman" w:hAnsi="Times New Roman"/>
          <w:sz w:val="24"/>
          <w:szCs w:val="24"/>
        </w:rPr>
        <w:t>Kütüphane hizmetlerini Yüksek Öğretim Kurumları ile ihtiyaç duyan kişi ve kurumlara sunmaktır.</w:t>
      </w:r>
    </w:p>
    <w:p w:rsidR="00955A24" w:rsidRPr="00E56F36" w:rsidRDefault="00955A24" w:rsidP="00181425">
      <w:pPr>
        <w:pStyle w:val="Balk2"/>
        <w:ind w:firstLine="708"/>
        <w:rPr>
          <w:rFonts w:ascii="Times New Roman" w:hAnsi="Times New Roman" w:cs="Times New Roman"/>
          <w:i w:val="0"/>
          <w:szCs w:val="24"/>
          <w:lang w:val="tr-TR"/>
        </w:rPr>
      </w:pPr>
      <w:bookmarkStart w:id="6" w:name="_Toc158804384"/>
      <w:r w:rsidRPr="00E56F36">
        <w:rPr>
          <w:rFonts w:ascii="Times New Roman" w:hAnsi="Times New Roman" w:cs="Times New Roman"/>
          <w:i w:val="0"/>
          <w:szCs w:val="24"/>
          <w:lang w:val="tr-TR"/>
        </w:rPr>
        <w:t>C</w:t>
      </w:r>
      <w:r w:rsidR="000B19EB" w:rsidRPr="00E56F36">
        <w:rPr>
          <w:rFonts w:ascii="Times New Roman" w:hAnsi="Times New Roman" w:cs="Times New Roman"/>
          <w:i w:val="0"/>
          <w:szCs w:val="24"/>
          <w:lang w:val="tr-TR"/>
        </w:rPr>
        <w:t>.</w:t>
      </w:r>
      <w:r w:rsidRPr="00E56F36">
        <w:rPr>
          <w:rFonts w:ascii="Times New Roman" w:hAnsi="Times New Roman" w:cs="Times New Roman"/>
          <w:i w:val="0"/>
          <w:szCs w:val="24"/>
          <w:lang w:val="tr-TR"/>
        </w:rPr>
        <w:t xml:space="preserve"> İdareye İlişkin Bilgiler</w:t>
      </w:r>
      <w:bookmarkEnd w:id="6"/>
    </w:p>
    <w:p w:rsidR="00955A24" w:rsidRPr="00D9095B" w:rsidRDefault="00955A24" w:rsidP="00181425">
      <w:pPr>
        <w:pStyle w:val="Balk3"/>
        <w:ind w:firstLine="708"/>
        <w:rPr>
          <w:rFonts w:ascii="Times New Roman" w:hAnsi="Times New Roman" w:cs="Times New Roman"/>
          <w:b/>
          <w:i w:val="0"/>
          <w:iCs/>
          <w:szCs w:val="24"/>
          <w:lang w:val="tr-TR"/>
        </w:rPr>
      </w:pPr>
      <w:bookmarkStart w:id="7" w:name="_Toc158804385"/>
      <w:r w:rsidRPr="00D9095B">
        <w:rPr>
          <w:rFonts w:ascii="Times New Roman" w:hAnsi="Times New Roman" w:cs="Times New Roman"/>
          <w:b/>
          <w:i w:val="0"/>
          <w:iCs/>
          <w:szCs w:val="24"/>
          <w:lang w:val="tr-TR"/>
        </w:rPr>
        <w:t>1- Fiziksel Yapı</w:t>
      </w:r>
      <w:bookmarkEnd w:id="7"/>
    </w:p>
    <w:p w:rsidR="0038227C" w:rsidRDefault="00181425" w:rsidP="008C5FFA">
      <w:pPr>
        <w:jc w:val="both"/>
        <w:rPr>
          <w:b/>
          <w:color w:val="FF0000"/>
          <w:szCs w:val="24"/>
          <w:lang w:val="tr-TR"/>
        </w:rPr>
      </w:pPr>
      <w:r w:rsidRPr="00597321">
        <w:rPr>
          <w:b/>
          <w:szCs w:val="24"/>
          <w:lang w:val="tr-TR"/>
        </w:rPr>
        <w:tab/>
      </w:r>
    </w:p>
    <w:p w:rsidR="00494664" w:rsidRDefault="00494664" w:rsidP="00E76BC1">
      <w:pPr>
        <w:tabs>
          <w:tab w:val="left" w:pos="567"/>
        </w:tabs>
        <w:jc w:val="both"/>
        <w:rPr>
          <w:szCs w:val="24"/>
          <w:lang w:val="tr-TR"/>
        </w:rPr>
      </w:pPr>
      <w:r>
        <w:rPr>
          <w:szCs w:val="24"/>
          <w:lang w:val="tr-TR"/>
        </w:rPr>
        <w:tab/>
      </w:r>
      <w:r w:rsidR="009B3B80">
        <w:rPr>
          <w:szCs w:val="24"/>
          <w:lang w:val="tr-TR"/>
        </w:rPr>
        <w:tab/>
      </w:r>
      <w:r>
        <w:rPr>
          <w:szCs w:val="24"/>
          <w:lang w:val="tr-TR"/>
        </w:rPr>
        <w:t>K</w:t>
      </w:r>
      <w:r w:rsidRPr="00DE1F4C">
        <w:rPr>
          <w:szCs w:val="24"/>
          <w:lang w:val="tr-TR"/>
        </w:rPr>
        <w:t>ütüphanemiz</w:t>
      </w:r>
      <w:r>
        <w:rPr>
          <w:szCs w:val="24"/>
          <w:lang w:val="tr-TR"/>
        </w:rPr>
        <w:t xml:space="preserve"> 2018 Eylül ayı itibarı ile</w:t>
      </w:r>
      <w:r w:rsidR="005E1372">
        <w:rPr>
          <w:szCs w:val="24"/>
          <w:lang w:val="tr-TR"/>
        </w:rPr>
        <w:t xml:space="preserve"> Üniversitemiz </w:t>
      </w:r>
      <w:r>
        <w:rPr>
          <w:szCs w:val="24"/>
          <w:lang w:val="tr-TR"/>
        </w:rPr>
        <w:t xml:space="preserve">Baberti Kampüsünde yapılan yeni binasına taşınmış olup toplam 11.355 m² kullanım alanı olan kütüphanemiz aynı anda </w:t>
      </w:r>
      <w:r w:rsidR="007D18A5">
        <w:rPr>
          <w:szCs w:val="24"/>
          <w:lang w:val="tr-TR"/>
        </w:rPr>
        <w:t>700</w:t>
      </w:r>
      <w:r>
        <w:rPr>
          <w:szCs w:val="24"/>
          <w:lang w:val="tr-TR"/>
        </w:rPr>
        <w:t xml:space="preserve"> okuyucu kapasitesi ile hizmet vermeye başlamıştır.</w:t>
      </w:r>
    </w:p>
    <w:p w:rsidR="00B859D2" w:rsidRPr="006277ED" w:rsidRDefault="00B859D2" w:rsidP="00B859D2">
      <w:pPr>
        <w:jc w:val="both"/>
        <w:rPr>
          <w:szCs w:val="24"/>
          <w:lang w:val="tr-TR"/>
        </w:rPr>
      </w:pPr>
      <w:r w:rsidRPr="006277ED">
        <w:rPr>
          <w:szCs w:val="24"/>
          <w:lang w:val="tr-TR"/>
        </w:rPr>
        <w:t xml:space="preserve"> </w:t>
      </w:r>
    </w:p>
    <w:p w:rsidR="00B859D2" w:rsidRDefault="00B859D2" w:rsidP="009B3B80">
      <w:pPr>
        <w:ind w:firstLine="708"/>
        <w:jc w:val="both"/>
        <w:rPr>
          <w:szCs w:val="24"/>
          <w:lang w:val="tr-TR"/>
        </w:rPr>
      </w:pPr>
      <w:r w:rsidRPr="006277ED">
        <w:rPr>
          <w:szCs w:val="24"/>
          <w:lang w:val="tr-TR"/>
        </w:rPr>
        <w:t>Baberti Külliyesi Kütüphanemiz Giriş bölümünde, ödünç-iade</w:t>
      </w:r>
      <w:r w:rsidR="00494664">
        <w:rPr>
          <w:szCs w:val="24"/>
          <w:lang w:val="tr-TR"/>
        </w:rPr>
        <w:t xml:space="preserve"> ATM si </w:t>
      </w:r>
      <w:proofErr w:type="gramStart"/>
      <w:r w:rsidR="00494664">
        <w:rPr>
          <w:szCs w:val="24"/>
          <w:lang w:val="tr-TR"/>
        </w:rPr>
        <w:t>( Self</w:t>
      </w:r>
      <w:proofErr w:type="gramEnd"/>
      <w:r w:rsidR="00494664">
        <w:rPr>
          <w:szCs w:val="24"/>
          <w:lang w:val="tr-TR"/>
        </w:rPr>
        <w:t xml:space="preserve"> Servis Kitap İstasyonu), </w:t>
      </w:r>
      <w:r w:rsidR="009B3B80" w:rsidRPr="006277ED">
        <w:rPr>
          <w:szCs w:val="24"/>
          <w:lang w:val="tr-TR"/>
        </w:rPr>
        <w:t>kullanıcılarımızın kütüphane</w:t>
      </w:r>
      <w:r w:rsidR="009B3B80">
        <w:rPr>
          <w:szCs w:val="24"/>
          <w:lang w:val="tr-TR"/>
        </w:rPr>
        <w:t xml:space="preserve"> otomasyonuna erişebilecekleri </w:t>
      </w:r>
      <w:r w:rsidR="00494664">
        <w:rPr>
          <w:szCs w:val="24"/>
          <w:lang w:val="tr-TR"/>
        </w:rPr>
        <w:t xml:space="preserve">Katalog Tarama Kioskları, </w:t>
      </w:r>
      <w:r w:rsidRPr="006277ED">
        <w:rPr>
          <w:szCs w:val="24"/>
          <w:lang w:val="tr-TR"/>
        </w:rPr>
        <w:t xml:space="preserve">danışma hizmetleri birimi mevcuttur. </w:t>
      </w:r>
    </w:p>
    <w:p w:rsidR="009B3B80" w:rsidRDefault="009B3B80" w:rsidP="009B3B80">
      <w:pPr>
        <w:ind w:firstLine="708"/>
        <w:jc w:val="both"/>
        <w:rPr>
          <w:szCs w:val="24"/>
          <w:lang w:val="tr-TR"/>
        </w:rPr>
      </w:pPr>
    </w:p>
    <w:p w:rsidR="009B3B80" w:rsidRDefault="009B3B80" w:rsidP="009B3B80">
      <w:pPr>
        <w:jc w:val="both"/>
        <w:rPr>
          <w:szCs w:val="24"/>
          <w:lang w:val="tr-TR"/>
        </w:rPr>
      </w:pPr>
      <w:r>
        <w:rPr>
          <w:szCs w:val="24"/>
          <w:lang w:val="tr-TR"/>
        </w:rPr>
        <w:tab/>
        <w:t>Kütüphanemizin giriş katı kullanıcılarımızın rahatça çalışmasını sağlayacak özel şekilde düzenlenmiş olup,</w:t>
      </w:r>
      <w:r w:rsidR="007427B9">
        <w:rPr>
          <w:szCs w:val="24"/>
          <w:lang w:val="tr-TR"/>
        </w:rPr>
        <w:t xml:space="preserve"> 1,2,3 katlarımız</w:t>
      </w:r>
      <w:r>
        <w:rPr>
          <w:szCs w:val="24"/>
          <w:lang w:val="tr-TR"/>
        </w:rPr>
        <w:t xml:space="preserve"> ise kitap koleksiyonu</w:t>
      </w:r>
      <w:r w:rsidR="007427B9">
        <w:rPr>
          <w:szCs w:val="24"/>
          <w:lang w:val="tr-TR"/>
        </w:rPr>
        <w:t>,</w:t>
      </w:r>
      <w:r>
        <w:rPr>
          <w:szCs w:val="24"/>
          <w:lang w:val="tr-TR"/>
        </w:rPr>
        <w:t xml:space="preserve"> ders çalışma masaları ile ekip çalışmaları için </w:t>
      </w:r>
      <w:r w:rsidR="007427B9">
        <w:rPr>
          <w:szCs w:val="24"/>
          <w:lang w:val="tr-TR"/>
        </w:rPr>
        <w:t>Sesli çalışma o</w:t>
      </w:r>
      <w:r>
        <w:rPr>
          <w:szCs w:val="24"/>
          <w:lang w:val="tr-TR"/>
        </w:rPr>
        <w:t>daları</w:t>
      </w:r>
      <w:r w:rsidR="007427B9">
        <w:rPr>
          <w:szCs w:val="24"/>
          <w:lang w:val="tr-TR"/>
        </w:rPr>
        <w:t xml:space="preserve"> ve idari ofislerden oluşmaktadır.</w:t>
      </w:r>
    </w:p>
    <w:p w:rsidR="009B3B80" w:rsidRPr="006277ED" w:rsidRDefault="009B3B80" w:rsidP="00B859D2">
      <w:pPr>
        <w:jc w:val="both"/>
        <w:rPr>
          <w:szCs w:val="24"/>
          <w:lang w:val="tr-TR"/>
        </w:rPr>
      </w:pPr>
      <w:r>
        <w:rPr>
          <w:szCs w:val="24"/>
          <w:lang w:val="tr-TR"/>
        </w:rPr>
        <w:tab/>
      </w:r>
    </w:p>
    <w:p w:rsidR="00B859D2" w:rsidRDefault="00B859D2" w:rsidP="008C5FFA">
      <w:pPr>
        <w:jc w:val="both"/>
        <w:rPr>
          <w:szCs w:val="24"/>
          <w:lang w:val="tr-TR"/>
        </w:rPr>
      </w:pPr>
    </w:p>
    <w:p w:rsidR="00B859D2" w:rsidRDefault="00B859D2" w:rsidP="008C5FFA">
      <w:pPr>
        <w:jc w:val="both"/>
        <w:rPr>
          <w:szCs w:val="24"/>
          <w:lang w:val="tr-TR"/>
        </w:rPr>
      </w:pPr>
    </w:p>
    <w:p w:rsidR="008C5FFA" w:rsidRDefault="008C5FFA" w:rsidP="008C5FFA">
      <w:pPr>
        <w:jc w:val="both"/>
        <w:rPr>
          <w:szCs w:val="24"/>
          <w:lang w:val="tr-TR"/>
        </w:rPr>
      </w:pPr>
    </w:p>
    <w:p w:rsidR="006D6296" w:rsidRDefault="006D6296" w:rsidP="00B859D2">
      <w:pPr>
        <w:jc w:val="center"/>
        <w:rPr>
          <w:b/>
          <w:sz w:val="28"/>
          <w:szCs w:val="24"/>
          <w:lang w:val="tr-TR"/>
        </w:rPr>
      </w:pPr>
    </w:p>
    <w:p w:rsidR="006D6296" w:rsidRDefault="006D6296" w:rsidP="00B859D2">
      <w:pPr>
        <w:jc w:val="center"/>
        <w:rPr>
          <w:b/>
          <w:sz w:val="28"/>
          <w:szCs w:val="24"/>
          <w:lang w:val="tr-TR"/>
        </w:rPr>
      </w:pPr>
    </w:p>
    <w:p w:rsidR="006D6296" w:rsidRDefault="006D6296" w:rsidP="00B859D2">
      <w:pPr>
        <w:jc w:val="center"/>
        <w:rPr>
          <w:b/>
          <w:sz w:val="28"/>
          <w:szCs w:val="24"/>
          <w:lang w:val="tr-TR"/>
        </w:rPr>
      </w:pPr>
    </w:p>
    <w:p w:rsidR="006D6296" w:rsidRDefault="006D6296" w:rsidP="00B859D2">
      <w:pPr>
        <w:jc w:val="center"/>
        <w:rPr>
          <w:b/>
          <w:sz w:val="28"/>
          <w:szCs w:val="24"/>
          <w:lang w:val="tr-TR"/>
        </w:rPr>
      </w:pPr>
    </w:p>
    <w:p w:rsidR="006D6296" w:rsidRDefault="006D6296" w:rsidP="00B859D2">
      <w:pPr>
        <w:jc w:val="center"/>
        <w:rPr>
          <w:b/>
          <w:sz w:val="28"/>
          <w:szCs w:val="24"/>
          <w:lang w:val="tr-TR"/>
        </w:rPr>
      </w:pPr>
    </w:p>
    <w:p w:rsidR="00452E9C" w:rsidRDefault="00452E9C" w:rsidP="00B859D2">
      <w:pPr>
        <w:jc w:val="center"/>
        <w:rPr>
          <w:b/>
          <w:sz w:val="28"/>
          <w:szCs w:val="24"/>
          <w:lang w:val="tr-TR"/>
        </w:rPr>
      </w:pPr>
    </w:p>
    <w:p w:rsidR="00401DED" w:rsidRDefault="00401DED" w:rsidP="00B859D2">
      <w:pPr>
        <w:jc w:val="center"/>
        <w:rPr>
          <w:b/>
          <w:sz w:val="28"/>
          <w:szCs w:val="24"/>
          <w:lang w:val="tr-TR"/>
        </w:rPr>
      </w:pPr>
    </w:p>
    <w:p w:rsidR="00474C28" w:rsidRDefault="00474C28" w:rsidP="00B859D2">
      <w:pPr>
        <w:jc w:val="center"/>
        <w:rPr>
          <w:b/>
          <w:sz w:val="28"/>
          <w:szCs w:val="24"/>
          <w:lang w:val="tr-TR"/>
        </w:rPr>
      </w:pPr>
    </w:p>
    <w:p w:rsidR="00474C28" w:rsidRDefault="00474C28" w:rsidP="00B859D2">
      <w:pPr>
        <w:jc w:val="center"/>
        <w:rPr>
          <w:b/>
          <w:sz w:val="28"/>
          <w:szCs w:val="24"/>
          <w:lang w:val="tr-TR"/>
        </w:rPr>
      </w:pPr>
    </w:p>
    <w:p w:rsidR="00B859D2" w:rsidRPr="00B859D2" w:rsidRDefault="00B859D2" w:rsidP="00B859D2">
      <w:pPr>
        <w:jc w:val="center"/>
        <w:rPr>
          <w:b/>
          <w:sz w:val="28"/>
          <w:szCs w:val="24"/>
          <w:lang w:val="tr-TR"/>
        </w:rPr>
      </w:pPr>
      <w:r>
        <w:rPr>
          <w:b/>
          <w:sz w:val="28"/>
          <w:szCs w:val="24"/>
          <w:lang w:val="tr-TR"/>
        </w:rPr>
        <w:lastRenderedPageBreak/>
        <w:t>Baberti Külliyesi Merkez Kütüphanesi</w:t>
      </w:r>
    </w:p>
    <w:p w:rsidR="002B3597" w:rsidRPr="008C5FFA" w:rsidRDefault="002B3597" w:rsidP="008C5FFA">
      <w:pPr>
        <w:jc w:val="both"/>
        <w:rPr>
          <w:szCs w:val="24"/>
          <w:lang w:val="tr-TR"/>
        </w:rPr>
      </w:pPr>
    </w:p>
    <w:tbl>
      <w:tblPr>
        <w:tblW w:w="0" w:type="auto"/>
        <w:tblInd w:w="813"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ook w:val="04A0" w:firstRow="1" w:lastRow="0" w:firstColumn="1" w:lastColumn="0" w:noHBand="0" w:noVBand="1"/>
      </w:tblPr>
      <w:tblGrid>
        <w:gridCol w:w="5532"/>
        <w:gridCol w:w="2268"/>
      </w:tblGrid>
      <w:tr w:rsidR="00B859D2" w:rsidRPr="008C5FFA" w:rsidTr="003B3819">
        <w:trPr>
          <w:trHeight w:val="449"/>
        </w:trPr>
        <w:tc>
          <w:tcPr>
            <w:tcW w:w="5532" w:type="dxa"/>
            <w:shd w:val="clear" w:color="auto" w:fill="4F81BD"/>
          </w:tcPr>
          <w:p w:rsidR="00B859D2" w:rsidRPr="00AD01F2" w:rsidRDefault="00B859D2" w:rsidP="003B3819">
            <w:pPr>
              <w:jc w:val="center"/>
              <w:rPr>
                <w:b/>
                <w:color w:val="FFFFFF"/>
                <w:szCs w:val="24"/>
                <w:lang w:val="tr-TR"/>
              </w:rPr>
            </w:pPr>
            <w:r w:rsidRPr="00AD01F2">
              <w:rPr>
                <w:b/>
                <w:color w:val="FFFFFF"/>
                <w:szCs w:val="24"/>
                <w:lang w:val="tr-TR"/>
              </w:rPr>
              <w:t>KAT KULLANIM ALANLARI</w:t>
            </w:r>
          </w:p>
        </w:tc>
        <w:tc>
          <w:tcPr>
            <w:tcW w:w="2268" w:type="dxa"/>
            <w:shd w:val="clear" w:color="auto" w:fill="4F81BD"/>
          </w:tcPr>
          <w:p w:rsidR="00B859D2" w:rsidRPr="00446467" w:rsidRDefault="006571A2" w:rsidP="00B859D2">
            <w:pPr>
              <w:jc w:val="both"/>
              <w:rPr>
                <w:b/>
                <w:color w:val="FFFFFF"/>
                <w:szCs w:val="24"/>
                <w:lang w:val="tr-TR"/>
              </w:rPr>
            </w:pPr>
            <m:oMathPara>
              <m:oMath>
                <m:sSup>
                  <m:sSupPr>
                    <m:ctrlPr>
                      <w:rPr>
                        <w:rFonts w:ascii="Cambria Math" w:eastAsia="Calibri" w:hAnsi="Cambria Math"/>
                        <w:i/>
                        <w:color w:val="FFFFFF" w:themeColor="background1"/>
                        <w:szCs w:val="24"/>
                        <w:lang w:val="tr-TR" w:eastAsia="en-US"/>
                      </w:rPr>
                    </m:ctrlPr>
                  </m:sSupPr>
                  <m:e>
                    <m:r>
                      <w:rPr>
                        <w:rFonts w:ascii="Cambria Math" w:eastAsia="Calibri" w:hAnsi="Cambria Math"/>
                        <w:color w:val="FFFFFF" w:themeColor="background1"/>
                        <w:szCs w:val="24"/>
                        <w:lang w:val="tr-TR" w:eastAsia="en-US"/>
                      </w:rPr>
                      <m:t>m</m:t>
                    </m:r>
                  </m:e>
                  <m:sup>
                    <m:r>
                      <w:rPr>
                        <w:rFonts w:ascii="Cambria Math" w:eastAsia="Calibri"/>
                        <w:color w:val="FFFFFF" w:themeColor="background1"/>
                        <w:szCs w:val="24"/>
                        <w:lang w:val="tr-TR" w:eastAsia="en-US"/>
                      </w:rPr>
                      <m:t>2</m:t>
                    </m:r>
                  </m:sup>
                </m:sSup>
              </m:oMath>
            </m:oMathPara>
          </w:p>
        </w:tc>
      </w:tr>
      <w:tr w:rsidR="00B859D2" w:rsidRPr="008C5FFA" w:rsidTr="003B3819">
        <w:trPr>
          <w:trHeight w:val="1406"/>
        </w:trPr>
        <w:tc>
          <w:tcPr>
            <w:tcW w:w="5532" w:type="dxa"/>
          </w:tcPr>
          <w:p w:rsidR="00B83D55" w:rsidRPr="00B83D55" w:rsidRDefault="00482D55" w:rsidP="00B83D55">
            <w:pPr>
              <w:pStyle w:val="ListeParagraf"/>
              <w:numPr>
                <w:ilvl w:val="0"/>
                <w:numId w:val="17"/>
              </w:numPr>
              <w:ind w:left="316" w:hanging="283"/>
              <w:rPr>
                <w:b/>
                <w:szCs w:val="24"/>
              </w:rPr>
            </w:pPr>
            <w:r>
              <w:rPr>
                <w:b/>
                <w:szCs w:val="24"/>
              </w:rPr>
              <w:t>Bodrum</w:t>
            </w:r>
            <w:r w:rsidR="00B83D55" w:rsidRPr="00B83D55">
              <w:rPr>
                <w:b/>
                <w:szCs w:val="24"/>
              </w:rPr>
              <w:t xml:space="preserve"> </w:t>
            </w:r>
            <w:proofErr w:type="gramStart"/>
            <w:r w:rsidR="00B83D55" w:rsidRPr="00B83D55">
              <w:rPr>
                <w:b/>
                <w:szCs w:val="24"/>
              </w:rPr>
              <w:t>Kat</w:t>
            </w:r>
            <w:r w:rsidR="00B83D55">
              <w:rPr>
                <w:b/>
                <w:szCs w:val="24"/>
              </w:rPr>
              <w:t xml:space="preserve"> :</w:t>
            </w:r>
            <w:proofErr w:type="gramEnd"/>
            <w:r w:rsidR="00B83D55">
              <w:rPr>
                <w:b/>
                <w:szCs w:val="24"/>
              </w:rPr>
              <w:t xml:space="preserve"> </w:t>
            </w:r>
            <w:r w:rsidR="00B83D55" w:rsidRPr="00B83D55">
              <w:rPr>
                <w:szCs w:val="24"/>
              </w:rPr>
              <w:t>Enerji Odası</w:t>
            </w:r>
            <w:r w:rsidR="00B83D55">
              <w:rPr>
                <w:szCs w:val="24"/>
              </w:rPr>
              <w:t xml:space="preserve"> ,Kalorifer odası, Sığınak, ciltleme odası, kataloglama odası, Teknisyen odaları,</w:t>
            </w:r>
          </w:p>
          <w:p w:rsidR="00B83D55" w:rsidRPr="00B83D55" w:rsidRDefault="00B83D55" w:rsidP="00B83D55">
            <w:pPr>
              <w:pStyle w:val="ListeParagraf"/>
              <w:ind w:left="316"/>
              <w:rPr>
                <w:szCs w:val="24"/>
              </w:rPr>
            </w:pPr>
            <w:proofErr w:type="gramStart"/>
            <w:r w:rsidRPr="00B83D55">
              <w:rPr>
                <w:szCs w:val="24"/>
              </w:rPr>
              <w:t>depolar</w:t>
            </w:r>
            <w:proofErr w:type="gramEnd"/>
          </w:p>
          <w:p w:rsidR="00B859D2" w:rsidRPr="006277ED" w:rsidRDefault="00B859D2" w:rsidP="00EC3ADC">
            <w:pPr>
              <w:pStyle w:val="ListeParagraf"/>
              <w:numPr>
                <w:ilvl w:val="0"/>
                <w:numId w:val="17"/>
              </w:numPr>
              <w:ind w:left="311" w:hanging="283"/>
              <w:rPr>
                <w:szCs w:val="24"/>
              </w:rPr>
            </w:pPr>
            <w:r w:rsidRPr="006277ED">
              <w:rPr>
                <w:b/>
                <w:szCs w:val="24"/>
              </w:rPr>
              <w:t>Giriş</w:t>
            </w:r>
            <w:r w:rsidR="00EC3ADC" w:rsidRPr="006277ED">
              <w:rPr>
                <w:b/>
                <w:szCs w:val="24"/>
              </w:rPr>
              <w:t xml:space="preserve"> </w:t>
            </w:r>
            <w:proofErr w:type="gramStart"/>
            <w:r w:rsidR="00EC3ADC" w:rsidRPr="006277ED">
              <w:rPr>
                <w:b/>
                <w:szCs w:val="24"/>
              </w:rPr>
              <w:t>Bölümü</w:t>
            </w:r>
            <w:r w:rsidR="00EC3ADC" w:rsidRPr="006277ED">
              <w:rPr>
                <w:szCs w:val="24"/>
              </w:rPr>
              <w:t xml:space="preserve">:  </w:t>
            </w:r>
            <w:r w:rsidR="00B83D55">
              <w:rPr>
                <w:szCs w:val="24"/>
              </w:rPr>
              <w:t>Giriş</w:t>
            </w:r>
            <w:proofErr w:type="gramEnd"/>
            <w:r w:rsidR="00B83D55">
              <w:rPr>
                <w:szCs w:val="24"/>
              </w:rPr>
              <w:t xml:space="preserve"> Turnikeleri, </w:t>
            </w:r>
            <w:r w:rsidR="002E08BF">
              <w:rPr>
                <w:szCs w:val="24"/>
              </w:rPr>
              <w:t>Ö</w:t>
            </w:r>
            <w:r w:rsidR="002E08BF" w:rsidRPr="006277ED">
              <w:rPr>
                <w:szCs w:val="24"/>
              </w:rPr>
              <w:t>dünç-iade</w:t>
            </w:r>
            <w:r w:rsidR="002E08BF">
              <w:rPr>
                <w:szCs w:val="24"/>
              </w:rPr>
              <w:t xml:space="preserve"> ATM si </w:t>
            </w:r>
            <w:r w:rsidR="00B83D55">
              <w:rPr>
                <w:szCs w:val="24"/>
              </w:rPr>
              <w:t xml:space="preserve">       </w:t>
            </w:r>
            <w:r w:rsidR="002E08BF">
              <w:rPr>
                <w:szCs w:val="24"/>
              </w:rPr>
              <w:t xml:space="preserve">( Self Servis Kitap İstasyonu), </w:t>
            </w:r>
            <w:r w:rsidR="002E08BF" w:rsidRPr="006277ED">
              <w:rPr>
                <w:szCs w:val="24"/>
              </w:rPr>
              <w:t>kullanıcılarımızın kütüphane</w:t>
            </w:r>
            <w:r w:rsidR="002E08BF">
              <w:rPr>
                <w:szCs w:val="24"/>
              </w:rPr>
              <w:t xml:space="preserve"> otomasyonuna erişebilecekleri Katalog Tarama Kioskları, </w:t>
            </w:r>
            <w:r w:rsidR="002E08BF" w:rsidRPr="006277ED">
              <w:rPr>
                <w:szCs w:val="24"/>
              </w:rPr>
              <w:t>danışma hizmetleri</w:t>
            </w:r>
          </w:p>
          <w:p w:rsidR="00EC3ADC" w:rsidRPr="00EC3ADC" w:rsidRDefault="002E08BF" w:rsidP="002E08BF">
            <w:pPr>
              <w:pStyle w:val="ListeParagraf"/>
              <w:numPr>
                <w:ilvl w:val="0"/>
                <w:numId w:val="17"/>
              </w:numPr>
              <w:ind w:left="311" w:hanging="283"/>
              <w:rPr>
                <w:color w:val="4472C4" w:themeColor="accent5"/>
                <w:szCs w:val="24"/>
              </w:rPr>
            </w:pPr>
            <w:r w:rsidRPr="002E08BF">
              <w:rPr>
                <w:b/>
                <w:szCs w:val="24"/>
              </w:rPr>
              <w:t>1,2,3 katlarımız</w:t>
            </w:r>
            <w:r>
              <w:rPr>
                <w:szCs w:val="24"/>
              </w:rPr>
              <w:t>: Kitap koleksiyonu, ders çalışma masaları ile ekip çalışmaları için Sesli çalışma odaları ve idari ofisler</w:t>
            </w:r>
          </w:p>
        </w:tc>
        <w:tc>
          <w:tcPr>
            <w:tcW w:w="2268" w:type="dxa"/>
          </w:tcPr>
          <w:p w:rsidR="00EC3ADC" w:rsidRPr="00EC3ADC" w:rsidRDefault="00EC3ADC" w:rsidP="00EC3ADC">
            <w:pPr>
              <w:jc w:val="both"/>
              <w:rPr>
                <w:color w:val="4472C4" w:themeColor="accent5"/>
                <w:szCs w:val="24"/>
                <w:lang w:val="tr-TR"/>
              </w:rPr>
            </w:pPr>
          </w:p>
          <w:p w:rsidR="00EC3ADC" w:rsidRPr="00B83D55" w:rsidRDefault="00B83D55" w:rsidP="00EC3ADC">
            <w:pPr>
              <w:jc w:val="both"/>
              <w:rPr>
                <w:b/>
                <w:color w:val="4472C4" w:themeColor="accent5"/>
                <w:szCs w:val="24"/>
                <w:lang w:val="tr-TR"/>
              </w:rPr>
            </w:pPr>
            <w:r w:rsidRPr="00B83D55">
              <w:rPr>
                <w:b/>
                <w:color w:val="4472C4" w:themeColor="accent5"/>
                <w:szCs w:val="24"/>
                <w:lang w:val="tr-TR"/>
              </w:rPr>
              <w:t xml:space="preserve">               </w:t>
            </w:r>
            <w:r w:rsidRPr="00B83D55">
              <w:rPr>
                <w:b/>
                <w:szCs w:val="24"/>
                <w:lang w:val="tr-TR"/>
              </w:rPr>
              <w:t xml:space="preserve">2.573 </w:t>
            </w:r>
            <w:r>
              <w:rPr>
                <w:b/>
                <w:sz w:val="28"/>
                <w:szCs w:val="24"/>
                <w:lang w:val="tr-TR"/>
              </w:rPr>
              <w:t>m²</w:t>
            </w:r>
          </w:p>
          <w:p w:rsidR="002E08BF" w:rsidRDefault="002E08BF" w:rsidP="007427B9">
            <w:pPr>
              <w:jc w:val="center"/>
              <w:rPr>
                <w:b/>
                <w:sz w:val="28"/>
                <w:szCs w:val="24"/>
                <w:lang w:val="tr-TR"/>
              </w:rPr>
            </w:pPr>
          </w:p>
          <w:p w:rsidR="002E08BF" w:rsidRDefault="002E08BF" w:rsidP="007427B9">
            <w:pPr>
              <w:jc w:val="center"/>
              <w:rPr>
                <w:b/>
                <w:sz w:val="28"/>
                <w:szCs w:val="24"/>
                <w:lang w:val="tr-TR"/>
              </w:rPr>
            </w:pPr>
          </w:p>
          <w:p w:rsidR="00B859D2" w:rsidRPr="00EC3ADC" w:rsidRDefault="00B83D55" w:rsidP="00B83D55">
            <w:pPr>
              <w:jc w:val="center"/>
              <w:rPr>
                <w:b/>
                <w:color w:val="4472C4" w:themeColor="accent5"/>
                <w:szCs w:val="24"/>
                <w:lang w:val="tr-TR"/>
              </w:rPr>
            </w:pPr>
            <w:r>
              <w:rPr>
                <w:b/>
                <w:sz w:val="28"/>
                <w:szCs w:val="24"/>
                <w:lang w:val="tr-TR"/>
              </w:rPr>
              <w:t xml:space="preserve">      8.782</w:t>
            </w:r>
            <w:r w:rsidR="007427B9">
              <w:rPr>
                <w:b/>
                <w:sz w:val="28"/>
                <w:szCs w:val="24"/>
                <w:lang w:val="tr-TR"/>
              </w:rPr>
              <w:t xml:space="preserve"> m²</w:t>
            </w:r>
          </w:p>
        </w:tc>
      </w:tr>
    </w:tbl>
    <w:p w:rsidR="002B3597" w:rsidRDefault="002B3597" w:rsidP="00BD61D3">
      <w:pPr>
        <w:jc w:val="both"/>
        <w:rPr>
          <w:b/>
          <w:sz w:val="28"/>
          <w:szCs w:val="28"/>
        </w:rPr>
      </w:pPr>
    </w:p>
    <w:p w:rsidR="002B3597" w:rsidRPr="00C65EA2" w:rsidRDefault="002B3597" w:rsidP="00BD61D3">
      <w:pPr>
        <w:jc w:val="both"/>
        <w:rPr>
          <w:b/>
          <w:sz w:val="28"/>
          <w:szCs w:val="28"/>
        </w:rPr>
      </w:pPr>
    </w:p>
    <w:p w:rsidR="00BD61D3" w:rsidRPr="002B3597" w:rsidRDefault="00BD61D3" w:rsidP="00DC0426">
      <w:pPr>
        <w:pStyle w:val="ListeParagraf"/>
        <w:numPr>
          <w:ilvl w:val="1"/>
          <w:numId w:val="8"/>
        </w:numPr>
        <w:spacing w:line="240" w:lineRule="auto"/>
        <w:jc w:val="both"/>
        <w:rPr>
          <w:rFonts w:ascii="Times New Roman" w:hAnsi="Times New Roman"/>
          <w:b/>
          <w:sz w:val="24"/>
          <w:szCs w:val="24"/>
        </w:rPr>
      </w:pPr>
      <w:r w:rsidRPr="002B3597">
        <w:rPr>
          <w:rFonts w:ascii="Times New Roman" w:hAnsi="Times New Roman"/>
          <w:b/>
          <w:sz w:val="24"/>
          <w:szCs w:val="24"/>
        </w:rPr>
        <w:t>Hizmet Alanları</w:t>
      </w:r>
    </w:p>
    <w:p w:rsidR="00BD61D3" w:rsidRPr="00C65EA2" w:rsidRDefault="003870AF" w:rsidP="00DC0426">
      <w:pPr>
        <w:pStyle w:val="ListeParagraf"/>
        <w:numPr>
          <w:ilvl w:val="2"/>
          <w:numId w:val="8"/>
        </w:numPr>
        <w:spacing w:line="360" w:lineRule="auto"/>
        <w:jc w:val="both"/>
        <w:rPr>
          <w:rFonts w:ascii="Times New Roman" w:hAnsi="Times New Roman"/>
          <w:b/>
          <w:sz w:val="24"/>
          <w:szCs w:val="24"/>
        </w:rPr>
      </w:pPr>
      <w:r>
        <w:rPr>
          <w:rFonts w:ascii="Times New Roman" w:hAnsi="Times New Roman"/>
          <w:b/>
          <w:sz w:val="24"/>
          <w:szCs w:val="24"/>
        </w:rPr>
        <w:t>Ekip Sesli Çalışma Odaları</w:t>
      </w:r>
    </w:p>
    <w:p w:rsidR="00BD61D3" w:rsidRPr="00C65EA2" w:rsidRDefault="00BD61D3" w:rsidP="00BD61D3">
      <w:pPr>
        <w:pStyle w:val="ListeParagraf"/>
        <w:spacing w:line="240" w:lineRule="auto"/>
        <w:jc w:val="both"/>
        <w:rPr>
          <w:rFonts w:ascii="Times New Roman" w:hAnsi="Times New Roman"/>
          <w:b/>
          <w:sz w:val="24"/>
          <w:szCs w:val="24"/>
        </w:rPr>
      </w:pPr>
    </w:p>
    <w:tbl>
      <w:tblPr>
        <w:tblW w:w="0" w:type="auto"/>
        <w:tblInd w:w="813"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ook w:val="01E0" w:firstRow="1" w:lastRow="1" w:firstColumn="1" w:lastColumn="1" w:noHBand="0" w:noVBand="0"/>
      </w:tblPr>
      <w:tblGrid>
        <w:gridCol w:w="2574"/>
        <w:gridCol w:w="1800"/>
        <w:gridCol w:w="1238"/>
        <w:gridCol w:w="2188"/>
      </w:tblGrid>
      <w:tr w:rsidR="00BD61D3" w:rsidRPr="00C65EA2" w:rsidTr="00933146">
        <w:trPr>
          <w:trHeight w:val="661"/>
        </w:trPr>
        <w:tc>
          <w:tcPr>
            <w:tcW w:w="2574" w:type="dxa"/>
            <w:shd w:val="clear" w:color="auto" w:fill="4F81BD"/>
          </w:tcPr>
          <w:p w:rsidR="000A7AB2" w:rsidRPr="00AD01F2" w:rsidRDefault="00DE3A8A" w:rsidP="003B3819">
            <w:pPr>
              <w:spacing w:line="360" w:lineRule="auto"/>
              <w:jc w:val="both"/>
              <w:rPr>
                <w:b/>
                <w:color w:val="FFFFFF"/>
                <w:szCs w:val="24"/>
              </w:rPr>
            </w:pPr>
            <w:r w:rsidRPr="00AD01F2">
              <w:rPr>
                <w:b/>
                <w:color w:val="FFFFFF"/>
                <w:szCs w:val="24"/>
              </w:rPr>
              <w:t xml:space="preserve">   Hizmet Alanları</w:t>
            </w:r>
          </w:p>
        </w:tc>
        <w:tc>
          <w:tcPr>
            <w:tcW w:w="1800" w:type="dxa"/>
            <w:shd w:val="clear" w:color="auto" w:fill="4F81BD"/>
          </w:tcPr>
          <w:p w:rsidR="00BD61D3" w:rsidRPr="00AD01F2" w:rsidRDefault="00BD61D3" w:rsidP="00DE3A8A">
            <w:pPr>
              <w:jc w:val="center"/>
              <w:rPr>
                <w:b/>
                <w:color w:val="FFFFFF"/>
                <w:szCs w:val="24"/>
              </w:rPr>
            </w:pPr>
            <w:r w:rsidRPr="00AD01F2">
              <w:rPr>
                <w:b/>
                <w:color w:val="FFFFFF"/>
                <w:szCs w:val="24"/>
              </w:rPr>
              <w:t>Sayısı</w:t>
            </w:r>
          </w:p>
          <w:p w:rsidR="00BD61D3" w:rsidRPr="00AD01F2" w:rsidRDefault="00BD61D3" w:rsidP="00DE3A8A">
            <w:pPr>
              <w:jc w:val="center"/>
              <w:rPr>
                <w:b/>
                <w:color w:val="FFFFFF"/>
                <w:szCs w:val="24"/>
              </w:rPr>
            </w:pPr>
            <w:r w:rsidRPr="00AD01F2">
              <w:rPr>
                <w:b/>
                <w:color w:val="FFFFFF"/>
                <w:szCs w:val="24"/>
              </w:rPr>
              <w:t>(Adet)</w:t>
            </w:r>
          </w:p>
        </w:tc>
        <w:tc>
          <w:tcPr>
            <w:tcW w:w="1238" w:type="dxa"/>
            <w:shd w:val="clear" w:color="auto" w:fill="4F81BD"/>
          </w:tcPr>
          <w:p w:rsidR="00BD61D3" w:rsidRPr="00AD01F2" w:rsidRDefault="00BD61D3" w:rsidP="00DE3A8A">
            <w:pPr>
              <w:jc w:val="center"/>
              <w:rPr>
                <w:b/>
                <w:color w:val="FFFFFF"/>
                <w:szCs w:val="24"/>
              </w:rPr>
            </w:pPr>
            <w:r w:rsidRPr="00AD01F2">
              <w:rPr>
                <w:b/>
                <w:color w:val="FFFFFF"/>
                <w:szCs w:val="24"/>
              </w:rPr>
              <w:t>Alanı</w:t>
            </w:r>
          </w:p>
          <w:p w:rsidR="00BD61D3" w:rsidRPr="00AD01F2" w:rsidRDefault="00BD61D3" w:rsidP="00DE3A8A">
            <w:pPr>
              <w:jc w:val="center"/>
              <w:rPr>
                <w:b/>
                <w:color w:val="FFFFFF"/>
                <w:szCs w:val="24"/>
              </w:rPr>
            </w:pPr>
            <w:r w:rsidRPr="00AD01F2">
              <w:rPr>
                <w:b/>
                <w:color w:val="FFFFFF"/>
                <w:szCs w:val="24"/>
              </w:rPr>
              <w:t>(</w:t>
            </w:r>
            <m:oMath>
              <m:sSup>
                <m:sSupPr>
                  <m:ctrlPr>
                    <w:rPr>
                      <w:rFonts w:ascii="Cambria Math" w:hAnsi="Cambria Math"/>
                      <w:i/>
                      <w:color w:val="FFFFFF" w:themeColor="background1"/>
                      <w:szCs w:val="24"/>
                    </w:rPr>
                  </m:ctrlPr>
                </m:sSupPr>
                <m:e>
                  <m:r>
                    <w:rPr>
                      <w:rFonts w:ascii="Cambria Math" w:hAnsi="Cambria Math"/>
                      <w:color w:val="FFFFFF" w:themeColor="background1"/>
                      <w:szCs w:val="24"/>
                    </w:rPr>
                    <m:t>m</m:t>
                  </m:r>
                </m:e>
                <m:sup>
                  <m:r>
                    <w:rPr>
                      <w:rFonts w:ascii="Cambria Math"/>
                      <w:color w:val="FFFFFF" w:themeColor="background1"/>
                      <w:szCs w:val="24"/>
                    </w:rPr>
                    <m:t>2</m:t>
                  </m:r>
                </m:sup>
              </m:sSup>
            </m:oMath>
            <w:r w:rsidRPr="00F62E42">
              <w:rPr>
                <w:b/>
                <w:color w:val="FFFFFF" w:themeColor="background1"/>
                <w:szCs w:val="24"/>
              </w:rPr>
              <w:t>)</w:t>
            </w:r>
          </w:p>
        </w:tc>
        <w:tc>
          <w:tcPr>
            <w:tcW w:w="2188" w:type="dxa"/>
            <w:shd w:val="clear" w:color="auto" w:fill="4F81BD"/>
          </w:tcPr>
          <w:p w:rsidR="00BD61D3" w:rsidRPr="00AD01F2" w:rsidRDefault="00BD61D3" w:rsidP="00DE3A8A">
            <w:pPr>
              <w:jc w:val="center"/>
              <w:rPr>
                <w:b/>
                <w:color w:val="FFFFFF"/>
                <w:szCs w:val="24"/>
              </w:rPr>
            </w:pPr>
            <w:r w:rsidRPr="00AD01F2">
              <w:rPr>
                <w:b/>
                <w:color w:val="FFFFFF"/>
                <w:szCs w:val="24"/>
              </w:rPr>
              <w:t>Kullanan Sayısı (Kişi)</w:t>
            </w:r>
          </w:p>
        </w:tc>
      </w:tr>
      <w:tr w:rsidR="00BD61D3" w:rsidRPr="00C65EA2" w:rsidTr="00933146">
        <w:trPr>
          <w:trHeight w:val="385"/>
        </w:trPr>
        <w:tc>
          <w:tcPr>
            <w:tcW w:w="2574" w:type="dxa"/>
            <w:shd w:val="clear" w:color="auto" w:fill="FFFFFF"/>
          </w:tcPr>
          <w:p w:rsidR="00BD61D3" w:rsidRPr="00DE3A8A" w:rsidRDefault="003870AF" w:rsidP="00BD61D3">
            <w:pPr>
              <w:spacing w:line="360" w:lineRule="auto"/>
              <w:jc w:val="center"/>
              <w:rPr>
                <w:szCs w:val="24"/>
              </w:rPr>
            </w:pPr>
            <w:r>
              <w:rPr>
                <w:szCs w:val="24"/>
              </w:rPr>
              <w:t xml:space="preserve">Sesli </w:t>
            </w:r>
            <w:r w:rsidR="00BD61D3" w:rsidRPr="00DE3A8A">
              <w:rPr>
                <w:szCs w:val="24"/>
              </w:rPr>
              <w:t>Çalışma Odası</w:t>
            </w:r>
          </w:p>
        </w:tc>
        <w:tc>
          <w:tcPr>
            <w:tcW w:w="1800" w:type="dxa"/>
          </w:tcPr>
          <w:p w:rsidR="00BD61D3" w:rsidRPr="00BD61D3" w:rsidRDefault="003870AF" w:rsidP="008A4976">
            <w:pPr>
              <w:spacing w:line="360" w:lineRule="auto"/>
              <w:jc w:val="center"/>
              <w:rPr>
                <w:szCs w:val="24"/>
              </w:rPr>
            </w:pPr>
            <w:r>
              <w:rPr>
                <w:szCs w:val="24"/>
              </w:rPr>
              <w:t>12</w:t>
            </w:r>
          </w:p>
        </w:tc>
        <w:tc>
          <w:tcPr>
            <w:tcW w:w="1238" w:type="dxa"/>
          </w:tcPr>
          <w:p w:rsidR="00BD61D3" w:rsidRPr="00BD61D3" w:rsidRDefault="003870AF" w:rsidP="00E76BC1">
            <w:pPr>
              <w:spacing w:line="360" w:lineRule="auto"/>
              <w:jc w:val="center"/>
              <w:rPr>
                <w:szCs w:val="24"/>
              </w:rPr>
            </w:pPr>
            <w:r>
              <w:rPr>
                <w:szCs w:val="24"/>
              </w:rPr>
              <w:t>300</w:t>
            </w:r>
          </w:p>
        </w:tc>
        <w:tc>
          <w:tcPr>
            <w:tcW w:w="2188" w:type="dxa"/>
          </w:tcPr>
          <w:p w:rsidR="00BD61D3" w:rsidRPr="00BD61D3" w:rsidRDefault="003870AF" w:rsidP="00BD61D3">
            <w:pPr>
              <w:spacing w:line="360" w:lineRule="auto"/>
              <w:jc w:val="center"/>
              <w:rPr>
                <w:szCs w:val="24"/>
              </w:rPr>
            </w:pPr>
            <w:r>
              <w:rPr>
                <w:szCs w:val="24"/>
              </w:rPr>
              <w:t>72</w:t>
            </w:r>
          </w:p>
        </w:tc>
      </w:tr>
      <w:tr w:rsidR="00BD61D3" w:rsidRPr="00C65EA2" w:rsidTr="00933146">
        <w:trPr>
          <w:trHeight w:val="378"/>
        </w:trPr>
        <w:tc>
          <w:tcPr>
            <w:tcW w:w="2574" w:type="dxa"/>
            <w:shd w:val="clear" w:color="auto" w:fill="FFFFFF"/>
          </w:tcPr>
          <w:p w:rsidR="00BD61D3" w:rsidRPr="00C84292" w:rsidRDefault="00BD61D3" w:rsidP="00BD61D3">
            <w:pPr>
              <w:spacing w:line="360" w:lineRule="auto"/>
              <w:jc w:val="center"/>
              <w:rPr>
                <w:b/>
                <w:szCs w:val="24"/>
              </w:rPr>
            </w:pPr>
            <w:r w:rsidRPr="00C84292">
              <w:rPr>
                <w:b/>
                <w:szCs w:val="24"/>
              </w:rPr>
              <w:t>Toplam</w:t>
            </w:r>
          </w:p>
        </w:tc>
        <w:tc>
          <w:tcPr>
            <w:tcW w:w="1800" w:type="dxa"/>
          </w:tcPr>
          <w:p w:rsidR="00BD61D3" w:rsidRPr="003870AF" w:rsidRDefault="003870AF" w:rsidP="008A4976">
            <w:pPr>
              <w:spacing w:line="360" w:lineRule="auto"/>
              <w:jc w:val="center"/>
              <w:rPr>
                <w:b/>
                <w:szCs w:val="24"/>
              </w:rPr>
            </w:pPr>
            <w:r w:rsidRPr="003870AF">
              <w:rPr>
                <w:b/>
                <w:szCs w:val="24"/>
              </w:rPr>
              <w:t>12</w:t>
            </w:r>
          </w:p>
        </w:tc>
        <w:tc>
          <w:tcPr>
            <w:tcW w:w="1238" w:type="dxa"/>
          </w:tcPr>
          <w:p w:rsidR="00BD61D3" w:rsidRPr="003870AF" w:rsidRDefault="003870AF" w:rsidP="008A4976">
            <w:pPr>
              <w:spacing w:line="360" w:lineRule="auto"/>
              <w:jc w:val="center"/>
              <w:rPr>
                <w:b/>
                <w:szCs w:val="24"/>
              </w:rPr>
            </w:pPr>
            <w:r w:rsidRPr="003870AF">
              <w:rPr>
                <w:b/>
                <w:szCs w:val="24"/>
              </w:rPr>
              <w:t>300</w:t>
            </w:r>
          </w:p>
        </w:tc>
        <w:tc>
          <w:tcPr>
            <w:tcW w:w="2188" w:type="dxa"/>
          </w:tcPr>
          <w:p w:rsidR="00BD61D3" w:rsidRPr="003870AF" w:rsidRDefault="003870AF" w:rsidP="008A4976">
            <w:pPr>
              <w:spacing w:line="360" w:lineRule="auto"/>
              <w:jc w:val="center"/>
              <w:rPr>
                <w:b/>
                <w:szCs w:val="24"/>
              </w:rPr>
            </w:pPr>
            <w:r w:rsidRPr="003870AF">
              <w:rPr>
                <w:b/>
                <w:szCs w:val="24"/>
              </w:rPr>
              <w:t>72</w:t>
            </w:r>
          </w:p>
        </w:tc>
      </w:tr>
    </w:tbl>
    <w:p w:rsidR="00BD61D3" w:rsidRDefault="00BD61D3" w:rsidP="00BD61D3">
      <w:pPr>
        <w:jc w:val="both"/>
        <w:rPr>
          <w:b/>
          <w:szCs w:val="24"/>
        </w:rPr>
      </w:pPr>
    </w:p>
    <w:p w:rsidR="00A92D70" w:rsidRDefault="00A92D70" w:rsidP="00BD61D3">
      <w:pPr>
        <w:jc w:val="both"/>
        <w:rPr>
          <w:b/>
          <w:szCs w:val="24"/>
        </w:rPr>
      </w:pPr>
    </w:p>
    <w:p w:rsidR="00BD61D3" w:rsidRPr="00C65EA2" w:rsidRDefault="00BD61D3" w:rsidP="00BD61D3">
      <w:pPr>
        <w:spacing w:line="360" w:lineRule="auto"/>
        <w:jc w:val="both"/>
        <w:rPr>
          <w:b/>
          <w:szCs w:val="24"/>
        </w:rPr>
      </w:pPr>
      <w:r w:rsidRPr="00C65EA2">
        <w:rPr>
          <w:b/>
          <w:szCs w:val="24"/>
        </w:rPr>
        <w:t>1.1.2. İdari Personel Hizmet Alanları</w:t>
      </w:r>
    </w:p>
    <w:p w:rsidR="00BD61D3" w:rsidRPr="00C65EA2" w:rsidRDefault="00BD61D3" w:rsidP="00BD61D3">
      <w:pPr>
        <w:jc w:val="both"/>
        <w:rPr>
          <w:b/>
          <w:szCs w:val="24"/>
        </w:rPr>
      </w:pPr>
    </w:p>
    <w:tbl>
      <w:tblPr>
        <w:tblW w:w="0" w:type="auto"/>
        <w:tblInd w:w="813"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ook w:val="01E0" w:firstRow="1" w:lastRow="1" w:firstColumn="1" w:lastColumn="1" w:noHBand="0" w:noVBand="0"/>
      </w:tblPr>
      <w:tblGrid>
        <w:gridCol w:w="2574"/>
        <w:gridCol w:w="1800"/>
        <w:gridCol w:w="1238"/>
        <w:gridCol w:w="2188"/>
      </w:tblGrid>
      <w:tr w:rsidR="00BD61D3" w:rsidRPr="00C65EA2" w:rsidTr="00C84292">
        <w:trPr>
          <w:trHeight w:val="1017"/>
        </w:trPr>
        <w:tc>
          <w:tcPr>
            <w:tcW w:w="2574" w:type="dxa"/>
            <w:shd w:val="clear" w:color="auto" w:fill="4F81BD"/>
          </w:tcPr>
          <w:p w:rsidR="00DE3A8A" w:rsidRPr="001F6714" w:rsidRDefault="00DE3A8A" w:rsidP="00DE3A8A">
            <w:pPr>
              <w:jc w:val="both"/>
              <w:rPr>
                <w:b/>
                <w:color w:val="FFFFFF"/>
                <w:szCs w:val="24"/>
              </w:rPr>
            </w:pPr>
            <w:r w:rsidRPr="001F6714">
              <w:rPr>
                <w:b/>
                <w:color w:val="FFFFFF"/>
                <w:szCs w:val="24"/>
              </w:rPr>
              <w:t xml:space="preserve">   </w:t>
            </w:r>
          </w:p>
          <w:p w:rsidR="00870B4D" w:rsidRDefault="00DE3A8A" w:rsidP="00DE3A8A">
            <w:pPr>
              <w:jc w:val="both"/>
              <w:rPr>
                <w:b/>
                <w:color w:val="FFFFFF"/>
                <w:szCs w:val="24"/>
              </w:rPr>
            </w:pPr>
            <w:r w:rsidRPr="001F6714">
              <w:rPr>
                <w:b/>
                <w:color w:val="FFFFFF"/>
                <w:szCs w:val="24"/>
              </w:rPr>
              <w:t>Hizmet Alanları</w:t>
            </w:r>
          </w:p>
          <w:p w:rsidR="00BD61D3" w:rsidRPr="00870B4D" w:rsidRDefault="00BD61D3" w:rsidP="00870B4D">
            <w:pPr>
              <w:ind w:firstLine="708"/>
              <w:rPr>
                <w:szCs w:val="24"/>
              </w:rPr>
            </w:pPr>
          </w:p>
        </w:tc>
        <w:tc>
          <w:tcPr>
            <w:tcW w:w="1800" w:type="dxa"/>
            <w:shd w:val="clear" w:color="auto" w:fill="4F81BD"/>
          </w:tcPr>
          <w:p w:rsidR="00DE3A8A" w:rsidRPr="001F6714" w:rsidRDefault="00DE3A8A" w:rsidP="00DE3A8A">
            <w:pPr>
              <w:jc w:val="center"/>
              <w:rPr>
                <w:b/>
                <w:color w:val="FFFFFF"/>
                <w:szCs w:val="24"/>
              </w:rPr>
            </w:pPr>
          </w:p>
          <w:p w:rsidR="00BD61D3" w:rsidRPr="001F6714" w:rsidRDefault="00BD61D3" w:rsidP="00DE3A8A">
            <w:pPr>
              <w:jc w:val="center"/>
              <w:rPr>
                <w:b/>
                <w:color w:val="FFFFFF"/>
                <w:szCs w:val="24"/>
              </w:rPr>
            </w:pPr>
            <w:r w:rsidRPr="001F6714">
              <w:rPr>
                <w:b/>
                <w:color w:val="FFFFFF"/>
                <w:szCs w:val="24"/>
              </w:rPr>
              <w:t>Sayısı</w:t>
            </w:r>
          </w:p>
          <w:p w:rsidR="00BD61D3" w:rsidRPr="001F6714" w:rsidRDefault="00BD61D3" w:rsidP="00DE3A8A">
            <w:pPr>
              <w:jc w:val="center"/>
              <w:rPr>
                <w:b/>
                <w:color w:val="FFFFFF"/>
                <w:szCs w:val="24"/>
              </w:rPr>
            </w:pPr>
            <w:r w:rsidRPr="001F6714">
              <w:rPr>
                <w:b/>
                <w:color w:val="FFFFFF"/>
                <w:szCs w:val="24"/>
              </w:rPr>
              <w:t>(Adet)</w:t>
            </w:r>
          </w:p>
        </w:tc>
        <w:tc>
          <w:tcPr>
            <w:tcW w:w="1238" w:type="dxa"/>
            <w:shd w:val="clear" w:color="auto" w:fill="4F81BD"/>
          </w:tcPr>
          <w:p w:rsidR="00DE3A8A" w:rsidRPr="001F6714" w:rsidRDefault="00DE3A8A" w:rsidP="00DE3A8A">
            <w:pPr>
              <w:jc w:val="center"/>
              <w:rPr>
                <w:b/>
                <w:color w:val="FFFFFF"/>
                <w:szCs w:val="24"/>
              </w:rPr>
            </w:pPr>
          </w:p>
          <w:p w:rsidR="00BD61D3" w:rsidRPr="001F6714" w:rsidRDefault="00BD61D3" w:rsidP="00DE3A8A">
            <w:pPr>
              <w:jc w:val="center"/>
              <w:rPr>
                <w:b/>
                <w:color w:val="FFFFFF"/>
                <w:szCs w:val="24"/>
              </w:rPr>
            </w:pPr>
            <w:r w:rsidRPr="001F6714">
              <w:rPr>
                <w:b/>
                <w:color w:val="FFFFFF"/>
                <w:szCs w:val="24"/>
              </w:rPr>
              <w:t>Alanı</w:t>
            </w:r>
          </w:p>
          <w:p w:rsidR="00BD61D3" w:rsidRPr="001F6714" w:rsidRDefault="00BD61D3" w:rsidP="00DE3A8A">
            <w:pPr>
              <w:jc w:val="center"/>
              <w:rPr>
                <w:b/>
                <w:color w:val="FFFFFF"/>
                <w:szCs w:val="24"/>
              </w:rPr>
            </w:pPr>
            <w:r w:rsidRPr="00346921">
              <w:rPr>
                <w:b/>
                <w:color w:val="FFFFFF" w:themeColor="background1"/>
                <w:szCs w:val="24"/>
              </w:rPr>
              <w:t>(</w:t>
            </w:r>
            <m:oMath>
              <m:sSup>
                <m:sSupPr>
                  <m:ctrlPr>
                    <w:rPr>
                      <w:rFonts w:ascii="Cambria Math" w:hAnsi="Cambria Math"/>
                      <w:i/>
                      <w:color w:val="FFFFFF" w:themeColor="background1"/>
                      <w:szCs w:val="24"/>
                    </w:rPr>
                  </m:ctrlPr>
                </m:sSupPr>
                <m:e>
                  <m:r>
                    <w:rPr>
                      <w:rFonts w:ascii="Cambria Math" w:hAnsi="Cambria Math"/>
                      <w:color w:val="FFFFFF" w:themeColor="background1"/>
                      <w:szCs w:val="24"/>
                    </w:rPr>
                    <m:t>m</m:t>
                  </m:r>
                </m:e>
                <m:sup>
                  <m:r>
                    <w:rPr>
                      <w:rFonts w:ascii="Cambria Math"/>
                      <w:color w:val="FFFFFF" w:themeColor="background1"/>
                      <w:szCs w:val="24"/>
                    </w:rPr>
                    <m:t>2</m:t>
                  </m:r>
                </m:sup>
              </m:sSup>
            </m:oMath>
            <w:r w:rsidRPr="00346921">
              <w:rPr>
                <w:b/>
                <w:color w:val="FFFFFF" w:themeColor="background1"/>
                <w:szCs w:val="24"/>
              </w:rPr>
              <w:t>)</w:t>
            </w:r>
          </w:p>
        </w:tc>
        <w:tc>
          <w:tcPr>
            <w:tcW w:w="2188" w:type="dxa"/>
            <w:shd w:val="clear" w:color="auto" w:fill="4F81BD"/>
          </w:tcPr>
          <w:p w:rsidR="00DE3A8A" w:rsidRPr="001F6714" w:rsidRDefault="00DE3A8A" w:rsidP="00DE3A8A">
            <w:pPr>
              <w:jc w:val="center"/>
              <w:rPr>
                <w:b/>
                <w:color w:val="FFFFFF"/>
                <w:szCs w:val="24"/>
              </w:rPr>
            </w:pPr>
          </w:p>
          <w:p w:rsidR="00BD61D3" w:rsidRPr="001F6714" w:rsidRDefault="00BD61D3" w:rsidP="00DE3A8A">
            <w:pPr>
              <w:jc w:val="center"/>
              <w:rPr>
                <w:b/>
                <w:color w:val="FFFFFF"/>
                <w:szCs w:val="24"/>
              </w:rPr>
            </w:pPr>
            <w:r w:rsidRPr="001F6714">
              <w:rPr>
                <w:b/>
                <w:color w:val="FFFFFF"/>
                <w:szCs w:val="24"/>
              </w:rPr>
              <w:t>Kullanan Sayısı (Kişi)</w:t>
            </w:r>
          </w:p>
        </w:tc>
      </w:tr>
      <w:tr w:rsidR="00BD61D3" w:rsidRPr="00C65EA2" w:rsidTr="00EC3ADC">
        <w:tc>
          <w:tcPr>
            <w:tcW w:w="2574" w:type="dxa"/>
            <w:shd w:val="clear" w:color="auto" w:fill="FFFFFF"/>
          </w:tcPr>
          <w:p w:rsidR="00BD61D3" w:rsidRPr="00C84292" w:rsidRDefault="00554634" w:rsidP="00BD61D3">
            <w:pPr>
              <w:spacing w:line="360" w:lineRule="auto"/>
              <w:jc w:val="center"/>
              <w:rPr>
                <w:szCs w:val="24"/>
              </w:rPr>
            </w:pPr>
            <w:r>
              <w:rPr>
                <w:szCs w:val="24"/>
              </w:rPr>
              <w:t>İdari Kısım / Salon</w:t>
            </w:r>
            <w:r w:rsidR="00EC3ADC" w:rsidRPr="00C84292">
              <w:rPr>
                <w:szCs w:val="24"/>
              </w:rPr>
              <w:t xml:space="preserve"> </w:t>
            </w:r>
          </w:p>
        </w:tc>
        <w:tc>
          <w:tcPr>
            <w:tcW w:w="1800" w:type="dxa"/>
          </w:tcPr>
          <w:p w:rsidR="00BD61D3" w:rsidRPr="00C84292" w:rsidRDefault="008A4976" w:rsidP="00B83D55">
            <w:pPr>
              <w:spacing w:line="360" w:lineRule="auto"/>
              <w:jc w:val="center"/>
              <w:rPr>
                <w:szCs w:val="24"/>
              </w:rPr>
            </w:pPr>
            <w:r>
              <w:rPr>
                <w:szCs w:val="24"/>
              </w:rPr>
              <w:t>1</w:t>
            </w:r>
            <w:r w:rsidR="003870AF">
              <w:rPr>
                <w:szCs w:val="24"/>
              </w:rPr>
              <w:t>1</w:t>
            </w:r>
          </w:p>
        </w:tc>
        <w:tc>
          <w:tcPr>
            <w:tcW w:w="1238" w:type="dxa"/>
          </w:tcPr>
          <w:p w:rsidR="00BD61D3" w:rsidRPr="00C84292" w:rsidRDefault="003870AF" w:rsidP="00BD61D3">
            <w:pPr>
              <w:spacing w:line="360" w:lineRule="auto"/>
              <w:jc w:val="center"/>
              <w:rPr>
                <w:szCs w:val="24"/>
              </w:rPr>
            </w:pPr>
            <w:r>
              <w:rPr>
                <w:szCs w:val="24"/>
              </w:rPr>
              <w:t>325</w:t>
            </w:r>
          </w:p>
        </w:tc>
        <w:tc>
          <w:tcPr>
            <w:tcW w:w="2188" w:type="dxa"/>
          </w:tcPr>
          <w:p w:rsidR="00BD61D3" w:rsidRPr="00C84292" w:rsidRDefault="008A4976" w:rsidP="00BD61D3">
            <w:pPr>
              <w:spacing w:line="360" w:lineRule="auto"/>
              <w:jc w:val="center"/>
              <w:rPr>
                <w:szCs w:val="24"/>
              </w:rPr>
            </w:pPr>
            <w:r>
              <w:rPr>
                <w:szCs w:val="24"/>
              </w:rPr>
              <w:t>11</w:t>
            </w:r>
          </w:p>
        </w:tc>
      </w:tr>
      <w:tr w:rsidR="00925A82" w:rsidRPr="00C65EA2" w:rsidTr="00EC3ADC">
        <w:trPr>
          <w:trHeight w:val="203"/>
        </w:trPr>
        <w:tc>
          <w:tcPr>
            <w:tcW w:w="2574" w:type="dxa"/>
            <w:shd w:val="clear" w:color="auto" w:fill="FFFFFF"/>
          </w:tcPr>
          <w:p w:rsidR="00925A82" w:rsidRPr="00C84292" w:rsidRDefault="00925A82" w:rsidP="00BD61D3">
            <w:pPr>
              <w:spacing w:line="360" w:lineRule="auto"/>
              <w:jc w:val="center"/>
              <w:rPr>
                <w:szCs w:val="24"/>
              </w:rPr>
            </w:pPr>
            <w:r w:rsidRPr="00C84292">
              <w:rPr>
                <w:szCs w:val="24"/>
              </w:rPr>
              <w:t>Danışma</w:t>
            </w:r>
          </w:p>
        </w:tc>
        <w:tc>
          <w:tcPr>
            <w:tcW w:w="1800" w:type="dxa"/>
          </w:tcPr>
          <w:p w:rsidR="00925A82" w:rsidRPr="00C84292" w:rsidRDefault="00B83D55" w:rsidP="00BD61D3">
            <w:pPr>
              <w:spacing w:line="360" w:lineRule="auto"/>
              <w:jc w:val="center"/>
              <w:rPr>
                <w:szCs w:val="24"/>
              </w:rPr>
            </w:pPr>
            <w:r>
              <w:rPr>
                <w:szCs w:val="24"/>
              </w:rPr>
              <w:t>4</w:t>
            </w:r>
          </w:p>
        </w:tc>
        <w:tc>
          <w:tcPr>
            <w:tcW w:w="1238" w:type="dxa"/>
          </w:tcPr>
          <w:p w:rsidR="00925A82" w:rsidRPr="00C84292" w:rsidRDefault="00B83D55" w:rsidP="00933146">
            <w:pPr>
              <w:spacing w:line="360" w:lineRule="auto"/>
              <w:jc w:val="center"/>
              <w:rPr>
                <w:szCs w:val="24"/>
              </w:rPr>
            </w:pPr>
            <w:r>
              <w:rPr>
                <w:szCs w:val="24"/>
              </w:rPr>
              <w:t>80</w:t>
            </w:r>
          </w:p>
        </w:tc>
        <w:tc>
          <w:tcPr>
            <w:tcW w:w="2188" w:type="dxa"/>
          </w:tcPr>
          <w:p w:rsidR="00925A82" w:rsidRPr="00C84292" w:rsidRDefault="008A4976" w:rsidP="00BD61D3">
            <w:pPr>
              <w:spacing w:line="360" w:lineRule="auto"/>
              <w:jc w:val="center"/>
              <w:rPr>
                <w:szCs w:val="24"/>
              </w:rPr>
            </w:pPr>
            <w:r>
              <w:rPr>
                <w:szCs w:val="24"/>
              </w:rPr>
              <w:t>2</w:t>
            </w:r>
          </w:p>
        </w:tc>
      </w:tr>
      <w:tr w:rsidR="00BD61D3" w:rsidRPr="00C65EA2" w:rsidTr="0043237D">
        <w:trPr>
          <w:trHeight w:val="361"/>
        </w:trPr>
        <w:tc>
          <w:tcPr>
            <w:tcW w:w="2574" w:type="dxa"/>
            <w:shd w:val="clear" w:color="auto" w:fill="FFFFFF"/>
          </w:tcPr>
          <w:p w:rsidR="00BD61D3" w:rsidRPr="00C84292" w:rsidRDefault="00BD61D3" w:rsidP="00BD61D3">
            <w:pPr>
              <w:spacing w:line="360" w:lineRule="auto"/>
              <w:jc w:val="center"/>
              <w:rPr>
                <w:b/>
                <w:szCs w:val="24"/>
              </w:rPr>
            </w:pPr>
            <w:r w:rsidRPr="00C84292">
              <w:rPr>
                <w:b/>
                <w:szCs w:val="24"/>
              </w:rPr>
              <w:t>Toplam</w:t>
            </w:r>
          </w:p>
        </w:tc>
        <w:tc>
          <w:tcPr>
            <w:tcW w:w="1800" w:type="dxa"/>
          </w:tcPr>
          <w:p w:rsidR="00BD61D3" w:rsidRPr="003870AF" w:rsidRDefault="008A4976" w:rsidP="003870AF">
            <w:pPr>
              <w:spacing w:line="360" w:lineRule="auto"/>
              <w:jc w:val="center"/>
              <w:rPr>
                <w:b/>
                <w:szCs w:val="24"/>
              </w:rPr>
            </w:pPr>
            <w:r w:rsidRPr="003870AF">
              <w:rPr>
                <w:b/>
                <w:szCs w:val="24"/>
              </w:rPr>
              <w:t>1</w:t>
            </w:r>
            <w:r w:rsidR="003870AF" w:rsidRPr="003870AF">
              <w:rPr>
                <w:b/>
                <w:szCs w:val="24"/>
              </w:rPr>
              <w:t>5</w:t>
            </w:r>
          </w:p>
        </w:tc>
        <w:tc>
          <w:tcPr>
            <w:tcW w:w="1238" w:type="dxa"/>
          </w:tcPr>
          <w:p w:rsidR="00BD61D3" w:rsidRPr="003870AF" w:rsidRDefault="003870AF" w:rsidP="00554634">
            <w:pPr>
              <w:spacing w:line="360" w:lineRule="auto"/>
              <w:jc w:val="center"/>
              <w:rPr>
                <w:b/>
                <w:szCs w:val="24"/>
              </w:rPr>
            </w:pPr>
            <w:r w:rsidRPr="003870AF">
              <w:rPr>
                <w:b/>
                <w:szCs w:val="24"/>
              </w:rPr>
              <w:t>405</w:t>
            </w:r>
          </w:p>
        </w:tc>
        <w:tc>
          <w:tcPr>
            <w:tcW w:w="2188" w:type="dxa"/>
          </w:tcPr>
          <w:p w:rsidR="00BD61D3" w:rsidRPr="003870AF" w:rsidRDefault="008A4976" w:rsidP="00BD61D3">
            <w:pPr>
              <w:spacing w:line="360" w:lineRule="auto"/>
              <w:jc w:val="center"/>
              <w:rPr>
                <w:b/>
                <w:szCs w:val="24"/>
              </w:rPr>
            </w:pPr>
            <w:r w:rsidRPr="003870AF">
              <w:rPr>
                <w:b/>
                <w:szCs w:val="24"/>
              </w:rPr>
              <w:t>1</w:t>
            </w:r>
            <w:r w:rsidR="003870AF" w:rsidRPr="003870AF">
              <w:rPr>
                <w:b/>
                <w:szCs w:val="24"/>
              </w:rPr>
              <w:t>3</w:t>
            </w:r>
          </w:p>
        </w:tc>
      </w:tr>
    </w:tbl>
    <w:p w:rsidR="00401DED" w:rsidRDefault="00401DED" w:rsidP="00250C9E">
      <w:pPr>
        <w:pStyle w:val="Balk3"/>
        <w:ind w:firstLine="708"/>
        <w:rPr>
          <w:rFonts w:ascii="Times New Roman" w:hAnsi="Times New Roman" w:cs="Times New Roman"/>
          <w:b/>
          <w:i w:val="0"/>
          <w:iCs/>
          <w:szCs w:val="24"/>
          <w:lang w:val="tr-TR"/>
        </w:rPr>
      </w:pPr>
    </w:p>
    <w:p w:rsidR="00474C28" w:rsidRDefault="00474C28" w:rsidP="00474C28">
      <w:pPr>
        <w:rPr>
          <w:lang w:val="tr-TR"/>
        </w:rPr>
      </w:pPr>
    </w:p>
    <w:p w:rsidR="00474C28" w:rsidRDefault="00474C28" w:rsidP="00474C28">
      <w:pPr>
        <w:rPr>
          <w:lang w:val="tr-TR"/>
        </w:rPr>
      </w:pPr>
    </w:p>
    <w:p w:rsidR="00474C28" w:rsidRDefault="00474C28" w:rsidP="00474C28">
      <w:pPr>
        <w:rPr>
          <w:lang w:val="tr-TR"/>
        </w:rPr>
      </w:pPr>
    </w:p>
    <w:p w:rsidR="002B7BA5" w:rsidRDefault="002B7BA5" w:rsidP="00474C28">
      <w:pPr>
        <w:rPr>
          <w:lang w:val="tr-TR"/>
        </w:rPr>
      </w:pPr>
    </w:p>
    <w:p w:rsidR="002B7BA5" w:rsidRDefault="002B7BA5" w:rsidP="00474C28">
      <w:pPr>
        <w:rPr>
          <w:lang w:val="tr-TR"/>
        </w:rPr>
      </w:pPr>
    </w:p>
    <w:p w:rsidR="00250C9E" w:rsidRDefault="00250C9E" w:rsidP="00250C9E">
      <w:pPr>
        <w:pStyle w:val="Balk3"/>
        <w:ind w:firstLine="708"/>
        <w:rPr>
          <w:rFonts w:ascii="Times New Roman" w:hAnsi="Times New Roman" w:cs="Times New Roman"/>
          <w:b/>
          <w:i w:val="0"/>
          <w:iCs/>
          <w:szCs w:val="24"/>
          <w:lang w:val="tr-TR"/>
        </w:rPr>
      </w:pPr>
      <w:r w:rsidRPr="00D9095B">
        <w:rPr>
          <w:rFonts w:ascii="Times New Roman" w:hAnsi="Times New Roman" w:cs="Times New Roman"/>
          <w:b/>
          <w:i w:val="0"/>
          <w:iCs/>
          <w:szCs w:val="24"/>
          <w:lang w:val="tr-TR"/>
        </w:rPr>
        <w:lastRenderedPageBreak/>
        <w:t>2- Örgüt Yapısı</w:t>
      </w:r>
    </w:p>
    <w:p w:rsidR="00EC3ADC" w:rsidRDefault="00EC3ADC" w:rsidP="00EC3ADC">
      <w:pPr>
        <w:rPr>
          <w:lang w:val="tr-TR"/>
        </w:rPr>
      </w:pPr>
    </w:p>
    <w:p w:rsidR="00EC3ADC" w:rsidRDefault="001A27A8" w:rsidP="00EC3ADC">
      <w:pPr>
        <w:rPr>
          <w:lang w:val="tr-TR"/>
        </w:rPr>
      </w:pPr>
      <w:r>
        <w:rPr>
          <w:noProof/>
          <w:lang w:val="tr-TR" w:eastAsia="tr-TR"/>
        </w:rPr>
        <w:drawing>
          <wp:inline distT="0" distB="0" distL="0" distR="0" wp14:anchorId="5FDD5C3E" wp14:editId="4A28A0B2">
            <wp:extent cx="6607742" cy="3286125"/>
            <wp:effectExtent l="0" t="0" r="0" b="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C3ADC" w:rsidRDefault="00EC3ADC" w:rsidP="00EC3ADC">
      <w:pPr>
        <w:rPr>
          <w:lang w:val="tr-TR"/>
        </w:rPr>
      </w:pPr>
    </w:p>
    <w:p w:rsidR="00250C9E" w:rsidRPr="00D9095B" w:rsidRDefault="00250C9E" w:rsidP="00250C9E">
      <w:pPr>
        <w:pStyle w:val="Balk3"/>
        <w:ind w:firstLine="708"/>
        <w:rPr>
          <w:rFonts w:ascii="Times New Roman" w:hAnsi="Times New Roman" w:cs="Times New Roman"/>
          <w:b/>
          <w:i w:val="0"/>
          <w:iCs/>
          <w:szCs w:val="24"/>
          <w:lang w:val="tr-TR"/>
        </w:rPr>
      </w:pPr>
      <w:r w:rsidRPr="00D9095B">
        <w:rPr>
          <w:rFonts w:ascii="Times New Roman" w:hAnsi="Times New Roman" w:cs="Times New Roman"/>
          <w:b/>
          <w:i w:val="0"/>
          <w:iCs/>
          <w:szCs w:val="24"/>
          <w:lang w:val="tr-TR"/>
        </w:rPr>
        <w:t>3- Bilgi ve Teknolojik Kaynaklar</w:t>
      </w:r>
    </w:p>
    <w:p w:rsidR="00250C9E" w:rsidRPr="00597321" w:rsidRDefault="00250C9E" w:rsidP="00250C9E">
      <w:pPr>
        <w:rPr>
          <w:szCs w:val="24"/>
          <w:lang w:val="tr-TR"/>
        </w:rPr>
      </w:pPr>
    </w:p>
    <w:p w:rsidR="00250C9E" w:rsidRPr="00D9095B" w:rsidRDefault="00250C9E" w:rsidP="00250C9E">
      <w:pPr>
        <w:ind w:left="708" w:firstLine="708"/>
        <w:jc w:val="both"/>
        <w:rPr>
          <w:b/>
          <w:szCs w:val="24"/>
          <w:lang w:val="tr-TR"/>
        </w:rPr>
      </w:pPr>
      <w:r w:rsidRPr="00D9095B">
        <w:rPr>
          <w:b/>
          <w:szCs w:val="24"/>
          <w:lang w:val="tr-TR"/>
        </w:rPr>
        <w:t>3.1- Yazılımlar</w:t>
      </w:r>
    </w:p>
    <w:p w:rsidR="00BD61D3" w:rsidRPr="00BD61D3" w:rsidRDefault="00BD61D3" w:rsidP="00BD61D3">
      <w:pPr>
        <w:ind w:left="708" w:firstLine="708"/>
        <w:jc w:val="both"/>
        <w:rPr>
          <w:szCs w:val="24"/>
          <w:lang w:val="tr-TR"/>
        </w:rPr>
      </w:pPr>
      <w:r w:rsidRPr="00BD61D3">
        <w:rPr>
          <w:szCs w:val="24"/>
          <w:lang w:val="tr-TR"/>
        </w:rPr>
        <w:t xml:space="preserve">Kütüphane otomasyon programı olarak </w:t>
      </w:r>
      <w:r w:rsidR="005F0E20">
        <w:rPr>
          <w:szCs w:val="24"/>
          <w:lang w:val="tr-TR"/>
        </w:rPr>
        <w:t>YORDAM programı</w:t>
      </w:r>
      <w:r w:rsidRPr="00BD61D3">
        <w:rPr>
          <w:szCs w:val="24"/>
          <w:lang w:val="tr-TR"/>
        </w:rPr>
        <w:t xml:space="preserve"> kullanılmaktadır.</w:t>
      </w:r>
    </w:p>
    <w:p w:rsidR="00250C9E" w:rsidRDefault="00250C9E" w:rsidP="00250C9E">
      <w:pPr>
        <w:ind w:left="708" w:firstLine="708"/>
        <w:jc w:val="both"/>
        <w:rPr>
          <w:b/>
          <w:color w:val="FF0000"/>
          <w:szCs w:val="24"/>
          <w:lang w:val="tr-TR"/>
        </w:rPr>
      </w:pPr>
    </w:p>
    <w:p w:rsidR="00271E05" w:rsidRPr="00597321" w:rsidRDefault="00271E05" w:rsidP="00250C9E">
      <w:pPr>
        <w:ind w:left="708" w:firstLine="708"/>
        <w:jc w:val="both"/>
        <w:rPr>
          <w:b/>
          <w:color w:val="FF0000"/>
          <w:szCs w:val="24"/>
          <w:lang w:val="tr-TR"/>
        </w:rPr>
      </w:pPr>
    </w:p>
    <w:p w:rsidR="00250C9E" w:rsidRPr="00D9095B" w:rsidRDefault="00250C9E" w:rsidP="004C2713">
      <w:pPr>
        <w:spacing w:line="360" w:lineRule="auto"/>
        <w:ind w:left="708" w:firstLine="708"/>
        <w:jc w:val="both"/>
        <w:rPr>
          <w:b/>
          <w:szCs w:val="24"/>
          <w:lang w:val="tr-TR"/>
        </w:rPr>
      </w:pPr>
      <w:r w:rsidRPr="00D9095B">
        <w:rPr>
          <w:b/>
          <w:szCs w:val="24"/>
          <w:lang w:val="tr-TR"/>
        </w:rPr>
        <w:t>3.2- Bilgisayarlar</w:t>
      </w:r>
    </w:p>
    <w:p w:rsidR="00250C9E" w:rsidRDefault="004C2713" w:rsidP="00BD61D3">
      <w:pPr>
        <w:ind w:left="708" w:firstLine="708"/>
        <w:jc w:val="both"/>
        <w:rPr>
          <w:szCs w:val="24"/>
          <w:lang w:val="tr-TR"/>
        </w:rPr>
      </w:pPr>
      <w:r>
        <w:rPr>
          <w:szCs w:val="24"/>
          <w:lang w:val="tr-TR"/>
        </w:rPr>
        <w:t xml:space="preserve">-  </w:t>
      </w:r>
      <w:r w:rsidR="00250C9E" w:rsidRPr="00BD61D3">
        <w:rPr>
          <w:szCs w:val="24"/>
          <w:lang w:val="tr-TR"/>
        </w:rPr>
        <w:t>Masa üstü bilgisa</w:t>
      </w:r>
      <w:r w:rsidR="00CA07A5">
        <w:rPr>
          <w:szCs w:val="24"/>
          <w:lang w:val="tr-TR"/>
        </w:rPr>
        <w:t>yar s</w:t>
      </w:r>
      <w:r w:rsidR="005A2BD9" w:rsidRPr="00BD61D3">
        <w:rPr>
          <w:szCs w:val="24"/>
          <w:lang w:val="tr-TR"/>
        </w:rPr>
        <w:t>ayısı:</w:t>
      </w:r>
      <w:r w:rsidR="00785977">
        <w:rPr>
          <w:szCs w:val="24"/>
          <w:lang w:val="tr-TR"/>
        </w:rPr>
        <w:t xml:space="preserve"> </w:t>
      </w:r>
      <w:r w:rsidR="00437DFF">
        <w:rPr>
          <w:szCs w:val="24"/>
          <w:lang w:val="tr-TR"/>
        </w:rPr>
        <w:t>36</w:t>
      </w:r>
      <w:r w:rsidR="00250C9E" w:rsidRPr="00BD61D3">
        <w:rPr>
          <w:szCs w:val="24"/>
          <w:lang w:val="tr-TR"/>
        </w:rPr>
        <w:t xml:space="preserve"> Adet</w:t>
      </w:r>
    </w:p>
    <w:p w:rsidR="00CA07A5" w:rsidRPr="00BD61D3" w:rsidRDefault="004C2713" w:rsidP="00BD61D3">
      <w:pPr>
        <w:ind w:left="708" w:firstLine="708"/>
        <w:jc w:val="both"/>
        <w:rPr>
          <w:szCs w:val="24"/>
          <w:lang w:val="tr-TR"/>
        </w:rPr>
      </w:pPr>
      <w:r>
        <w:rPr>
          <w:szCs w:val="24"/>
          <w:lang w:val="tr-TR"/>
        </w:rPr>
        <w:t xml:space="preserve">-  </w:t>
      </w:r>
      <w:r w:rsidR="00CA07A5">
        <w:rPr>
          <w:szCs w:val="24"/>
          <w:lang w:val="tr-TR"/>
        </w:rPr>
        <w:t xml:space="preserve">Dizüstü bilgisayar </w:t>
      </w:r>
      <w:proofErr w:type="gramStart"/>
      <w:r w:rsidR="00CA07A5">
        <w:rPr>
          <w:szCs w:val="24"/>
          <w:lang w:val="tr-TR"/>
        </w:rPr>
        <w:t>sayısı:</w:t>
      </w:r>
      <w:r w:rsidR="00785977">
        <w:rPr>
          <w:szCs w:val="24"/>
          <w:lang w:val="tr-TR"/>
        </w:rPr>
        <w:t xml:space="preserve"> </w:t>
      </w:r>
      <w:r w:rsidR="00267B99">
        <w:rPr>
          <w:szCs w:val="24"/>
          <w:lang w:val="tr-TR"/>
        </w:rPr>
        <w:t xml:space="preserve">  </w:t>
      </w:r>
      <w:proofErr w:type="gramEnd"/>
      <w:r w:rsidR="00267B99">
        <w:rPr>
          <w:szCs w:val="24"/>
          <w:lang w:val="tr-TR"/>
        </w:rPr>
        <w:t xml:space="preserve">   </w:t>
      </w:r>
      <w:r w:rsidR="00172828">
        <w:rPr>
          <w:szCs w:val="24"/>
          <w:lang w:val="tr-TR"/>
        </w:rPr>
        <w:t xml:space="preserve"> </w:t>
      </w:r>
      <w:r w:rsidR="00CA07A5">
        <w:rPr>
          <w:szCs w:val="24"/>
          <w:lang w:val="tr-TR"/>
        </w:rPr>
        <w:t>1</w:t>
      </w:r>
      <w:r w:rsidR="00267B99">
        <w:rPr>
          <w:szCs w:val="24"/>
          <w:lang w:val="tr-TR"/>
        </w:rPr>
        <w:t xml:space="preserve">  Adet</w:t>
      </w:r>
    </w:p>
    <w:p w:rsidR="00250C9E" w:rsidRPr="006E5E9C" w:rsidRDefault="00250C9E" w:rsidP="00BD61D3">
      <w:pPr>
        <w:ind w:left="708" w:firstLine="708"/>
        <w:jc w:val="both"/>
        <w:rPr>
          <w:color w:val="FF0000"/>
          <w:szCs w:val="24"/>
          <w:lang w:val="tr-TR"/>
        </w:rPr>
      </w:pPr>
    </w:p>
    <w:p w:rsidR="00250C9E" w:rsidRPr="00BD61D3" w:rsidRDefault="00250C9E" w:rsidP="00250C9E">
      <w:pPr>
        <w:ind w:left="708" w:firstLine="708"/>
        <w:jc w:val="both"/>
        <w:rPr>
          <w:szCs w:val="24"/>
          <w:lang w:val="tr-TR"/>
        </w:rPr>
      </w:pPr>
    </w:p>
    <w:p w:rsidR="00BC3A97" w:rsidRPr="00933146" w:rsidRDefault="00BC3A97" w:rsidP="00256782">
      <w:pPr>
        <w:ind w:left="708" w:firstLine="708"/>
        <w:jc w:val="both"/>
        <w:rPr>
          <w:b/>
          <w:szCs w:val="24"/>
          <w:lang w:val="tr-TR"/>
        </w:rPr>
      </w:pPr>
      <w:r w:rsidRPr="00933146">
        <w:rPr>
          <w:b/>
          <w:szCs w:val="24"/>
          <w:lang w:val="tr-TR"/>
        </w:rPr>
        <w:t>3.3- Kütüphane Kaynakları</w:t>
      </w:r>
    </w:p>
    <w:p w:rsidR="00267B99" w:rsidRPr="004C2713" w:rsidRDefault="00267B99" w:rsidP="00BD61D3">
      <w:pPr>
        <w:ind w:left="708" w:firstLine="708"/>
        <w:jc w:val="both"/>
        <w:rPr>
          <w:sz w:val="28"/>
          <w:szCs w:val="24"/>
          <w:lang w:val="tr-TR"/>
        </w:rPr>
      </w:pPr>
    </w:p>
    <w:p w:rsidR="00CA07A5" w:rsidRPr="004C2713" w:rsidRDefault="001D7FD5" w:rsidP="004C2713">
      <w:pPr>
        <w:pStyle w:val="ListeParagraf"/>
        <w:numPr>
          <w:ilvl w:val="0"/>
          <w:numId w:val="17"/>
        </w:numPr>
        <w:jc w:val="both"/>
        <w:rPr>
          <w:sz w:val="24"/>
          <w:szCs w:val="24"/>
        </w:rPr>
      </w:pPr>
      <w:r w:rsidRPr="004C2713">
        <w:rPr>
          <w:sz w:val="24"/>
          <w:szCs w:val="24"/>
        </w:rPr>
        <w:t>Merkez Kütüphane:</w:t>
      </w:r>
      <w:r w:rsidR="00267B99" w:rsidRPr="004C2713">
        <w:rPr>
          <w:sz w:val="24"/>
          <w:szCs w:val="24"/>
        </w:rPr>
        <w:t xml:space="preserve"> </w:t>
      </w:r>
      <w:r w:rsidR="00267B99" w:rsidRPr="004C2713">
        <w:rPr>
          <w:sz w:val="24"/>
          <w:szCs w:val="24"/>
        </w:rPr>
        <w:tab/>
      </w:r>
      <w:r w:rsidR="00267B99" w:rsidRPr="004C2713">
        <w:rPr>
          <w:sz w:val="24"/>
          <w:szCs w:val="24"/>
        </w:rPr>
        <w:tab/>
      </w:r>
      <w:r w:rsidR="00437DFF">
        <w:rPr>
          <w:sz w:val="24"/>
          <w:szCs w:val="24"/>
        </w:rPr>
        <w:t xml:space="preserve">        102.080</w:t>
      </w:r>
    </w:p>
    <w:p w:rsidR="00CA07A5" w:rsidRPr="004C2713" w:rsidRDefault="00081BC6" w:rsidP="004C2713">
      <w:pPr>
        <w:pStyle w:val="ListeParagraf"/>
        <w:numPr>
          <w:ilvl w:val="0"/>
          <w:numId w:val="17"/>
        </w:numPr>
        <w:spacing w:line="360" w:lineRule="auto"/>
        <w:jc w:val="both"/>
        <w:rPr>
          <w:sz w:val="24"/>
          <w:szCs w:val="24"/>
        </w:rPr>
      </w:pPr>
      <w:r>
        <w:rPr>
          <w:sz w:val="24"/>
          <w:szCs w:val="24"/>
        </w:rPr>
        <w:t>Aydıntepe Meslek Yüksek Okulu: 2.920</w:t>
      </w:r>
    </w:p>
    <w:p w:rsidR="00256782" w:rsidRPr="004C2713" w:rsidRDefault="001D7FD5" w:rsidP="004C2713">
      <w:pPr>
        <w:pStyle w:val="ListeParagraf"/>
        <w:jc w:val="both"/>
        <w:rPr>
          <w:b/>
          <w:sz w:val="24"/>
          <w:szCs w:val="24"/>
        </w:rPr>
      </w:pPr>
      <w:r w:rsidRPr="004C2713">
        <w:rPr>
          <w:b/>
          <w:sz w:val="24"/>
          <w:szCs w:val="24"/>
        </w:rPr>
        <w:t xml:space="preserve">Toplam Kitap </w:t>
      </w:r>
      <w:proofErr w:type="gramStart"/>
      <w:r w:rsidRPr="004C2713">
        <w:rPr>
          <w:b/>
          <w:sz w:val="24"/>
          <w:szCs w:val="24"/>
        </w:rPr>
        <w:t>Sayısı :</w:t>
      </w:r>
      <w:proofErr w:type="gramEnd"/>
      <w:r w:rsidRPr="004C2713">
        <w:rPr>
          <w:b/>
          <w:sz w:val="24"/>
          <w:szCs w:val="24"/>
        </w:rPr>
        <w:t xml:space="preserve"> </w:t>
      </w:r>
      <w:r w:rsidR="00437DFF">
        <w:rPr>
          <w:b/>
          <w:sz w:val="24"/>
          <w:szCs w:val="24"/>
        </w:rPr>
        <w:t xml:space="preserve">           105.000</w:t>
      </w:r>
      <w:r w:rsidR="005F3063">
        <w:rPr>
          <w:b/>
          <w:sz w:val="24"/>
          <w:szCs w:val="24"/>
        </w:rPr>
        <w:t xml:space="preserve"> </w:t>
      </w:r>
      <w:r w:rsidR="00267B99" w:rsidRPr="004C2713">
        <w:rPr>
          <w:b/>
          <w:sz w:val="24"/>
          <w:szCs w:val="24"/>
        </w:rPr>
        <w:t>Adet</w:t>
      </w:r>
    </w:p>
    <w:p w:rsidR="00267B99" w:rsidRPr="00933146" w:rsidRDefault="00267B99" w:rsidP="00BD61D3">
      <w:pPr>
        <w:ind w:left="708" w:firstLine="708"/>
        <w:jc w:val="both"/>
        <w:rPr>
          <w:b/>
          <w:szCs w:val="24"/>
          <w:lang w:val="tr-TR"/>
        </w:rPr>
      </w:pPr>
    </w:p>
    <w:p w:rsidR="00BC3A97" w:rsidRPr="00386B50" w:rsidRDefault="00BC3A97" w:rsidP="00452E9C">
      <w:pPr>
        <w:ind w:left="708" w:firstLine="1"/>
        <w:jc w:val="both"/>
        <w:rPr>
          <w:color w:val="000000" w:themeColor="text1"/>
          <w:szCs w:val="24"/>
          <w:lang w:val="tr-TR"/>
        </w:rPr>
      </w:pPr>
      <w:r w:rsidRPr="00386B50">
        <w:rPr>
          <w:color w:val="000000" w:themeColor="text1"/>
          <w:szCs w:val="24"/>
          <w:lang w:val="tr-TR"/>
        </w:rPr>
        <w:t>Basılı Periyodik Yayın Sayısı</w:t>
      </w:r>
      <w:r w:rsidR="00452E9C">
        <w:rPr>
          <w:color w:val="000000" w:themeColor="text1"/>
          <w:szCs w:val="24"/>
          <w:lang w:val="tr-TR"/>
        </w:rPr>
        <w:tab/>
      </w:r>
      <w:r w:rsidRPr="00386B50">
        <w:rPr>
          <w:color w:val="000000" w:themeColor="text1"/>
          <w:szCs w:val="24"/>
          <w:lang w:val="tr-TR"/>
        </w:rPr>
        <w:t xml:space="preserve">: </w:t>
      </w:r>
      <w:r w:rsidR="00BF0F2E">
        <w:rPr>
          <w:color w:val="000000" w:themeColor="text1"/>
          <w:szCs w:val="24"/>
          <w:lang w:val="tr-TR"/>
        </w:rPr>
        <w:t>422</w:t>
      </w:r>
      <w:r w:rsidRPr="00386B50">
        <w:rPr>
          <w:color w:val="000000" w:themeColor="text1"/>
          <w:szCs w:val="24"/>
          <w:lang w:val="tr-TR"/>
        </w:rPr>
        <w:t xml:space="preserve"> Adet</w:t>
      </w:r>
    </w:p>
    <w:p w:rsidR="00BD61D3" w:rsidRPr="00933146" w:rsidRDefault="00BD61D3" w:rsidP="00452E9C">
      <w:pPr>
        <w:ind w:left="708" w:firstLine="1"/>
        <w:jc w:val="both"/>
        <w:rPr>
          <w:szCs w:val="24"/>
          <w:lang w:val="tr-TR"/>
        </w:rPr>
      </w:pPr>
      <w:r w:rsidRPr="00933146">
        <w:rPr>
          <w:szCs w:val="24"/>
          <w:lang w:val="tr-TR"/>
        </w:rPr>
        <w:t>Veritabanı sayısı</w:t>
      </w:r>
      <w:r w:rsidR="00452E9C">
        <w:rPr>
          <w:szCs w:val="24"/>
          <w:lang w:val="tr-TR"/>
        </w:rPr>
        <w:tab/>
      </w:r>
      <w:r w:rsidR="00452E9C">
        <w:rPr>
          <w:szCs w:val="24"/>
          <w:lang w:val="tr-TR"/>
        </w:rPr>
        <w:tab/>
      </w:r>
      <w:proofErr w:type="gramStart"/>
      <w:r w:rsidR="00452E9C">
        <w:rPr>
          <w:szCs w:val="24"/>
          <w:lang w:val="tr-TR"/>
        </w:rPr>
        <w:tab/>
      </w:r>
      <w:r w:rsidRPr="00933146">
        <w:rPr>
          <w:szCs w:val="24"/>
          <w:lang w:val="tr-TR"/>
        </w:rPr>
        <w:t xml:space="preserve">: </w:t>
      </w:r>
      <w:r w:rsidR="004C2713">
        <w:rPr>
          <w:szCs w:val="24"/>
          <w:lang w:val="tr-TR"/>
        </w:rPr>
        <w:t xml:space="preserve">  </w:t>
      </w:r>
      <w:proofErr w:type="gramEnd"/>
      <w:r w:rsidR="00BD419C">
        <w:rPr>
          <w:szCs w:val="24"/>
          <w:lang w:val="tr-TR"/>
        </w:rPr>
        <w:t>32</w:t>
      </w:r>
      <w:r w:rsidR="005F0E20" w:rsidRPr="00933146">
        <w:rPr>
          <w:szCs w:val="24"/>
          <w:lang w:val="tr-TR"/>
        </w:rPr>
        <w:t xml:space="preserve"> Adet </w:t>
      </w:r>
      <w:r w:rsidR="001933C4" w:rsidRPr="00933146">
        <w:rPr>
          <w:szCs w:val="24"/>
          <w:lang w:val="tr-TR"/>
        </w:rPr>
        <w:t xml:space="preserve"> </w:t>
      </w:r>
    </w:p>
    <w:p w:rsidR="00A92D70" w:rsidRDefault="00A92D70" w:rsidP="00BD61D3">
      <w:pPr>
        <w:ind w:left="708" w:firstLine="708"/>
        <w:jc w:val="both"/>
        <w:rPr>
          <w:szCs w:val="24"/>
          <w:lang w:val="tr-TR"/>
        </w:rPr>
      </w:pPr>
    </w:p>
    <w:p w:rsidR="00933146" w:rsidRDefault="00933146" w:rsidP="00250C9E">
      <w:pPr>
        <w:ind w:left="708" w:firstLine="708"/>
        <w:jc w:val="both"/>
        <w:rPr>
          <w:b/>
          <w:szCs w:val="24"/>
          <w:lang w:val="tr-TR"/>
        </w:rPr>
      </w:pPr>
    </w:p>
    <w:p w:rsidR="00933146" w:rsidRDefault="00933146" w:rsidP="00250C9E">
      <w:pPr>
        <w:ind w:left="708" w:firstLine="708"/>
        <w:jc w:val="both"/>
        <w:rPr>
          <w:b/>
          <w:szCs w:val="24"/>
          <w:lang w:val="tr-TR"/>
        </w:rPr>
      </w:pPr>
    </w:p>
    <w:p w:rsidR="007D6E6C" w:rsidRDefault="007D6E6C" w:rsidP="00250C9E">
      <w:pPr>
        <w:ind w:left="708" w:firstLine="708"/>
        <w:jc w:val="both"/>
        <w:rPr>
          <w:b/>
          <w:szCs w:val="24"/>
          <w:lang w:val="tr-TR"/>
        </w:rPr>
      </w:pPr>
    </w:p>
    <w:p w:rsidR="005E1372" w:rsidRDefault="005E1372" w:rsidP="00250C9E">
      <w:pPr>
        <w:ind w:left="708" w:firstLine="708"/>
        <w:jc w:val="both"/>
        <w:rPr>
          <w:b/>
          <w:szCs w:val="24"/>
          <w:lang w:val="tr-TR"/>
        </w:rPr>
      </w:pPr>
    </w:p>
    <w:p w:rsidR="00386B50" w:rsidRDefault="00386B50" w:rsidP="00250C9E">
      <w:pPr>
        <w:ind w:left="708" w:firstLine="708"/>
        <w:jc w:val="both"/>
        <w:rPr>
          <w:b/>
          <w:szCs w:val="24"/>
          <w:lang w:val="tr-TR"/>
        </w:rPr>
      </w:pPr>
    </w:p>
    <w:p w:rsidR="00BC3A97" w:rsidRPr="00D9095B" w:rsidRDefault="00BC3A97" w:rsidP="00250C9E">
      <w:pPr>
        <w:ind w:left="708" w:firstLine="708"/>
        <w:jc w:val="both"/>
        <w:rPr>
          <w:b/>
          <w:szCs w:val="24"/>
          <w:lang w:val="tr-TR"/>
        </w:rPr>
      </w:pPr>
      <w:r w:rsidRPr="00D9095B">
        <w:rPr>
          <w:b/>
          <w:szCs w:val="24"/>
          <w:lang w:val="tr-TR"/>
        </w:rPr>
        <w:lastRenderedPageBreak/>
        <w:t>3.4- Diğer Bilgi ve Teknolojik Kaynaklar</w:t>
      </w:r>
    </w:p>
    <w:p w:rsidR="00BC3A97" w:rsidRPr="00597321" w:rsidRDefault="00BC3A97" w:rsidP="00250C9E">
      <w:pPr>
        <w:ind w:left="708" w:firstLine="708"/>
        <w:jc w:val="both"/>
        <w:rPr>
          <w:b/>
          <w:color w:val="FF0000"/>
          <w:szCs w:val="24"/>
          <w:lang w:val="tr-TR"/>
        </w:rPr>
      </w:pPr>
    </w:p>
    <w:p w:rsidR="000B62CE" w:rsidRPr="00597321" w:rsidRDefault="000B62CE" w:rsidP="005A2BD9">
      <w:pPr>
        <w:jc w:val="both"/>
        <w:rPr>
          <w:szCs w:val="24"/>
          <w:lang w:val="tr-TR"/>
        </w:rPr>
      </w:pPr>
    </w:p>
    <w:tbl>
      <w:tblPr>
        <w:tblW w:w="0" w:type="auto"/>
        <w:jc w:val="center"/>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ook w:val="04A0" w:firstRow="1" w:lastRow="0" w:firstColumn="1" w:lastColumn="0" w:noHBand="0" w:noVBand="1"/>
      </w:tblPr>
      <w:tblGrid>
        <w:gridCol w:w="2444"/>
        <w:gridCol w:w="2444"/>
        <w:gridCol w:w="2445"/>
      </w:tblGrid>
      <w:tr w:rsidR="00BD61D3" w:rsidRPr="00C65EA2" w:rsidTr="00933146">
        <w:trPr>
          <w:trHeight w:val="1093"/>
          <w:jc w:val="center"/>
        </w:trPr>
        <w:tc>
          <w:tcPr>
            <w:tcW w:w="2444" w:type="dxa"/>
            <w:shd w:val="clear" w:color="auto" w:fill="4F81BD"/>
            <w:vAlign w:val="center"/>
          </w:tcPr>
          <w:p w:rsidR="00BD61D3" w:rsidRPr="00DE3A8A" w:rsidRDefault="00BD61D3" w:rsidP="00505A74">
            <w:pPr>
              <w:spacing w:line="360" w:lineRule="auto"/>
              <w:jc w:val="center"/>
              <w:rPr>
                <w:b/>
                <w:color w:val="FFFFFF"/>
                <w:szCs w:val="24"/>
              </w:rPr>
            </w:pPr>
            <w:r w:rsidRPr="00DE3A8A">
              <w:rPr>
                <w:b/>
                <w:color w:val="FFFFFF"/>
                <w:szCs w:val="24"/>
              </w:rPr>
              <w:t>Cinsi</w:t>
            </w:r>
          </w:p>
        </w:tc>
        <w:tc>
          <w:tcPr>
            <w:tcW w:w="2444" w:type="dxa"/>
            <w:shd w:val="clear" w:color="auto" w:fill="4F81BD"/>
            <w:vAlign w:val="center"/>
          </w:tcPr>
          <w:p w:rsidR="0046647B" w:rsidRDefault="00BD61D3" w:rsidP="00505A74">
            <w:pPr>
              <w:spacing w:line="360" w:lineRule="auto"/>
              <w:jc w:val="center"/>
              <w:rPr>
                <w:b/>
                <w:color w:val="FFFFFF"/>
                <w:szCs w:val="24"/>
              </w:rPr>
            </w:pPr>
            <w:r w:rsidRPr="00DE3A8A">
              <w:rPr>
                <w:b/>
                <w:color w:val="FFFFFF"/>
                <w:szCs w:val="24"/>
              </w:rPr>
              <w:t xml:space="preserve">İdari Amaçlı </w:t>
            </w:r>
          </w:p>
          <w:p w:rsidR="00BD61D3" w:rsidRPr="00DE3A8A" w:rsidRDefault="00BD61D3" w:rsidP="00505A74">
            <w:pPr>
              <w:spacing w:line="360" w:lineRule="auto"/>
              <w:jc w:val="center"/>
              <w:rPr>
                <w:b/>
                <w:color w:val="FFFFFF"/>
                <w:szCs w:val="24"/>
              </w:rPr>
            </w:pPr>
            <w:r w:rsidRPr="00DE3A8A">
              <w:rPr>
                <w:b/>
                <w:color w:val="FFFFFF"/>
                <w:szCs w:val="24"/>
              </w:rPr>
              <w:t>(Adet)</w:t>
            </w:r>
          </w:p>
        </w:tc>
        <w:tc>
          <w:tcPr>
            <w:tcW w:w="2445" w:type="dxa"/>
            <w:shd w:val="clear" w:color="auto" w:fill="4F81BD"/>
            <w:vAlign w:val="center"/>
          </w:tcPr>
          <w:p w:rsidR="00BD61D3" w:rsidRPr="00DE3A8A" w:rsidRDefault="00BD61D3" w:rsidP="00505A74">
            <w:pPr>
              <w:spacing w:line="360" w:lineRule="auto"/>
              <w:jc w:val="center"/>
              <w:rPr>
                <w:b/>
                <w:color w:val="FFFFFF"/>
                <w:szCs w:val="24"/>
              </w:rPr>
            </w:pPr>
            <w:r w:rsidRPr="00DE3A8A">
              <w:rPr>
                <w:b/>
                <w:color w:val="FFFFFF"/>
                <w:szCs w:val="24"/>
              </w:rPr>
              <w:t>Araştırma Amaçlı (Adet)</w:t>
            </w:r>
          </w:p>
        </w:tc>
      </w:tr>
      <w:tr w:rsidR="00BD61D3" w:rsidRPr="00C65EA2" w:rsidTr="00505A74">
        <w:trPr>
          <w:jc w:val="center"/>
        </w:trPr>
        <w:tc>
          <w:tcPr>
            <w:tcW w:w="2444" w:type="dxa"/>
            <w:shd w:val="clear" w:color="auto" w:fill="FFFFFF"/>
            <w:vAlign w:val="center"/>
          </w:tcPr>
          <w:p w:rsidR="00BD61D3" w:rsidRPr="00BD61D3" w:rsidRDefault="00BD61D3" w:rsidP="00505A74">
            <w:pPr>
              <w:spacing w:line="360" w:lineRule="auto"/>
              <w:jc w:val="center"/>
              <w:rPr>
                <w:szCs w:val="24"/>
              </w:rPr>
            </w:pPr>
            <w:r w:rsidRPr="00BD61D3">
              <w:rPr>
                <w:szCs w:val="24"/>
              </w:rPr>
              <w:t>Masaüstü Bilgisayar</w:t>
            </w:r>
          </w:p>
        </w:tc>
        <w:tc>
          <w:tcPr>
            <w:tcW w:w="2444" w:type="dxa"/>
            <w:vAlign w:val="center"/>
          </w:tcPr>
          <w:p w:rsidR="00BD61D3" w:rsidRPr="00BD61D3" w:rsidRDefault="001111F3" w:rsidP="001111F3">
            <w:pPr>
              <w:spacing w:line="360" w:lineRule="auto"/>
              <w:jc w:val="center"/>
              <w:rPr>
                <w:szCs w:val="24"/>
              </w:rPr>
            </w:pPr>
            <w:r>
              <w:rPr>
                <w:szCs w:val="24"/>
              </w:rPr>
              <w:t>11</w:t>
            </w:r>
          </w:p>
        </w:tc>
        <w:tc>
          <w:tcPr>
            <w:tcW w:w="2445" w:type="dxa"/>
            <w:vAlign w:val="center"/>
          </w:tcPr>
          <w:p w:rsidR="00BD61D3" w:rsidRPr="00BD61D3" w:rsidRDefault="00BD419C" w:rsidP="001111F3">
            <w:pPr>
              <w:spacing w:line="360" w:lineRule="auto"/>
              <w:jc w:val="center"/>
              <w:rPr>
                <w:szCs w:val="24"/>
              </w:rPr>
            </w:pPr>
            <w:r>
              <w:rPr>
                <w:szCs w:val="24"/>
              </w:rPr>
              <w:t>36</w:t>
            </w:r>
          </w:p>
        </w:tc>
      </w:tr>
      <w:tr w:rsidR="00CA07A5" w:rsidRPr="00C65EA2" w:rsidTr="00505A74">
        <w:trPr>
          <w:jc w:val="center"/>
        </w:trPr>
        <w:tc>
          <w:tcPr>
            <w:tcW w:w="2444" w:type="dxa"/>
            <w:shd w:val="clear" w:color="auto" w:fill="FFFFFF"/>
            <w:vAlign w:val="center"/>
          </w:tcPr>
          <w:p w:rsidR="00CA07A5" w:rsidRPr="00BD61D3" w:rsidRDefault="00CA07A5" w:rsidP="00505A74">
            <w:pPr>
              <w:spacing w:line="360" w:lineRule="auto"/>
              <w:jc w:val="center"/>
              <w:rPr>
                <w:szCs w:val="24"/>
              </w:rPr>
            </w:pPr>
            <w:r>
              <w:rPr>
                <w:szCs w:val="24"/>
              </w:rPr>
              <w:t>Dizüstü Bilgisayar</w:t>
            </w:r>
          </w:p>
        </w:tc>
        <w:tc>
          <w:tcPr>
            <w:tcW w:w="2444" w:type="dxa"/>
            <w:vAlign w:val="center"/>
          </w:tcPr>
          <w:p w:rsidR="00CA07A5" w:rsidRDefault="00CA07A5" w:rsidP="00505A74">
            <w:pPr>
              <w:spacing w:line="360" w:lineRule="auto"/>
              <w:jc w:val="center"/>
              <w:rPr>
                <w:szCs w:val="24"/>
              </w:rPr>
            </w:pPr>
            <w:r>
              <w:rPr>
                <w:szCs w:val="24"/>
              </w:rPr>
              <w:t>1</w:t>
            </w:r>
          </w:p>
        </w:tc>
        <w:tc>
          <w:tcPr>
            <w:tcW w:w="2445" w:type="dxa"/>
            <w:vAlign w:val="center"/>
          </w:tcPr>
          <w:p w:rsidR="00CA07A5" w:rsidRDefault="00CA07A5" w:rsidP="00505A74">
            <w:pPr>
              <w:spacing w:line="360" w:lineRule="auto"/>
              <w:jc w:val="center"/>
              <w:rPr>
                <w:szCs w:val="24"/>
              </w:rPr>
            </w:pPr>
            <w:r>
              <w:rPr>
                <w:szCs w:val="24"/>
              </w:rPr>
              <w:t>-</w:t>
            </w:r>
          </w:p>
        </w:tc>
      </w:tr>
      <w:tr w:rsidR="00BD61D3" w:rsidRPr="00C65EA2" w:rsidTr="00505A74">
        <w:trPr>
          <w:jc w:val="center"/>
        </w:trPr>
        <w:tc>
          <w:tcPr>
            <w:tcW w:w="2444" w:type="dxa"/>
            <w:shd w:val="clear" w:color="auto" w:fill="FFFFFF"/>
            <w:vAlign w:val="center"/>
          </w:tcPr>
          <w:p w:rsidR="00BD61D3" w:rsidRPr="00BD61D3" w:rsidRDefault="00BD61D3" w:rsidP="00505A74">
            <w:pPr>
              <w:spacing w:line="360" w:lineRule="auto"/>
              <w:jc w:val="center"/>
              <w:rPr>
                <w:szCs w:val="24"/>
              </w:rPr>
            </w:pPr>
            <w:r w:rsidRPr="00BD61D3">
              <w:rPr>
                <w:szCs w:val="24"/>
              </w:rPr>
              <w:t xml:space="preserve">Barkot </w:t>
            </w:r>
            <w:proofErr w:type="gramStart"/>
            <w:r w:rsidRPr="00BD61D3">
              <w:rPr>
                <w:szCs w:val="24"/>
              </w:rPr>
              <w:t>Okuyucu(</w:t>
            </w:r>
            <w:proofErr w:type="gramEnd"/>
            <w:r w:rsidRPr="00BD61D3">
              <w:rPr>
                <w:szCs w:val="24"/>
              </w:rPr>
              <w:t>Kablolu)</w:t>
            </w:r>
          </w:p>
        </w:tc>
        <w:tc>
          <w:tcPr>
            <w:tcW w:w="2444" w:type="dxa"/>
            <w:vAlign w:val="center"/>
          </w:tcPr>
          <w:p w:rsidR="00BD61D3" w:rsidRPr="00BD61D3" w:rsidRDefault="00BD61D3" w:rsidP="00505A74">
            <w:pPr>
              <w:spacing w:line="360" w:lineRule="auto"/>
              <w:jc w:val="center"/>
              <w:rPr>
                <w:szCs w:val="24"/>
              </w:rPr>
            </w:pPr>
            <w:r w:rsidRPr="00BD61D3">
              <w:rPr>
                <w:szCs w:val="24"/>
              </w:rPr>
              <w:t>1</w:t>
            </w:r>
          </w:p>
        </w:tc>
        <w:tc>
          <w:tcPr>
            <w:tcW w:w="2445" w:type="dxa"/>
            <w:vAlign w:val="center"/>
          </w:tcPr>
          <w:p w:rsidR="00BD61D3" w:rsidRPr="00BD61D3" w:rsidRDefault="001F6714" w:rsidP="00505A74">
            <w:pPr>
              <w:spacing w:line="360" w:lineRule="auto"/>
              <w:jc w:val="center"/>
              <w:rPr>
                <w:szCs w:val="24"/>
              </w:rPr>
            </w:pPr>
            <w:r>
              <w:rPr>
                <w:szCs w:val="24"/>
              </w:rPr>
              <w:t>-</w:t>
            </w:r>
          </w:p>
        </w:tc>
      </w:tr>
      <w:tr w:rsidR="00BD61D3" w:rsidRPr="00C65EA2" w:rsidTr="00505A74">
        <w:trPr>
          <w:jc w:val="center"/>
        </w:trPr>
        <w:tc>
          <w:tcPr>
            <w:tcW w:w="2444" w:type="dxa"/>
            <w:shd w:val="clear" w:color="auto" w:fill="FFFFFF"/>
            <w:vAlign w:val="center"/>
          </w:tcPr>
          <w:p w:rsidR="00BD61D3" w:rsidRPr="00BD61D3" w:rsidRDefault="00BD61D3" w:rsidP="00505A74">
            <w:pPr>
              <w:spacing w:line="360" w:lineRule="auto"/>
              <w:jc w:val="center"/>
              <w:rPr>
                <w:szCs w:val="24"/>
              </w:rPr>
            </w:pPr>
            <w:r w:rsidRPr="00BD61D3">
              <w:rPr>
                <w:szCs w:val="24"/>
              </w:rPr>
              <w:t>Barkot Okuyucu (Kablosuz)</w:t>
            </w:r>
          </w:p>
        </w:tc>
        <w:tc>
          <w:tcPr>
            <w:tcW w:w="2444" w:type="dxa"/>
            <w:vAlign w:val="center"/>
          </w:tcPr>
          <w:p w:rsidR="00BD61D3" w:rsidRPr="00BD61D3" w:rsidRDefault="001111F3" w:rsidP="00505A74">
            <w:pPr>
              <w:spacing w:line="360" w:lineRule="auto"/>
              <w:jc w:val="center"/>
              <w:rPr>
                <w:szCs w:val="24"/>
              </w:rPr>
            </w:pPr>
            <w:r>
              <w:rPr>
                <w:szCs w:val="24"/>
              </w:rPr>
              <w:t>2</w:t>
            </w:r>
          </w:p>
        </w:tc>
        <w:tc>
          <w:tcPr>
            <w:tcW w:w="2445" w:type="dxa"/>
            <w:vAlign w:val="center"/>
          </w:tcPr>
          <w:p w:rsidR="00BD61D3" w:rsidRPr="00BD61D3" w:rsidRDefault="001F6714" w:rsidP="00505A74">
            <w:pPr>
              <w:spacing w:line="360" w:lineRule="auto"/>
              <w:jc w:val="center"/>
              <w:rPr>
                <w:szCs w:val="24"/>
              </w:rPr>
            </w:pPr>
            <w:r>
              <w:rPr>
                <w:szCs w:val="24"/>
              </w:rPr>
              <w:t>-</w:t>
            </w:r>
          </w:p>
        </w:tc>
      </w:tr>
      <w:tr w:rsidR="00BD61D3" w:rsidRPr="00C65EA2" w:rsidTr="00505A74">
        <w:trPr>
          <w:jc w:val="center"/>
        </w:trPr>
        <w:tc>
          <w:tcPr>
            <w:tcW w:w="2444" w:type="dxa"/>
            <w:shd w:val="clear" w:color="auto" w:fill="FFFFFF"/>
            <w:vAlign w:val="center"/>
          </w:tcPr>
          <w:p w:rsidR="00BD61D3" w:rsidRPr="00BD61D3" w:rsidRDefault="00BD61D3" w:rsidP="00505A74">
            <w:pPr>
              <w:spacing w:line="360" w:lineRule="auto"/>
              <w:jc w:val="center"/>
              <w:rPr>
                <w:szCs w:val="24"/>
              </w:rPr>
            </w:pPr>
            <w:r w:rsidRPr="00BD61D3">
              <w:rPr>
                <w:szCs w:val="24"/>
              </w:rPr>
              <w:t>Manyetik Bant Yükleme Birimi</w:t>
            </w:r>
          </w:p>
        </w:tc>
        <w:tc>
          <w:tcPr>
            <w:tcW w:w="2444" w:type="dxa"/>
            <w:vAlign w:val="center"/>
          </w:tcPr>
          <w:p w:rsidR="00BD61D3" w:rsidRPr="00BD61D3" w:rsidRDefault="001111F3" w:rsidP="00505A74">
            <w:pPr>
              <w:spacing w:line="360" w:lineRule="auto"/>
              <w:jc w:val="center"/>
              <w:rPr>
                <w:szCs w:val="24"/>
              </w:rPr>
            </w:pPr>
            <w:r>
              <w:rPr>
                <w:szCs w:val="24"/>
              </w:rPr>
              <w:t>4</w:t>
            </w:r>
          </w:p>
        </w:tc>
        <w:tc>
          <w:tcPr>
            <w:tcW w:w="2445" w:type="dxa"/>
            <w:vAlign w:val="center"/>
          </w:tcPr>
          <w:p w:rsidR="00BD61D3" w:rsidRPr="00BD61D3" w:rsidRDefault="001F6714" w:rsidP="00505A74">
            <w:pPr>
              <w:spacing w:line="360" w:lineRule="auto"/>
              <w:jc w:val="center"/>
              <w:rPr>
                <w:szCs w:val="24"/>
              </w:rPr>
            </w:pPr>
            <w:r>
              <w:rPr>
                <w:szCs w:val="24"/>
              </w:rPr>
              <w:t>-</w:t>
            </w:r>
          </w:p>
        </w:tc>
      </w:tr>
      <w:tr w:rsidR="00BD61D3" w:rsidRPr="00C65EA2" w:rsidTr="00505A74">
        <w:trPr>
          <w:jc w:val="center"/>
        </w:trPr>
        <w:tc>
          <w:tcPr>
            <w:tcW w:w="2444" w:type="dxa"/>
            <w:shd w:val="clear" w:color="auto" w:fill="FFFFFF"/>
            <w:vAlign w:val="center"/>
          </w:tcPr>
          <w:p w:rsidR="00BD61D3" w:rsidRPr="00BD61D3" w:rsidRDefault="00BD61D3" w:rsidP="00505A74">
            <w:pPr>
              <w:spacing w:line="360" w:lineRule="auto"/>
              <w:jc w:val="center"/>
              <w:rPr>
                <w:szCs w:val="24"/>
              </w:rPr>
            </w:pPr>
            <w:r w:rsidRPr="00BD61D3">
              <w:rPr>
                <w:szCs w:val="24"/>
              </w:rPr>
              <w:t>Manyetik Bant Boşaltma Birimi</w:t>
            </w:r>
          </w:p>
        </w:tc>
        <w:tc>
          <w:tcPr>
            <w:tcW w:w="2444" w:type="dxa"/>
            <w:vAlign w:val="center"/>
          </w:tcPr>
          <w:p w:rsidR="00BD61D3" w:rsidRPr="00BD61D3" w:rsidRDefault="00BD61D3" w:rsidP="00505A74">
            <w:pPr>
              <w:spacing w:line="360" w:lineRule="auto"/>
              <w:jc w:val="center"/>
              <w:rPr>
                <w:szCs w:val="24"/>
              </w:rPr>
            </w:pPr>
            <w:r w:rsidRPr="00BD61D3">
              <w:rPr>
                <w:szCs w:val="24"/>
              </w:rPr>
              <w:t>1</w:t>
            </w:r>
          </w:p>
        </w:tc>
        <w:tc>
          <w:tcPr>
            <w:tcW w:w="2445" w:type="dxa"/>
            <w:vAlign w:val="center"/>
          </w:tcPr>
          <w:p w:rsidR="00BD61D3" w:rsidRPr="00BD61D3" w:rsidRDefault="001F6714" w:rsidP="00505A74">
            <w:pPr>
              <w:spacing w:line="360" w:lineRule="auto"/>
              <w:jc w:val="center"/>
              <w:rPr>
                <w:szCs w:val="24"/>
              </w:rPr>
            </w:pPr>
            <w:r>
              <w:rPr>
                <w:szCs w:val="24"/>
              </w:rPr>
              <w:t>-</w:t>
            </w:r>
          </w:p>
        </w:tc>
      </w:tr>
      <w:tr w:rsidR="00BD61D3" w:rsidRPr="00C65EA2" w:rsidTr="00505A74">
        <w:trPr>
          <w:jc w:val="center"/>
        </w:trPr>
        <w:tc>
          <w:tcPr>
            <w:tcW w:w="2444" w:type="dxa"/>
            <w:shd w:val="clear" w:color="auto" w:fill="FFFFFF"/>
            <w:vAlign w:val="center"/>
          </w:tcPr>
          <w:p w:rsidR="00BD61D3" w:rsidRPr="00BD61D3" w:rsidRDefault="00BD61D3" w:rsidP="00505A74">
            <w:pPr>
              <w:spacing w:line="360" w:lineRule="auto"/>
              <w:jc w:val="center"/>
              <w:rPr>
                <w:szCs w:val="24"/>
              </w:rPr>
            </w:pPr>
            <w:r w:rsidRPr="00BD61D3">
              <w:rPr>
                <w:szCs w:val="24"/>
              </w:rPr>
              <w:t>Güvenlik Sistem Paneli</w:t>
            </w:r>
          </w:p>
        </w:tc>
        <w:tc>
          <w:tcPr>
            <w:tcW w:w="2444" w:type="dxa"/>
            <w:vAlign w:val="center"/>
          </w:tcPr>
          <w:p w:rsidR="00BD61D3" w:rsidRPr="00BD61D3" w:rsidRDefault="001111F3" w:rsidP="00505A74">
            <w:pPr>
              <w:spacing w:line="360" w:lineRule="auto"/>
              <w:jc w:val="center"/>
              <w:rPr>
                <w:szCs w:val="24"/>
              </w:rPr>
            </w:pPr>
            <w:r>
              <w:rPr>
                <w:szCs w:val="24"/>
              </w:rPr>
              <w:t>2</w:t>
            </w:r>
          </w:p>
        </w:tc>
        <w:tc>
          <w:tcPr>
            <w:tcW w:w="2445" w:type="dxa"/>
            <w:vAlign w:val="center"/>
          </w:tcPr>
          <w:p w:rsidR="00BD61D3" w:rsidRPr="00BD61D3" w:rsidRDefault="001F6714" w:rsidP="00505A74">
            <w:pPr>
              <w:spacing w:line="360" w:lineRule="auto"/>
              <w:jc w:val="center"/>
              <w:rPr>
                <w:szCs w:val="24"/>
              </w:rPr>
            </w:pPr>
            <w:r>
              <w:rPr>
                <w:szCs w:val="24"/>
              </w:rPr>
              <w:t>-</w:t>
            </w:r>
          </w:p>
        </w:tc>
      </w:tr>
      <w:tr w:rsidR="001111F3" w:rsidRPr="00C65EA2" w:rsidTr="00505A74">
        <w:trPr>
          <w:jc w:val="center"/>
        </w:trPr>
        <w:tc>
          <w:tcPr>
            <w:tcW w:w="2444" w:type="dxa"/>
            <w:shd w:val="clear" w:color="auto" w:fill="FFFFFF"/>
            <w:vAlign w:val="center"/>
          </w:tcPr>
          <w:p w:rsidR="001111F3" w:rsidRPr="00BD61D3" w:rsidRDefault="001111F3" w:rsidP="001111F3">
            <w:pPr>
              <w:spacing w:line="360" w:lineRule="auto"/>
              <w:jc w:val="center"/>
              <w:rPr>
                <w:szCs w:val="24"/>
              </w:rPr>
            </w:pPr>
            <w:r w:rsidRPr="00BD61D3">
              <w:rPr>
                <w:szCs w:val="24"/>
              </w:rPr>
              <w:t>Fotokopi Makinesi</w:t>
            </w:r>
          </w:p>
        </w:tc>
        <w:tc>
          <w:tcPr>
            <w:tcW w:w="2444" w:type="dxa"/>
            <w:vAlign w:val="center"/>
          </w:tcPr>
          <w:p w:rsidR="001111F3" w:rsidRPr="00BD61D3" w:rsidRDefault="001111F3" w:rsidP="001111F3">
            <w:pPr>
              <w:spacing w:line="360" w:lineRule="auto"/>
              <w:jc w:val="center"/>
              <w:rPr>
                <w:szCs w:val="24"/>
              </w:rPr>
            </w:pPr>
            <w:r w:rsidRPr="00BD61D3">
              <w:rPr>
                <w:szCs w:val="24"/>
              </w:rPr>
              <w:t>1</w:t>
            </w:r>
          </w:p>
        </w:tc>
        <w:tc>
          <w:tcPr>
            <w:tcW w:w="2445" w:type="dxa"/>
            <w:vAlign w:val="center"/>
          </w:tcPr>
          <w:p w:rsidR="001111F3" w:rsidRPr="00BD61D3" w:rsidRDefault="001111F3" w:rsidP="001111F3">
            <w:pPr>
              <w:spacing w:line="360" w:lineRule="auto"/>
              <w:jc w:val="center"/>
              <w:rPr>
                <w:szCs w:val="24"/>
              </w:rPr>
            </w:pPr>
            <w:r>
              <w:rPr>
                <w:szCs w:val="24"/>
              </w:rPr>
              <w:t>-</w:t>
            </w:r>
          </w:p>
        </w:tc>
      </w:tr>
      <w:tr w:rsidR="001111F3" w:rsidRPr="00C65EA2" w:rsidTr="00505A74">
        <w:trPr>
          <w:jc w:val="center"/>
        </w:trPr>
        <w:tc>
          <w:tcPr>
            <w:tcW w:w="2444" w:type="dxa"/>
            <w:shd w:val="clear" w:color="auto" w:fill="FFFFFF"/>
            <w:vAlign w:val="center"/>
          </w:tcPr>
          <w:p w:rsidR="001111F3" w:rsidRPr="00BD61D3" w:rsidRDefault="001111F3" w:rsidP="001111F3">
            <w:pPr>
              <w:spacing w:line="360" w:lineRule="auto"/>
              <w:jc w:val="center"/>
              <w:rPr>
                <w:szCs w:val="24"/>
              </w:rPr>
            </w:pPr>
            <w:r w:rsidRPr="00BD61D3">
              <w:rPr>
                <w:szCs w:val="24"/>
              </w:rPr>
              <w:t>Faks Makinesi</w:t>
            </w:r>
            <w:r>
              <w:rPr>
                <w:szCs w:val="24"/>
              </w:rPr>
              <w:t xml:space="preserve"> ve </w:t>
            </w:r>
            <w:r w:rsidRPr="00BD61D3">
              <w:rPr>
                <w:szCs w:val="24"/>
              </w:rPr>
              <w:t>Tarayıcı</w:t>
            </w:r>
          </w:p>
        </w:tc>
        <w:tc>
          <w:tcPr>
            <w:tcW w:w="2444" w:type="dxa"/>
            <w:vAlign w:val="center"/>
          </w:tcPr>
          <w:p w:rsidR="001111F3" w:rsidRPr="00BD61D3" w:rsidRDefault="001111F3" w:rsidP="001111F3">
            <w:pPr>
              <w:spacing w:line="360" w:lineRule="auto"/>
              <w:jc w:val="center"/>
              <w:rPr>
                <w:szCs w:val="24"/>
              </w:rPr>
            </w:pPr>
            <w:r w:rsidRPr="00BD61D3">
              <w:rPr>
                <w:szCs w:val="24"/>
              </w:rPr>
              <w:t>1</w:t>
            </w:r>
          </w:p>
        </w:tc>
        <w:tc>
          <w:tcPr>
            <w:tcW w:w="2445" w:type="dxa"/>
            <w:vAlign w:val="center"/>
          </w:tcPr>
          <w:p w:rsidR="001111F3" w:rsidRPr="00BD61D3" w:rsidRDefault="001111F3" w:rsidP="001111F3">
            <w:pPr>
              <w:spacing w:line="360" w:lineRule="auto"/>
              <w:jc w:val="center"/>
              <w:rPr>
                <w:szCs w:val="24"/>
              </w:rPr>
            </w:pPr>
            <w:r>
              <w:rPr>
                <w:szCs w:val="24"/>
              </w:rPr>
              <w:t>-</w:t>
            </w:r>
          </w:p>
        </w:tc>
      </w:tr>
      <w:tr w:rsidR="001111F3" w:rsidRPr="00C65EA2" w:rsidTr="001111F3">
        <w:trPr>
          <w:trHeight w:val="553"/>
          <w:jc w:val="center"/>
        </w:trPr>
        <w:tc>
          <w:tcPr>
            <w:tcW w:w="2444" w:type="dxa"/>
            <w:shd w:val="clear" w:color="auto" w:fill="FFFFFF"/>
            <w:vAlign w:val="center"/>
          </w:tcPr>
          <w:p w:rsidR="001111F3" w:rsidRPr="00BD61D3" w:rsidRDefault="001111F3" w:rsidP="001111F3">
            <w:pPr>
              <w:spacing w:line="360" w:lineRule="auto"/>
              <w:jc w:val="center"/>
              <w:rPr>
                <w:szCs w:val="24"/>
              </w:rPr>
            </w:pPr>
            <w:r w:rsidRPr="00BD61D3">
              <w:rPr>
                <w:szCs w:val="24"/>
              </w:rPr>
              <w:t>Yazıcı</w:t>
            </w:r>
          </w:p>
        </w:tc>
        <w:tc>
          <w:tcPr>
            <w:tcW w:w="2444" w:type="dxa"/>
            <w:vAlign w:val="center"/>
          </w:tcPr>
          <w:p w:rsidR="001111F3" w:rsidRPr="00BD61D3" w:rsidRDefault="001111F3" w:rsidP="001111F3">
            <w:pPr>
              <w:spacing w:line="360" w:lineRule="auto"/>
              <w:jc w:val="center"/>
              <w:rPr>
                <w:szCs w:val="24"/>
              </w:rPr>
            </w:pPr>
            <w:r>
              <w:rPr>
                <w:szCs w:val="24"/>
              </w:rPr>
              <w:t>5</w:t>
            </w:r>
          </w:p>
        </w:tc>
        <w:tc>
          <w:tcPr>
            <w:tcW w:w="2445" w:type="dxa"/>
            <w:vAlign w:val="center"/>
          </w:tcPr>
          <w:p w:rsidR="001111F3" w:rsidRPr="00BD61D3" w:rsidRDefault="001111F3" w:rsidP="001111F3">
            <w:pPr>
              <w:spacing w:line="360" w:lineRule="auto"/>
              <w:jc w:val="center"/>
              <w:rPr>
                <w:szCs w:val="24"/>
              </w:rPr>
            </w:pPr>
            <w:r>
              <w:rPr>
                <w:szCs w:val="24"/>
              </w:rPr>
              <w:t>-</w:t>
            </w:r>
          </w:p>
        </w:tc>
      </w:tr>
      <w:tr w:rsidR="00FB20C4" w:rsidRPr="00C65EA2" w:rsidTr="001111F3">
        <w:trPr>
          <w:trHeight w:val="553"/>
          <w:jc w:val="center"/>
        </w:trPr>
        <w:tc>
          <w:tcPr>
            <w:tcW w:w="2444" w:type="dxa"/>
            <w:shd w:val="clear" w:color="auto" w:fill="FFFFFF"/>
            <w:vAlign w:val="center"/>
          </w:tcPr>
          <w:p w:rsidR="00FB20C4" w:rsidRDefault="00FB20C4" w:rsidP="001111F3">
            <w:pPr>
              <w:spacing w:line="360" w:lineRule="auto"/>
              <w:jc w:val="center"/>
              <w:rPr>
                <w:szCs w:val="24"/>
              </w:rPr>
            </w:pPr>
            <w:r>
              <w:rPr>
                <w:szCs w:val="24"/>
              </w:rPr>
              <w:t>Katalog Tarama</w:t>
            </w:r>
          </w:p>
          <w:p w:rsidR="00FB20C4" w:rsidRPr="00BD61D3" w:rsidRDefault="00FB20C4" w:rsidP="001111F3">
            <w:pPr>
              <w:spacing w:line="360" w:lineRule="auto"/>
              <w:jc w:val="center"/>
              <w:rPr>
                <w:szCs w:val="24"/>
              </w:rPr>
            </w:pPr>
            <w:r>
              <w:rPr>
                <w:szCs w:val="24"/>
              </w:rPr>
              <w:t>Kiosku</w:t>
            </w:r>
          </w:p>
        </w:tc>
        <w:tc>
          <w:tcPr>
            <w:tcW w:w="2444" w:type="dxa"/>
            <w:vAlign w:val="center"/>
          </w:tcPr>
          <w:p w:rsidR="00FB20C4" w:rsidRDefault="00FB20C4" w:rsidP="001111F3">
            <w:pPr>
              <w:spacing w:line="360" w:lineRule="auto"/>
              <w:jc w:val="center"/>
              <w:rPr>
                <w:szCs w:val="24"/>
              </w:rPr>
            </w:pPr>
            <w:r>
              <w:rPr>
                <w:szCs w:val="24"/>
              </w:rPr>
              <w:t>-</w:t>
            </w:r>
          </w:p>
        </w:tc>
        <w:tc>
          <w:tcPr>
            <w:tcW w:w="2445" w:type="dxa"/>
            <w:vAlign w:val="center"/>
          </w:tcPr>
          <w:p w:rsidR="00FB20C4" w:rsidRDefault="00BD419C" w:rsidP="001111F3">
            <w:pPr>
              <w:spacing w:line="360" w:lineRule="auto"/>
              <w:jc w:val="center"/>
              <w:rPr>
                <w:szCs w:val="24"/>
              </w:rPr>
            </w:pPr>
            <w:r>
              <w:rPr>
                <w:szCs w:val="24"/>
              </w:rPr>
              <w:t>4</w:t>
            </w:r>
          </w:p>
        </w:tc>
      </w:tr>
      <w:tr w:rsidR="00FB20C4" w:rsidRPr="00C65EA2" w:rsidTr="001111F3">
        <w:trPr>
          <w:trHeight w:val="553"/>
          <w:jc w:val="center"/>
        </w:trPr>
        <w:tc>
          <w:tcPr>
            <w:tcW w:w="2444" w:type="dxa"/>
            <w:shd w:val="clear" w:color="auto" w:fill="FFFFFF"/>
            <w:vAlign w:val="center"/>
          </w:tcPr>
          <w:p w:rsidR="00FB20C4" w:rsidRDefault="00FB20C4" w:rsidP="001111F3">
            <w:pPr>
              <w:spacing w:line="360" w:lineRule="auto"/>
              <w:jc w:val="center"/>
              <w:rPr>
                <w:szCs w:val="24"/>
              </w:rPr>
            </w:pPr>
            <w:r>
              <w:rPr>
                <w:szCs w:val="24"/>
              </w:rPr>
              <w:t>Ödünç – İade</w:t>
            </w:r>
          </w:p>
          <w:p w:rsidR="00FB20C4" w:rsidRDefault="00FB20C4" w:rsidP="001111F3">
            <w:pPr>
              <w:spacing w:line="360" w:lineRule="auto"/>
              <w:jc w:val="center"/>
              <w:rPr>
                <w:szCs w:val="24"/>
              </w:rPr>
            </w:pPr>
            <w:r>
              <w:rPr>
                <w:szCs w:val="24"/>
              </w:rPr>
              <w:t>Kiosku</w:t>
            </w:r>
          </w:p>
        </w:tc>
        <w:tc>
          <w:tcPr>
            <w:tcW w:w="2444" w:type="dxa"/>
            <w:vAlign w:val="center"/>
          </w:tcPr>
          <w:p w:rsidR="00FB20C4" w:rsidRDefault="00FB20C4" w:rsidP="001111F3">
            <w:pPr>
              <w:spacing w:line="360" w:lineRule="auto"/>
              <w:jc w:val="center"/>
              <w:rPr>
                <w:szCs w:val="24"/>
              </w:rPr>
            </w:pPr>
            <w:r>
              <w:rPr>
                <w:szCs w:val="24"/>
              </w:rPr>
              <w:t>-</w:t>
            </w:r>
          </w:p>
        </w:tc>
        <w:tc>
          <w:tcPr>
            <w:tcW w:w="2445" w:type="dxa"/>
            <w:vAlign w:val="center"/>
          </w:tcPr>
          <w:p w:rsidR="00FB20C4" w:rsidRDefault="00FB20C4" w:rsidP="001111F3">
            <w:pPr>
              <w:spacing w:line="360" w:lineRule="auto"/>
              <w:jc w:val="center"/>
              <w:rPr>
                <w:szCs w:val="24"/>
              </w:rPr>
            </w:pPr>
            <w:r>
              <w:rPr>
                <w:szCs w:val="24"/>
              </w:rPr>
              <w:t>3</w:t>
            </w:r>
          </w:p>
        </w:tc>
      </w:tr>
      <w:tr w:rsidR="00FB20C4" w:rsidRPr="00C65EA2" w:rsidTr="001111F3">
        <w:trPr>
          <w:trHeight w:val="553"/>
          <w:jc w:val="center"/>
        </w:trPr>
        <w:tc>
          <w:tcPr>
            <w:tcW w:w="2444" w:type="dxa"/>
            <w:shd w:val="clear" w:color="auto" w:fill="FFFFFF"/>
            <w:vAlign w:val="center"/>
          </w:tcPr>
          <w:p w:rsidR="00FB20C4" w:rsidRDefault="00FB20C4" w:rsidP="001111F3">
            <w:pPr>
              <w:spacing w:line="360" w:lineRule="auto"/>
              <w:jc w:val="center"/>
              <w:rPr>
                <w:szCs w:val="24"/>
              </w:rPr>
            </w:pPr>
            <w:r>
              <w:rPr>
                <w:szCs w:val="24"/>
              </w:rPr>
              <w:t xml:space="preserve">Kütüphane Tanıtım </w:t>
            </w:r>
          </w:p>
          <w:p w:rsidR="00FB20C4" w:rsidRDefault="00FB20C4" w:rsidP="001111F3">
            <w:pPr>
              <w:spacing w:line="360" w:lineRule="auto"/>
              <w:jc w:val="center"/>
              <w:rPr>
                <w:szCs w:val="24"/>
              </w:rPr>
            </w:pPr>
            <w:r>
              <w:rPr>
                <w:szCs w:val="24"/>
              </w:rPr>
              <w:t>Kiosku</w:t>
            </w:r>
          </w:p>
        </w:tc>
        <w:tc>
          <w:tcPr>
            <w:tcW w:w="2444" w:type="dxa"/>
            <w:vAlign w:val="center"/>
          </w:tcPr>
          <w:p w:rsidR="00FB20C4" w:rsidRDefault="00FB20C4" w:rsidP="001111F3">
            <w:pPr>
              <w:spacing w:line="360" w:lineRule="auto"/>
              <w:jc w:val="center"/>
              <w:rPr>
                <w:szCs w:val="24"/>
              </w:rPr>
            </w:pPr>
            <w:r>
              <w:rPr>
                <w:szCs w:val="24"/>
              </w:rPr>
              <w:t>-</w:t>
            </w:r>
          </w:p>
        </w:tc>
        <w:tc>
          <w:tcPr>
            <w:tcW w:w="2445" w:type="dxa"/>
            <w:vAlign w:val="center"/>
          </w:tcPr>
          <w:p w:rsidR="00FB20C4" w:rsidRDefault="00BD419C" w:rsidP="001111F3">
            <w:pPr>
              <w:spacing w:line="360" w:lineRule="auto"/>
              <w:jc w:val="center"/>
              <w:rPr>
                <w:szCs w:val="24"/>
              </w:rPr>
            </w:pPr>
            <w:r>
              <w:rPr>
                <w:szCs w:val="24"/>
              </w:rPr>
              <w:t>1</w:t>
            </w:r>
          </w:p>
        </w:tc>
      </w:tr>
      <w:tr w:rsidR="00FB20C4" w:rsidRPr="00C65EA2" w:rsidTr="001111F3">
        <w:trPr>
          <w:trHeight w:val="553"/>
          <w:jc w:val="center"/>
        </w:trPr>
        <w:tc>
          <w:tcPr>
            <w:tcW w:w="2444" w:type="dxa"/>
            <w:shd w:val="clear" w:color="auto" w:fill="FFFFFF"/>
            <w:vAlign w:val="center"/>
          </w:tcPr>
          <w:p w:rsidR="00FB20C4" w:rsidRDefault="00FB20C4" w:rsidP="001111F3">
            <w:pPr>
              <w:spacing w:line="360" w:lineRule="auto"/>
              <w:jc w:val="center"/>
              <w:rPr>
                <w:szCs w:val="24"/>
              </w:rPr>
            </w:pPr>
            <w:r>
              <w:rPr>
                <w:szCs w:val="24"/>
              </w:rPr>
              <w:t>Kitap iade ATM</w:t>
            </w:r>
          </w:p>
          <w:p w:rsidR="00FB20C4" w:rsidRPr="00FB20C4" w:rsidRDefault="00FB20C4" w:rsidP="001111F3">
            <w:pPr>
              <w:spacing w:line="360" w:lineRule="auto"/>
              <w:jc w:val="center"/>
              <w:rPr>
                <w:sz w:val="20"/>
              </w:rPr>
            </w:pPr>
            <w:proofErr w:type="gramStart"/>
            <w:r w:rsidRPr="00FB20C4">
              <w:rPr>
                <w:sz w:val="20"/>
              </w:rPr>
              <w:t>( Self</w:t>
            </w:r>
            <w:proofErr w:type="gramEnd"/>
            <w:r w:rsidRPr="00FB20C4">
              <w:rPr>
                <w:sz w:val="20"/>
              </w:rPr>
              <w:t xml:space="preserve"> Servis Kitap iade İstasyonu)</w:t>
            </w:r>
          </w:p>
        </w:tc>
        <w:tc>
          <w:tcPr>
            <w:tcW w:w="2444" w:type="dxa"/>
            <w:vAlign w:val="center"/>
          </w:tcPr>
          <w:p w:rsidR="00FB20C4" w:rsidRDefault="00FB20C4" w:rsidP="001111F3">
            <w:pPr>
              <w:spacing w:line="360" w:lineRule="auto"/>
              <w:jc w:val="center"/>
              <w:rPr>
                <w:szCs w:val="24"/>
              </w:rPr>
            </w:pPr>
            <w:r>
              <w:rPr>
                <w:szCs w:val="24"/>
              </w:rPr>
              <w:t>-</w:t>
            </w:r>
          </w:p>
        </w:tc>
        <w:tc>
          <w:tcPr>
            <w:tcW w:w="2445" w:type="dxa"/>
            <w:vAlign w:val="center"/>
          </w:tcPr>
          <w:p w:rsidR="00FB20C4" w:rsidRDefault="00FB20C4" w:rsidP="001111F3">
            <w:pPr>
              <w:spacing w:line="360" w:lineRule="auto"/>
              <w:jc w:val="center"/>
              <w:rPr>
                <w:szCs w:val="24"/>
              </w:rPr>
            </w:pPr>
            <w:r>
              <w:rPr>
                <w:szCs w:val="24"/>
              </w:rPr>
              <w:t>1</w:t>
            </w:r>
          </w:p>
        </w:tc>
      </w:tr>
    </w:tbl>
    <w:p w:rsidR="000B62CE" w:rsidRDefault="000B62CE" w:rsidP="002B3597">
      <w:pPr>
        <w:jc w:val="both"/>
        <w:rPr>
          <w:szCs w:val="24"/>
          <w:lang w:val="tr-TR"/>
        </w:rPr>
      </w:pPr>
    </w:p>
    <w:p w:rsidR="005A2BD9" w:rsidRDefault="000B62CE" w:rsidP="008572FE">
      <w:pPr>
        <w:pStyle w:val="Balk3"/>
        <w:rPr>
          <w:rFonts w:ascii="Times New Roman" w:hAnsi="Times New Roman" w:cs="Times New Roman"/>
          <w:b/>
          <w:i w:val="0"/>
          <w:iCs/>
          <w:szCs w:val="24"/>
          <w:lang w:val="tr-TR"/>
        </w:rPr>
      </w:pPr>
      <w:r w:rsidRPr="00D9095B">
        <w:rPr>
          <w:rFonts w:ascii="Times New Roman" w:hAnsi="Times New Roman" w:cs="Times New Roman"/>
          <w:b/>
          <w:i w:val="0"/>
          <w:iCs/>
          <w:szCs w:val="24"/>
          <w:lang w:val="tr-TR"/>
        </w:rPr>
        <w:lastRenderedPageBreak/>
        <w:t>4</w:t>
      </w:r>
      <w:r w:rsidR="00BC3A97" w:rsidRPr="00D9095B">
        <w:rPr>
          <w:rFonts w:ascii="Times New Roman" w:hAnsi="Times New Roman" w:cs="Times New Roman"/>
          <w:b/>
          <w:i w:val="0"/>
          <w:iCs/>
          <w:szCs w:val="24"/>
          <w:lang w:val="tr-TR"/>
        </w:rPr>
        <w:t xml:space="preserve">- </w:t>
      </w:r>
      <w:r w:rsidRPr="00D9095B">
        <w:rPr>
          <w:rFonts w:ascii="Times New Roman" w:hAnsi="Times New Roman" w:cs="Times New Roman"/>
          <w:b/>
          <w:i w:val="0"/>
          <w:iCs/>
          <w:szCs w:val="24"/>
          <w:lang w:val="tr-TR"/>
        </w:rPr>
        <w:t>İnsan</w:t>
      </w:r>
      <w:r w:rsidR="00BC3A97" w:rsidRPr="00D9095B">
        <w:rPr>
          <w:rFonts w:ascii="Times New Roman" w:hAnsi="Times New Roman" w:cs="Times New Roman"/>
          <w:b/>
          <w:i w:val="0"/>
          <w:iCs/>
          <w:szCs w:val="24"/>
          <w:lang w:val="tr-TR"/>
        </w:rPr>
        <w:t xml:space="preserve"> Kaynaklar</w:t>
      </w:r>
      <w:r w:rsidRPr="00D9095B">
        <w:rPr>
          <w:rFonts w:ascii="Times New Roman" w:hAnsi="Times New Roman" w:cs="Times New Roman"/>
          <w:b/>
          <w:i w:val="0"/>
          <w:iCs/>
          <w:szCs w:val="24"/>
          <w:lang w:val="tr-TR"/>
        </w:rPr>
        <w:t>ı</w:t>
      </w:r>
    </w:p>
    <w:p w:rsidR="006603DE" w:rsidRPr="006603DE" w:rsidRDefault="006603DE" w:rsidP="006603DE">
      <w:pPr>
        <w:rPr>
          <w:lang w:val="tr-TR"/>
        </w:rPr>
      </w:pPr>
    </w:p>
    <w:p w:rsidR="00BC3A97" w:rsidRPr="00597321" w:rsidRDefault="000B62CE" w:rsidP="006603DE">
      <w:pPr>
        <w:ind w:left="708" w:hanging="142"/>
        <w:jc w:val="both"/>
        <w:rPr>
          <w:szCs w:val="24"/>
          <w:lang w:val="tr-TR"/>
        </w:rPr>
      </w:pPr>
      <w:r w:rsidRPr="00D9095B">
        <w:rPr>
          <w:b/>
          <w:szCs w:val="24"/>
          <w:lang w:val="tr-TR"/>
        </w:rPr>
        <w:t>4.1- Personel</w:t>
      </w:r>
    </w:p>
    <w:p w:rsidR="000B62CE" w:rsidRPr="00597321" w:rsidRDefault="000B62CE" w:rsidP="00BC3A97">
      <w:pPr>
        <w:rPr>
          <w:szCs w:val="24"/>
          <w:lang w:val="tr-TR"/>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7"/>
        <w:gridCol w:w="1627"/>
      </w:tblGrid>
      <w:tr w:rsidR="00EF3839" w:rsidRPr="00EF3839" w:rsidTr="0012303B">
        <w:trPr>
          <w:trHeight w:val="602"/>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shd w:val="clear" w:color="auto" w:fill="4F81BD"/>
            <w:noWrap/>
            <w:vAlign w:val="center"/>
            <w:hideMark/>
          </w:tcPr>
          <w:p w:rsidR="00EF3839" w:rsidRPr="00EF3839" w:rsidRDefault="00EF3839" w:rsidP="00333A50">
            <w:pPr>
              <w:jc w:val="center"/>
              <w:rPr>
                <w:b/>
                <w:color w:val="FFFFFF"/>
                <w:szCs w:val="24"/>
              </w:rPr>
            </w:pPr>
            <w:r w:rsidRPr="004C2713">
              <w:rPr>
                <w:b/>
                <w:color w:val="FFFFFF"/>
                <w:sz w:val="28"/>
                <w:szCs w:val="24"/>
              </w:rPr>
              <w:t>Ü</w:t>
            </w:r>
            <w:r w:rsidR="00333A50" w:rsidRPr="004C2713">
              <w:rPr>
                <w:b/>
                <w:color w:val="FFFFFF"/>
                <w:sz w:val="28"/>
                <w:szCs w:val="24"/>
              </w:rPr>
              <w:t xml:space="preserve"> </w:t>
            </w:r>
            <w:r w:rsidRPr="004C2713">
              <w:rPr>
                <w:b/>
                <w:color w:val="FFFFFF"/>
                <w:sz w:val="28"/>
                <w:szCs w:val="24"/>
              </w:rPr>
              <w:t>n</w:t>
            </w:r>
            <w:r w:rsidR="00333A50" w:rsidRPr="004C2713">
              <w:rPr>
                <w:b/>
                <w:color w:val="FFFFFF"/>
                <w:sz w:val="28"/>
                <w:szCs w:val="24"/>
              </w:rPr>
              <w:t xml:space="preserve"> </w:t>
            </w:r>
            <w:r w:rsidRPr="004C2713">
              <w:rPr>
                <w:b/>
                <w:color w:val="FFFFFF"/>
                <w:sz w:val="28"/>
                <w:szCs w:val="24"/>
              </w:rPr>
              <w:t>v</w:t>
            </w:r>
            <w:r w:rsidR="00333A50" w:rsidRPr="004C2713">
              <w:rPr>
                <w:b/>
                <w:color w:val="FFFFFF"/>
                <w:sz w:val="28"/>
                <w:szCs w:val="24"/>
              </w:rPr>
              <w:t xml:space="preserve"> </w:t>
            </w:r>
            <w:r w:rsidRPr="004C2713">
              <w:rPr>
                <w:b/>
                <w:color w:val="FFFFFF"/>
                <w:sz w:val="28"/>
                <w:szCs w:val="24"/>
              </w:rPr>
              <w:t>a</w:t>
            </w:r>
            <w:r w:rsidR="00333A50" w:rsidRPr="004C2713">
              <w:rPr>
                <w:b/>
                <w:color w:val="FFFFFF"/>
                <w:sz w:val="28"/>
                <w:szCs w:val="24"/>
              </w:rPr>
              <w:t xml:space="preserve"> </w:t>
            </w:r>
            <w:r w:rsidRPr="004C2713">
              <w:rPr>
                <w:b/>
                <w:color w:val="FFFFFF"/>
                <w:sz w:val="28"/>
                <w:szCs w:val="24"/>
              </w:rPr>
              <w:t>n</w:t>
            </w:r>
            <w:r w:rsidR="00333A50" w:rsidRPr="004C2713">
              <w:rPr>
                <w:b/>
                <w:color w:val="FFFFFF"/>
                <w:sz w:val="28"/>
                <w:szCs w:val="24"/>
              </w:rPr>
              <w:t xml:space="preserve"> </w:t>
            </w:r>
            <w:r w:rsidRPr="004C2713">
              <w:rPr>
                <w:b/>
                <w:color w:val="FFFFFF"/>
                <w:sz w:val="28"/>
                <w:szCs w:val="24"/>
              </w:rPr>
              <w:t>ı</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shd w:val="clear" w:color="auto" w:fill="4F81BD"/>
            <w:noWrap/>
            <w:vAlign w:val="center"/>
            <w:hideMark/>
          </w:tcPr>
          <w:p w:rsidR="00EF3839" w:rsidRPr="00EF3839" w:rsidRDefault="00EF3839" w:rsidP="00333A50">
            <w:pPr>
              <w:jc w:val="center"/>
              <w:rPr>
                <w:b/>
                <w:color w:val="FFFFFF"/>
                <w:szCs w:val="24"/>
              </w:rPr>
            </w:pPr>
            <w:r w:rsidRPr="004C2713">
              <w:rPr>
                <w:b/>
                <w:color w:val="FFFFFF"/>
                <w:sz w:val="28"/>
                <w:szCs w:val="24"/>
              </w:rPr>
              <w:t>Sayısı</w:t>
            </w:r>
          </w:p>
        </w:tc>
      </w:tr>
      <w:tr w:rsidR="005A2BD9" w:rsidRPr="00597321" w:rsidTr="0012303B">
        <w:trPr>
          <w:trHeight w:val="440"/>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5A2BD9" w:rsidRPr="00D253FE" w:rsidRDefault="00BD61D3" w:rsidP="00EF3839">
            <w:pPr>
              <w:rPr>
                <w:b/>
                <w:szCs w:val="24"/>
              </w:rPr>
            </w:pPr>
            <w:r w:rsidRPr="00D253FE">
              <w:rPr>
                <w:b/>
                <w:szCs w:val="24"/>
              </w:rPr>
              <w:t>Daire Başkanı</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5A2BD9" w:rsidRPr="00597321" w:rsidRDefault="005A2BD9" w:rsidP="00333A50">
            <w:pPr>
              <w:jc w:val="center"/>
              <w:rPr>
                <w:szCs w:val="24"/>
              </w:rPr>
            </w:pPr>
            <w:r w:rsidRPr="00597321">
              <w:rPr>
                <w:szCs w:val="24"/>
              </w:rPr>
              <w:t>1</w:t>
            </w:r>
          </w:p>
        </w:tc>
      </w:tr>
      <w:tr w:rsidR="00064030" w:rsidRPr="00597321" w:rsidTr="0012303B">
        <w:trPr>
          <w:trHeight w:val="434"/>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064030" w:rsidRPr="00D253FE" w:rsidRDefault="00064030" w:rsidP="00817345">
            <w:pPr>
              <w:rPr>
                <w:b/>
                <w:szCs w:val="24"/>
              </w:rPr>
            </w:pPr>
            <w:r w:rsidRPr="00D253FE">
              <w:rPr>
                <w:b/>
                <w:szCs w:val="24"/>
              </w:rPr>
              <w:t>Şube Müdür</w:t>
            </w:r>
            <w:r w:rsidR="00817345" w:rsidRPr="00D253FE">
              <w:rPr>
                <w:b/>
                <w:szCs w:val="24"/>
              </w:rPr>
              <w:t>ü</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064030" w:rsidRDefault="00487131" w:rsidP="00333A50">
            <w:pPr>
              <w:jc w:val="center"/>
              <w:rPr>
                <w:szCs w:val="24"/>
              </w:rPr>
            </w:pPr>
            <w:r>
              <w:rPr>
                <w:szCs w:val="24"/>
              </w:rPr>
              <w:t>3</w:t>
            </w:r>
          </w:p>
        </w:tc>
      </w:tr>
      <w:tr w:rsidR="005A2BD9" w:rsidRPr="00597321" w:rsidTr="0012303B">
        <w:trPr>
          <w:trHeight w:val="424"/>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5A2BD9" w:rsidRPr="00D253FE" w:rsidRDefault="00446D41" w:rsidP="00EF3839">
            <w:pPr>
              <w:rPr>
                <w:b/>
                <w:szCs w:val="24"/>
              </w:rPr>
            </w:pPr>
            <w:r w:rsidRPr="00D253FE">
              <w:rPr>
                <w:b/>
                <w:szCs w:val="24"/>
              </w:rPr>
              <w:t>Kütüphaneci</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5A2BD9" w:rsidRPr="00597321" w:rsidRDefault="00DE6722" w:rsidP="00333A50">
            <w:pPr>
              <w:jc w:val="center"/>
              <w:rPr>
                <w:szCs w:val="24"/>
              </w:rPr>
            </w:pPr>
            <w:r>
              <w:rPr>
                <w:szCs w:val="24"/>
              </w:rPr>
              <w:t>2</w:t>
            </w:r>
          </w:p>
        </w:tc>
      </w:tr>
      <w:tr w:rsidR="00BF39EF" w:rsidRPr="00597321" w:rsidTr="0012303B">
        <w:trPr>
          <w:trHeight w:val="456"/>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BF39EF" w:rsidRPr="00D253FE" w:rsidRDefault="005266A1" w:rsidP="00EF3839">
            <w:pPr>
              <w:rPr>
                <w:b/>
                <w:szCs w:val="24"/>
              </w:rPr>
            </w:pPr>
            <w:r>
              <w:rPr>
                <w:b/>
                <w:szCs w:val="24"/>
              </w:rPr>
              <w:t xml:space="preserve">V.H.K.İ </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BF39EF" w:rsidRPr="00597321" w:rsidRDefault="00B50400" w:rsidP="00333A50">
            <w:pPr>
              <w:jc w:val="center"/>
              <w:rPr>
                <w:szCs w:val="24"/>
              </w:rPr>
            </w:pPr>
            <w:r>
              <w:rPr>
                <w:szCs w:val="24"/>
              </w:rPr>
              <w:t>2</w:t>
            </w:r>
          </w:p>
        </w:tc>
      </w:tr>
      <w:tr w:rsidR="005A2BD9" w:rsidRPr="00597321" w:rsidTr="0012303B">
        <w:trPr>
          <w:trHeight w:val="426"/>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5A2BD9" w:rsidRPr="00D253FE" w:rsidRDefault="005A2BD9" w:rsidP="00EF3839">
            <w:pPr>
              <w:rPr>
                <w:b/>
                <w:szCs w:val="24"/>
              </w:rPr>
            </w:pPr>
            <w:r w:rsidRPr="00D253FE">
              <w:rPr>
                <w:b/>
                <w:szCs w:val="24"/>
              </w:rPr>
              <w:t>Memur</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hideMark/>
          </w:tcPr>
          <w:p w:rsidR="005A2BD9" w:rsidRPr="00597321" w:rsidRDefault="005A2BD9" w:rsidP="00333A50">
            <w:pPr>
              <w:jc w:val="center"/>
              <w:rPr>
                <w:szCs w:val="24"/>
              </w:rPr>
            </w:pPr>
            <w:r w:rsidRPr="00597321">
              <w:rPr>
                <w:szCs w:val="24"/>
              </w:rPr>
              <w:t>1</w:t>
            </w:r>
          </w:p>
        </w:tc>
      </w:tr>
      <w:tr w:rsidR="00024A56" w:rsidRPr="00597321" w:rsidTr="0012303B">
        <w:trPr>
          <w:trHeight w:val="426"/>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tcPr>
          <w:p w:rsidR="00024A56" w:rsidRPr="00D253FE" w:rsidRDefault="003E4FC2" w:rsidP="00EF3839">
            <w:pPr>
              <w:rPr>
                <w:b/>
                <w:szCs w:val="24"/>
              </w:rPr>
            </w:pPr>
            <w:r>
              <w:rPr>
                <w:b/>
                <w:szCs w:val="24"/>
              </w:rPr>
              <w:t xml:space="preserve">Teknisyen Yardımcısı </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noWrap/>
            <w:vAlign w:val="center"/>
          </w:tcPr>
          <w:p w:rsidR="00024A56" w:rsidRPr="00597321" w:rsidRDefault="00024A56" w:rsidP="00333A50">
            <w:pPr>
              <w:jc w:val="center"/>
              <w:rPr>
                <w:szCs w:val="24"/>
              </w:rPr>
            </w:pPr>
            <w:r>
              <w:rPr>
                <w:szCs w:val="24"/>
              </w:rPr>
              <w:t>1</w:t>
            </w:r>
          </w:p>
        </w:tc>
      </w:tr>
      <w:tr w:rsidR="005A2BD9" w:rsidRPr="00597321" w:rsidTr="0012303B">
        <w:trPr>
          <w:trHeight w:val="556"/>
        </w:trPr>
        <w:tc>
          <w:tcPr>
            <w:tcW w:w="7127" w:type="dxa"/>
            <w:tcBorders>
              <w:top w:val="thinThickSmallGap" w:sz="18" w:space="0" w:color="1F497D"/>
              <w:left w:val="thinThickSmallGap" w:sz="18" w:space="0" w:color="1F497D"/>
              <w:bottom w:val="thinThickSmallGap" w:sz="18" w:space="0" w:color="1F497D"/>
              <w:right w:val="thinThickSmallGap" w:sz="18" w:space="0" w:color="1F497D"/>
            </w:tcBorders>
            <w:shd w:val="clear" w:color="auto" w:fill="4F81BD"/>
            <w:noWrap/>
            <w:vAlign w:val="center"/>
            <w:hideMark/>
          </w:tcPr>
          <w:p w:rsidR="005A2BD9" w:rsidRPr="00870B4D" w:rsidRDefault="005A2BD9" w:rsidP="00EF3839">
            <w:pPr>
              <w:rPr>
                <w:b/>
                <w:bCs/>
                <w:szCs w:val="24"/>
              </w:rPr>
            </w:pPr>
            <w:r w:rsidRPr="00870B4D">
              <w:rPr>
                <w:b/>
                <w:bCs/>
                <w:szCs w:val="24"/>
              </w:rPr>
              <w:t>TOPLAM</w:t>
            </w:r>
          </w:p>
        </w:tc>
        <w:tc>
          <w:tcPr>
            <w:tcW w:w="1627" w:type="dxa"/>
            <w:tcBorders>
              <w:top w:val="thinThickSmallGap" w:sz="18" w:space="0" w:color="1F497D"/>
              <w:left w:val="thinThickSmallGap" w:sz="18" w:space="0" w:color="1F497D"/>
              <w:bottom w:val="thinThickSmallGap" w:sz="18" w:space="0" w:color="1F497D"/>
              <w:right w:val="thinThickSmallGap" w:sz="18" w:space="0" w:color="1F497D"/>
            </w:tcBorders>
            <w:shd w:val="clear" w:color="auto" w:fill="4F81BD"/>
            <w:noWrap/>
            <w:vAlign w:val="center"/>
            <w:hideMark/>
          </w:tcPr>
          <w:p w:rsidR="005A2BD9" w:rsidRPr="00870B4D" w:rsidRDefault="00B50400" w:rsidP="00333A50">
            <w:pPr>
              <w:jc w:val="center"/>
              <w:rPr>
                <w:b/>
                <w:bCs/>
                <w:szCs w:val="24"/>
              </w:rPr>
            </w:pPr>
            <w:r>
              <w:rPr>
                <w:b/>
                <w:bCs/>
                <w:szCs w:val="24"/>
              </w:rPr>
              <w:t>1</w:t>
            </w:r>
            <w:r w:rsidR="00DE6722">
              <w:rPr>
                <w:b/>
                <w:bCs/>
                <w:szCs w:val="24"/>
              </w:rPr>
              <w:t>0</w:t>
            </w:r>
          </w:p>
        </w:tc>
      </w:tr>
    </w:tbl>
    <w:p w:rsidR="000B62CE" w:rsidRPr="00597321" w:rsidRDefault="000B62CE" w:rsidP="000B62CE">
      <w:pPr>
        <w:rPr>
          <w:szCs w:val="24"/>
          <w:lang w:val="tr-TR"/>
        </w:rPr>
      </w:pPr>
    </w:p>
    <w:p w:rsidR="00B21898" w:rsidRPr="00597321" w:rsidRDefault="00B21898" w:rsidP="00BC3A97">
      <w:pPr>
        <w:ind w:left="360"/>
        <w:rPr>
          <w:szCs w:val="24"/>
          <w:lang w:val="tr-TR"/>
        </w:rPr>
      </w:pPr>
    </w:p>
    <w:p w:rsidR="000B62CE" w:rsidRPr="00D9095B" w:rsidRDefault="000B62CE" w:rsidP="00543BE1">
      <w:pPr>
        <w:ind w:left="708" w:hanging="424"/>
        <w:rPr>
          <w:szCs w:val="24"/>
          <w:lang w:val="tr-TR"/>
        </w:rPr>
      </w:pPr>
      <w:r w:rsidRPr="00D9095B">
        <w:rPr>
          <w:b/>
          <w:szCs w:val="24"/>
          <w:lang w:val="tr-TR"/>
        </w:rPr>
        <w:t>4.</w:t>
      </w:r>
      <w:r w:rsidR="005E1649" w:rsidRPr="00D9095B">
        <w:rPr>
          <w:b/>
          <w:szCs w:val="24"/>
          <w:lang w:val="tr-TR"/>
        </w:rPr>
        <w:t>2</w:t>
      </w:r>
      <w:r w:rsidRPr="00D9095B">
        <w:rPr>
          <w:b/>
          <w:szCs w:val="24"/>
          <w:lang w:val="tr-TR"/>
        </w:rPr>
        <w:t xml:space="preserve">- </w:t>
      </w:r>
      <w:r w:rsidR="007B5973" w:rsidRPr="00D9095B">
        <w:rPr>
          <w:b/>
          <w:szCs w:val="24"/>
          <w:lang w:val="tr-TR"/>
        </w:rPr>
        <w:t xml:space="preserve">İdari </w:t>
      </w:r>
      <w:r w:rsidRPr="00D9095B">
        <w:rPr>
          <w:b/>
          <w:szCs w:val="24"/>
          <w:lang w:val="tr-TR"/>
        </w:rPr>
        <w:t>Personelin Eğitim Durumu</w:t>
      </w:r>
    </w:p>
    <w:p w:rsidR="000B62CE" w:rsidRPr="00597321" w:rsidRDefault="000B62CE" w:rsidP="00BC3A97">
      <w:pPr>
        <w:ind w:left="360"/>
        <w:rPr>
          <w:szCs w:val="24"/>
          <w:lang w:val="tr-TR"/>
        </w:rPr>
      </w:pPr>
    </w:p>
    <w:tbl>
      <w:tblPr>
        <w:tblW w:w="8609" w:type="dxa"/>
        <w:jc w:val="center"/>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ayout w:type="fixed"/>
        <w:tblLook w:val="01E0" w:firstRow="1" w:lastRow="1" w:firstColumn="1" w:lastColumn="1" w:noHBand="0" w:noVBand="0"/>
      </w:tblPr>
      <w:tblGrid>
        <w:gridCol w:w="1276"/>
        <w:gridCol w:w="1238"/>
        <w:gridCol w:w="747"/>
        <w:gridCol w:w="1275"/>
        <w:gridCol w:w="1560"/>
        <w:gridCol w:w="2513"/>
      </w:tblGrid>
      <w:tr w:rsidR="00BC3A97" w:rsidRPr="00597321" w:rsidTr="0012303B">
        <w:trPr>
          <w:trHeight w:val="767"/>
          <w:jc w:val="center"/>
        </w:trPr>
        <w:tc>
          <w:tcPr>
            <w:tcW w:w="8609" w:type="dxa"/>
            <w:gridSpan w:val="6"/>
            <w:shd w:val="clear" w:color="auto" w:fill="4F81BD"/>
            <w:vAlign w:val="center"/>
          </w:tcPr>
          <w:p w:rsidR="00BC3A97" w:rsidRPr="00DE3A8A" w:rsidRDefault="00BC3A97" w:rsidP="006E73DF">
            <w:pPr>
              <w:autoSpaceDE w:val="0"/>
              <w:autoSpaceDN w:val="0"/>
              <w:adjustRightInd w:val="0"/>
              <w:jc w:val="center"/>
              <w:rPr>
                <w:b/>
                <w:color w:val="FFFFFF"/>
                <w:szCs w:val="24"/>
                <w:lang w:val="tr-TR"/>
              </w:rPr>
            </w:pPr>
            <w:r w:rsidRPr="004C2713">
              <w:rPr>
                <w:b/>
                <w:color w:val="FFFFFF"/>
                <w:sz w:val="28"/>
                <w:szCs w:val="24"/>
                <w:lang w:val="tr-TR"/>
              </w:rPr>
              <w:t>İdari Personelin Eğitim Durumu</w:t>
            </w:r>
          </w:p>
        </w:tc>
      </w:tr>
      <w:tr w:rsidR="003D23EE" w:rsidRPr="00597321" w:rsidTr="00920F7D">
        <w:trPr>
          <w:trHeight w:val="862"/>
          <w:jc w:val="center"/>
        </w:trPr>
        <w:tc>
          <w:tcPr>
            <w:tcW w:w="1276" w:type="dxa"/>
            <w:shd w:val="clear" w:color="auto" w:fill="FFFFFF"/>
            <w:vAlign w:val="center"/>
          </w:tcPr>
          <w:p w:rsidR="00BC3A97" w:rsidRPr="00597321" w:rsidRDefault="00EF3839" w:rsidP="006E73DF">
            <w:pPr>
              <w:autoSpaceDE w:val="0"/>
              <w:autoSpaceDN w:val="0"/>
              <w:adjustRightInd w:val="0"/>
              <w:jc w:val="center"/>
              <w:rPr>
                <w:szCs w:val="24"/>
                <w:lang w:val="tr-TR"/>
              </w:rPr>
            </w:pPr>
            <w:r>
              <w:rPr>
                <w:szCs w:val="24"/>
                <w:lang w:val="tr-TR"/>
              </w:rPr>
              <w:t>Eğitim Durumu</w:t>
            </w:r>
          </w:p>
        </w:tc>
        <w:tc>
          <w:tcPr>
            <w:tcW w:w="1238" w:type="dxa"/>
            <w:shd w:val="clear" w:color="auto" w:fill="auto"/>
            <w:vAlign w:val="center"/>
          </w:tcPr>
          <w:p w:rsidR="00BC3A97" w:rsidRPr="00597321" w:rsidRDefault="00BC3A97" w:rsidP="006E73DF">
            <w:pPr>
              <w:autoSpaceDE w:val="0"/>
              <w:autoSpaceDN w:val="0"/>
              <w:adjustRightInd w:val="0"/>
              <w:jc w:val="center"/>
              <w:rPr>
                <w:szCs w:val="24"/>
                <w:lang w:val="tr-TR"/>
              </w:rPr>
            </w:pPr>
            <w:r w:rsidRPr="00597321">
              <w:rPr>
                <w:szCs w:val="24"/>
                <w:lang w:val="tr-TR"/>
              </w:rPr>
              <w:t>İlköğretim</w:t>
            </w:r>
          </w:p>
        </w:tc>
        <w:tc>
          <w:tcPr>
            <w:tcW w:w="747" w:type="dxa"/>
            <w:shd w:val="clear" w:color="auto" w:fill="auto"/>
            <w:vAlign w:val="center"/>
          </w:tcPr>
          <w:p w:rsidR="00BC3A97" w:rsidRPr="00597321" w:rsidRDefault="00BC3A97" w:rsidP="006E73DF">
            <w:pPr>
              <w:autoSpaceDE w:val="0"/>
              <w:autoSpaceDN w:val="0"/>
              <w:adjustRightInd w:val="0"/>
              <w:jc w:val="center"/>
              <w:rPr>
                <w:szCs w:val="24"/>
                <w:lang w:val="tr-TR"/>
              </w:rPr>
            </w:pPr>
            <w:r w:rsidRPr="00597321">
              <w:rPr>
                <w:szCs w:val="24"/>
                <w:lang w:val="tr-TR"/>
              </w:rPr>
              <w:t>Lise</w:t>
            </w:r>
          </w:p>
        </w:tc>
        <w:tc>
          <w:tcPr>
            <w:tcW w:w="1275" w:type="dxa"/>
            <w:shd w:val="clear" w:color="auto" w:fill="auto"/>
            <w:vAlign w:val="center"/>
          </w:tcPr>
          <w:p w:rsidR="00BC3A97" w:rsidRPr="00597321" w:rsidRDefault="00BC3A97" w:rsidP="006E73DF">
            <w:pPr>
              <w:autoSpaceDE w:val="0"/>
              <w:autoSpaceDN w:val="0"/>
              <w:adjustRightInd w:val="0"/>
              <w:jc w:val="center"/>
              <w:rPr>
                <w:szCs w:val="24"/>
                <w:lang w:val="tr-TR"/>
              </w:rPr>
            </w:pPr>
            <w:r w:rsidRPr="00597321">
              <w:rPr>
                <w:szCs w:val="24"/>
                <w:lang w:val="tr-TR"/>
              </w:rPr>
              <w:t>Ön Lisans</w:t>
            </w:r>
          </w:p>
        </w:tc>
        <w:tc>
          <w:tcPr>
            <w:tcW w:w="1560" w:type="dxa"/>
            <w:shd w:val="clear" w:color="auto" w:fill="auto"/>
            <w:vAlign w:val="center"/>
          </w:tcPr>
          <w:p w:rsidR="00BC3A97" w:rsidRPr="00597321" w:rsidRDefault="00BC3A97" w:rsidP="006E73DF">
            <w:pPr>
              <w:autoSpaceDE w:val="0"/>
              <w:autoSpaceDN w:val="0"/>
              <w:adjustRightInd w:val="0"/>
              <w:jc w:val="center"/>
              <w:rPr>
                <w:szCs w:val="24"/>
                <w:lang w:val="tr-TR"/>
              </w:rPr>
            </w:pPr>
            <w:r w:rsidRPr="00597321">
              <w:rPr>
                <w:szCs w:val="24"/>
                <w:lang w:val="tr-TR"/>
              </w:rPr>
              <w:t>Lisans</w:t>
            </w:r>
          </w:p>
        </w:tc>
        <w:tc>
          <w:tcPr>
            <w:tcW w:w="2513" w:type="dxa"/>
            <w:shd w:val="clear" w:color="auto" w:fill="auto"/>
            <w:vAlign w:val="center"/>
          </w:tcPr>
          <w:p w:rsidR="00BC3A97" w:rsidRPr="00597321" w:rsidRDefault="00BC3A97" w:rsidP="006E73DF">
            <w:pPr>
              <w:autoSpaceDE w:val="0"/>
              <w:autoSpaceDN w:val="0"/>
              <w:adjustRightInd w:val="0"/>
              <w:jc w:val="center"/>
              <w:rPr>
                <w:szCs w:val="24"/>
                <w:lang w:val="tr-TR"/>
              </w:rPr>
            </w:pPr>
            <w:r w:rsidRPr="00597321">
              <w:rPr>
                <w:szCs w:val="24"/>
                <w:lang w:val="tr-TR"/>
              </w:rPr>
              <w:t>Y.L. ve Dokt.</w:t>
            </w:r>
          </w:p>
        </w:tc>
      </w:tr>
      <w:tr w:rsidR="003D23EE" w:rsidRPr="00597321" w:rsidTr="00920F7D">
        <w:trPr>
          <w:trHeight w:val="579"/>
          <w:jc w:val="center"/>
        </w:trPr>
        <w:tc>
          <w:tcPr>
            <w:tcW w:w="1276" w:type="dxa"/>
            <w:shd w:val="clear" w:color="auto" w:fill="FFFFFF"/>
            <w:vAlign w:val="center"/>
          </w:tcPr>
          <w:p w:rsidR="00BC3A97" w:rsidRPr="00597321" w:rsidRDefault="00BC3A97" w:rsidP="001C42EE">
            <w:pPr>
              <w:rPr>
                <w:szCs w:val="24"/>
                <w:lang w:val="tr-TR"/>
              </w:rPr>
            </w:pPr>
            <w:r w:rsidRPr="00597321">
              <w:rPr>
                <w:szCs w:val="24"/>
                <w:lang w:val="tr-TR"/>
              </w:rPr>
              <w:t>Kişi Sayısı</w:t>
            </w:r>
          </w:p>
        </w:tc>
        <w:tc>
          <w:tcPr>
            <w:tcW w:w="1238" w:type="dxa"/>
            <w:shd w:val="clear" w:color="auto" w:fill="auto"/>
            <w:vAlign w:val="center"/>
          </w:tcPr>
          <w:p w:rsidR="00BC3A97" w:rsidRPr="00597321" w:rsidRDefault="00DA00E2" w:rsidP="006E73DF">
            <w:pPr>
              <w:jc w:val="center"/>
              <w:rPr>
                <w:szCs w:val="24"/>
                <w:lang w:val="tr-TR"/>
              </w:rPr>
            </w:pPr>
            <w:r>
              <w:rPr>
                <w:szCs w:val="24"/>
                <w:lang w:val="tr-TR"/>
              </w:rPr>
              <w:t>-</w:t>
            </w:r>
          </w:p>
        </w:tc>
        <w:tc>
          <w:tcPr>
            <w:tcW w:w="747" w:type="dxa"/>
            <w:shd w:val="clear" w:color="auto" w:fill="auto"/>
            <w:vAlign w:val="center"/>
          </w:tcPr>
          <w:p w:rsidR="00BC3A97" w:rsidRPr="00597321" w:rsidRDefault="00B50400" w:rsidP="006E73DF">
            <w:pPr>
              <w:jc w:val="center"/>
              <w:rPr>
                <w:szCs w:val="24"/>
                <w:lang w:val="tr-TR"/>
              </w:rPr>
            </w:pPr>
            <w:r>
              <w:rPr>
                <w:szCs w:val="24"/>
                <w:lang w:val="tr-TR"/>
              </w:rPr>
              <w:t>2</w:t>
            </w:r>
          </w:p>
        </w:tc>
        <w:tc>
          <w:tcPr>
            <w:tcW w:w="1275" w:type="dxa"/>
            <w:shd w:val="clear" w:color="auto" w:fill="auto"/>
            <w:vAlign w:val="center"/>
          </w:tcPr>
          <w:p w:rsidR="00BC3A97" w:rsidRPr="00597321" w:rsidRDefault="001419F9" w:rsidP="006E73DF">
            <w:pPr>
              <w:jc w:val="center"/>
              <w:rPr>
                <w:szCs w:val="24"/>
                <w:lang w:val="tr-TR"/>
              </w:rPr>
            </w:pPr>
            <w:r>
              <w:rPr>
                <w:szCs w:val="24"/>
                <w:lang w:val="tr-TR"/>
              </w:rPr>
              <w:t>-</w:t>
            </w:r>
          </w:p>
        </w:tc>
        <w:tc>
          <w:tcPr>
            <w:tcW w:w="1560" w:type="dxa"/>
            <w:shd w:val="clear" w:color="auto" w:fill="auto"/>
            <w:vAlign w:val="center"/>
          </w:tcPr>
          <w:p w:rsidR="00BF0F2E" w:rsidRPr="00597321" w:rsidRDefault="00DC75F3" w:rsidP="00BF0F2E">
            <w:pPr>
              <w:jc w:val="center"/>
              <w:rPr>
                <w:szCs w:val="24"/>
                <w:lang w:val="tr-TR"/>
              </w:rPr>
            </w:pPr>
            <w:r>
              <w:rPr>
                <w:szCs w:val="24"/>
                <w:lang w:val="tr-TR"/>
              </w:rPr>
              <w:t>8</w:t>
            </w:r>
          </w:p>
        </w:tc>
        <w:tc>
          <w:tcPr>
            <w:tcW w:w="2513" w:type="dxa"/>
            <w:shd w:val="clear" w:color="auto" w:fill="auto"/>
            <w:vAlign w:val="center"/>
          </w:tcPr>
          <w:p w:rsidR="00BC3A97" w:rsidRPr="00597321" w:rsidRDefault="00B50400" w:rsidP="006E73DF">
            <w:pPr>
              <w:jc w:val="center"/>
              <w:rPr>
                <w:szCs w:val="24"/>
                <w:lang w:val="tr-TR"/>
              </w:rPr>
            </w:pPr>
            <w:r>
              <w:rPr>
                <w:szCs w:val="24"/>
                <w:lang w:val="tr-TR"/>
              </w:rPr>
              <w:t>0</w:t>
            </w:r>
          </w:p>
        </w:tc>
      </w:tr>
    </w:tbl>
    <w:p w:rsidR="008572FE" w:rsidRDefault="008572FE" w:rsidP="0012303B">
      <w:pPr>
        <w:ind w:right="-286" w:firstLine="284"/>
      </w:pPr>
      <w:bookmarkStart w:id="8" w:name="_MON_1456310321"/>
      <w:bookmarkEnd w:id="8"/>
    </w:p>
    <w:p w:rsidR="00446467" w:rsidRDefault="00446467"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noProof/>
          <w:lang w:val="tr-TR" w:eastAsia="tr-TR"/>
        </w:rPr>
      </w:pPr>
    </w:p>
    <w:p w:rsidR="005266A1" w:rsidRDefault="005266A1" w:rsidP="005266A1">
      <w:pPr>
        <w:ind w:left="426"/>
        <w:rPr>
          <w:b/>
          <w:noProof/>
          <w:color w:val="FF0000"/>
          <w:szCs w:val="24"/>
          <w:lang w:val="tr-TR" w:eastAsia="tr-TR"/>
        </w:rPr>
      </w:pPr>
    </w:p>
    <w:p w:rsidR="00446467" w:rsidRDefault="00446467" w:rsidP="00E66336">
      <w:pPr>
        <w:rPr>
          <w:b/>
          <w:noProof/>
          <w:color w:val="FF0000"/>
          <w:szCs w:val="24"/>
          <w:lang w:val="tr-TR" w:eastAsia="tr-TR"/>
        </w:rPr>
      </w:pPr>
    </w:p>
    <w:p w:rsidR="00A4366D" w:rsidRDefault="00A4366D" w:rsidP="00E66336">
      <w:pPr>
        <w:rPr>
          <w:b/>
          <w:noProof/>
          <w:color w:val="FF0000"/>
          <w:szCs w:val="24"/>
          <w:lang w:val="tr-TR" w:eastAsia="tr-TR"/>
        </w:rPr>
      </w:pPr>
    </w:p>
    <w:p w:rsidR="00A4366D" w:rsidRDefault="00A4366D" w:rsidP="00E66336">
      <w:pPr>
        <w:rPr>
          <w:b/>
          <w:noProof/>
          <w:color w:val="FF0000"/>
          <w:szCs w:val="24"/>
          <w:lang w:val="tr-TR" w:eastAsia="tr-TR"/>
        </w:rPr>
      </w:pPr>
    </w:p>
    <w:p w:rsidR="005E1372" w:rsidRDefault="005E1372" w:rsidP="00E66336">
      <w:pPr>
        <w:rPr>
          <w:b/>
          <w:noProof/>
          <w:color w:val="FF0000"/>
          <w:szCs w:val="24"/>
          <w:lang w:val="tr-TR" w:eastAsia="tr-TR"/>
        </w:rPr>
      </w:pPr>
    </w:p>
    <w:p w:rsidR="00A4366D" w:rsidRDefault="00A4366D" w:rsidP="00E66336">
      <w:pPr>
        <w:rPr>
          <w:b/>
          <w:noProof/>
          <w:color w:val="FF0000"/>
          <w:szCs w:val="24"/>
          <w:lang w:val="tr-TR" w:eastAsia="tr-TR"/>
        </w:rPr>
      </w:pPr>
    </w:p>
    <w:p w:rsidR="00392703" w:rsidRDefault="00051FFF" w:rsidP="00E66336">
      <w:pPr>
        <w:rPr>
          <w:b/>
          <w:szCs w:val="24"/>
          <w:lang w:val="tr-TR"/>
        </w:rPr>
      </w:pPr>
      <w:r>
        <w:rPr>
          <w:b/>
          <w:noProof/>
          <w:color w:val="FF0000"/>
          <w:szCs w:val="24"/>
          <w:lang w:val="tr-TR" w:eastAsia="tr-TR"/>
        </w:rPr>
        <w:lastRenderedPageBreak/>
        <w:t xml:space="preserve">  </w:t>
      </w:r>
      <w:r w:rsidR="00392703" w:rsidRPr="00D9095B">
        <w:rPr>
          <w:b/>
          <w:szCs w:val="24"/>
          <w:lang w:val="tr-TR"/>
        </w:rPr>
        <w:t>4.</w:t>
      </w:r>
      <w:r w:rsidR="005E1649" w:rsidRPr="00D9095B">
        <w:rPr>
          <w:b/>
          <w:szCs w:val="24"/>
          <w:lang w:val="tr-TR"/>
        </w:rPr>
        <w:t>3</w:t>
      </w:r>
      <w:r w:rsidR="00392703" w:rsidRPr="00D9095B">
        <w:rPr>
          <w:b/>
          <w:szCs w:val="24"/>
          <w:lang w:val="tr-TR"/>
        </w:rPr>
        <w:t>- İdari</w:t>
      </w:r>
      <w:r w:rsidR="00C736D8" w:rsidRPr="00D9095B">
        <w:rPr>
          <w:b/>
          <w:szCs w:val="24"/>
          <w:lang w:val="tr-TR"/>
        </w:rPr>
        <w:t xml:space="preserve"> </w:t>
      </w:r>
      <w:r w:rsidR="00392703" w:rsidRPr="00D9095B">
        <w:rPr>
          <w:b/>
          <w:szCs w:val="24"/>
          <w:lang w:val="tr-TR"/>
        </w:rPr>
        <w:t>Personelin Hizmet Süreleri</w:t>
      </w:r>
    </w:p>
    <w:p w:rsidR="00006E8F" w:rsidRDefault="00006E8F" w:rsidP="00E66336">
      <w:pPr>
        <w:rPr>
          <w:b/>
          <w:szCs w:val="24"/>
          <w:lang w:val="tr-TR"/>
        </w:rPr>
      </w:pPr>
    </w:p>
    <w:p w:rsidR="00006E8F" w:rsidRPr="00D9095B" w:rsidRDefault="00006E8F" w:rsidP="00E66336">
      <w:pPr>
        <w:rPr>
          <w:szCs w:val="24"/>
          <w:lang w:val="tr-TR"/>
        </w:rPr>
      </w:pPr>
    </w:p>
    <w:p w:rsidR="00392703" w:rsidRPr="00597321" w:rsidRDefault="00392703" w:rsidP="00392703">
      <w:pPr>
        <w:ind w:left="360"/>
        <w:rPr>
          <w:szCs w:val="24"/>
          <w:lang w:val="tr-TR"/>
        </w:rPr>
      </w:pPr>
    </w:p>
    <w:tbl>
      <w:tblPr>
        <w:tblW w:w="7588" w:type="dxa"/>
        <w:jc w:val="center"/>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shd w:val="clear" w:color="auto" w:fill="4F81BD"/>
        <w:tblLook w:val="01E0" w:firstRow="1" w:lastRow="1" w:firstColumn="1" w:lastColumn="1" w:noHBand="0" w:noVBand="0"/>
      </w:tblPr>
      <w:tblGrid>
        <w:gridCol w:w="842"/>
        <w:gridCol w:w="1242"/>
        <w:gridCol w:w="1233"/>
        <w:gridCol w:w="1228"/>
        <w:gridCol w:w="1488"/>
        <w:gridCol w:w="1555"/>
      </w:tblGrid>
      <w:tr w:rsidR="0065007A" w:rsidRPr="00597321" w:rsidTr="0065007A">
        <w:trPr>
          <w:trHeight w:val="651"/>
          <w:jc w:val="center"/>
        </w:trPr>
        <w:tc>
          <w:tcPr>
            <w:tcW w:w="842" w:type="dxa"/>
            <w:vMerge w:val="restart"/>
            <w:shd w:val="clear" w:color="auto" w:fill="FFFFFF"/>
            <w:vAlign w:val="center"/>
          </w:tcPr>
          <w:p w:rsidR="0065007A" w:rsidRPr="00597321" w:rsidRDefault="0065007A" w:rsidP="006F1832">
            <w:pPr>
              <w:jc w:val="center"/>
              <w:rPr>
                <w:szCs w:val="24"/>
                <w:lang w:val="tr-TR"/>
              </w:rPr>
            </w:pPr>
            <w:r w:rsidRPr="00597321">
              <w:rPr>
                <w:szCs w:val="24"/>
                <w:lang w:val="tr-TR"/>
              </w:rPr>
              <w:t>Kişi Sayısı</w:t>
            </w:r>
          </w:p>
          <w:p w:rsidR="0065007A" w:rsidRPr="00597321" w:rsidRDefault="0065007A" w:rsidP="006F1832">
            <w:pPr>
              <w:jc w:val="center"/>
              <w:rPr>
                <w:szCs w:val="24"/>
                <w:lang w:val="tr-TR"/>
              </w:rPr>
            </w:pPr>
          </w:p>
        </w:tc>
        <w:tc>
          <w:tcPr>
            <w:tcW w:w="1242" w:type="dxa"/>
            <w:shd w:val="clear" w:color="auto" w:fill="FFFFFF"/>
            <w:vAlign w:val="center"/>
          </w:tcPr>
          <w:p w:rsidR="0065007A" w:rsidRPr="00597321" w:rsidRDefault="0065007A" w:rsidP="006F1832">
            <w:pPr>
              <w:autoSpaceDE w:val="0"/>
              <w:autoSpaceDN w:val="0"/>
              <w:adjustRightInd w:val="0"/>
              <w:jc w:val="center"/>
              <w:rPr>
                <w:szCs w:val="24"/>
                <w:lang w:val="tr-TR"/>
              </w:rPr>
            </w:pPr>
            <w:r w:rsidRPr="00597321">
              <w:rPr>
                <w:szCs w:val="24"/>
                <w:lang w:val="tr-TR"/>
              </w:rPr>
              <w:t>1 – 3 Yıl</w:t>
            </w:r>
          </w:p>
        </w:tc>
        <w:tc>
          <w:tcPr>
            <w:tcW w:w="1233" w:type="dxa"/>
            <w:shd w:val="clear" w:color="auto" w:fill="FFFFFF"/>
            <w:vAlign w:val="center"/>
          </w:tcPr>
          <w:p w:rsidR="0065007A" w:rsidRPr="00597321" w:rsidRDefault="0065007A" w:rsidP="006F1832">
            <w:pPr>
              <w:autoSpaceDE w:val="0"/>
              <w:autoSpaceDN w:val="0"/>
              <w:adjustRightInd w:val="0"/>
              <w:jc w:val="center"/>
              <w:rPr>
                <w:szCs w:val="24"/>
                <w:lang w:val="tr-TR"/>
              </w:rPr>
            </w:pPr>
            <w:r w:rsidRPr="00597321">
              <w:rPr>
                <w:szCs w:val="24"/>
                <w:lang w:val="tr-TR"/>
              </w:rPr>
              <w:t>4 – 6 Yıl</w:t>
            </w:r>
          </w:p>
        </w:tc>
        <w:tc>
          <w:tcPr>
            <w:tcW w:w="1228" w:type="dxa"/>
            <w:shd w:val="clear" w:color="auto" w:fill="FFFFFF"/>
            <w:vAlign w:val="center"/>
          </w:tcPr>
          <w:p w:rsidR="0065007A" w:rsidRPr="00597321" w:rsidRDefault="0065007A" w:rsidP="006F1832">
            <w:pPr>
              <w:autoSpaceDE w:val="0"/>
              <w:autoSpaceDN w:val="0"/>
              <w:adjustRightInd w:val="0"/>
              <w:jc w:val="center"/>
              <w:rPr>
                <w:szCs w:val="24"/>
                <w:lang w:val="tr-TR"/>
              </w:rPr>
            </w:pPr>
            <w:r w:rsidRPr="00597321">
              <w:rPr>
                <w:szCs w:val="24"/>
                <w:lang w:val="tr-TR"/>
              </w:rPr>
              <w:t>7 – 10 Yıl</w:t>
            </w:r>
          </w:p>
        </w:tc>
        <w:tc>
          <w:tcPr>
            <w:tcW w:w="1488" w:type="dxa"/>
            <w:shd w:val="clear" w:color="auto" w:fill="FFFFFF"/>
            <w:vAlign w:val="center"/>
          </w:tcPr>
          <w:p w:rsidR="0065007A" w:rsidRDefault="0054539E" w:rsidP="006F1832">
            <w:pPr>
              <w:autoSpaceDE w:val="0"/>
              <w:autoSpaceDN w:val="0"/>
              <w:adjustRightInd w:val="0"/>
              <w:jc w:val="center"/>
              <w:rPr>
                <w:szCs w:val="24"/>
                <w:lang w:val="tr-TR"/>
              </w:rPr>
            </w:pPr>
            <w:r>
              <w:rPr>
                <w:szCs w:val="24"/>
                <w:lang w:val="tr-TR"/>
              </w:rPr>
              <w:t>11 – 15</w:t>
            </w:r>
          </w:p>
          <w:p w:rsidR="0065007A" w:rsidRPr="00597321" w:rsidRDefault="0065007A" w:rsidP="006F1832">
            <w:pPr>
              <w:autoSpaceDE w:val="0"/>
              <w:autoSpaceDN w:val="0"/>
              <w:adjustRightInd w:val="0"/>
              <w:jc w:val="center"/>
              <w:rPr>
                <w:szCs w:val="24"/>
                <w:lang w:val="tr-TR"/>
              </w:rPr>
            </w:pPr>
            <w:r w:rsidRPr="00597321">
              <w:rPr>
                <w:szCs w:val="24"/>
                <w:lang w:val="tr-TR"/>
              </w:rPr>
              <w:t>Yıl</w:t>
            </w:r>
          </w:p>
        </w:tc>
        <w:tc>
          <w:tcPr>
            <w:tcW w:w="1555" w:type="dxa"/>
            <w:shd w:val="clear" w:color="auto" w:fill="FFFFFF"/>
            <w:vAlign w:val="center"/>
          </w:tcPr>
          <w:p w:rsidR="0065007A" w:rsidRPr="00597321" w:rsidRDefault="0065007A" w:rsidP="006F1832">
            <w:pPr>
              <w:autoSpaceDE w:val="0"/>
              <w:autoSpaceDN w:val="0"/>
              <w:adjustRightInd w:val="0"/>
              <w:jc w:val="center"/>
              <w:rPr>
                <w:szCs w:val="24"/>
                <w:lang w:val="tr-TR"/>
              </w:rPr>
            </w:pPr>
            <w:r w:rsidRPr="00597321">
              <w:rPr>
                <w:szCs w:val="24"/>
                <w:lang w:val="tr-TR"/>
              </w:rPr>
              <w:t>21</w:t>
            </w:r>
            <w:r>
              <w:rPr>
                <w:szCs w:val="24"/>
                <w:lang w:val="tr-TR"/>
              </w:rPr>
              <w:t xml:space="preserve"> </w:t>
            </w:r>
            <w:proofErr w:type="gramStart"/>
            <w:r>
              <w:rPr>
                <w:szCs w:val="24"/>
                <w:lang w:val="tr-TR"/>
              </w:rPr>
              <w:t>Yıl</w:t>
            </w:r>
            <w:r w:rsidRPr="00597321">
              <w:rPr>
                <w:szCs w:val="24"/>
                <w:lang w:val="tr-TR"/>
              </w:rPr>
              <w:t xml:space="preserve"> -</w:t>
            </w:r>
            <w:proofErr w:type="gramEnd"/>
            <w:r w:rsidRPr="00597321">
              <w:rPr>
                <w:szCs w:val="24"/>
                <w:lang w:val="tr-TR"/>
              </w:rPr>
              <w:t xml:space="preserve"> Üzeri</w:t>
            </w:r>
          </w:p>
        </w:tc>
      </w:tr>
      <w:tr w:rsidR="0065007A" w:rsidRPr="00597321" w:rsidTr="0065007A">
        <w:trPr>
          <w:trHeight w:val="604"/>
          <w:jc w:val="center"/>
        </w:trPr>
        <w:tc>
          <w:tcPr>
            <w:tcW w:w="842" w:type="dxa"/>
            <w:vMerge/>
            <w:shd w:val="clear" w:color="auto" w:fill="FFFFFF"/>
            <w:vAlign w:val="center"/>
          </w:tcPr>
          <w:p w:rsidR="0065007A" w:rsidRPr="00597321" w:rsidRDefault="0065007A" w:rsidP="006F1832">
            <w:pPr>
              <w:jc w:val="center"/>
              <w:rPr>
                <w:szCs w:val="24"/>
                <w:lang w:val="tr-TR"/>
              </w:rPr>
            </w:pPr>
          </w:p>
        </w:tc>
        <w:tc>
          <w:tcPr>
            <w:tcW w:w="1242" w:type="dxa"/>
            <w:shd w:val="clear" w:color="auto" w:fill="FFFFFF"/>
            <w:vAlign w:val="center"/>
          </w:tcPr>
          <w:p w:rsidR="0065007A" w:rsidRPr="00597321" w:rsidRDefault="00A4366D" w:rsidP="006F1832">
            <w:pPr>
              <w:jc w:val="center"/>
              <w:rPr>
                <w:szCs w:val="24"/>
                <w:lang w:val="tr-TR"/>
              </w:rPr>
            </w:pPr>
            <w:r>
              <w:rPr>
                <w:szCs w:val="24"/>
                <w:lang w:val="tr-TR"/>
              </w:rPr>
              <w:t>3</w:t>
            </w:r>
          </w:p>
        </w:tc>
        <w:tc>
          <w:tcPr>
            <w:tcW w:w="1233" w:type="dxa"/>
            <w:shd w:val="clear" w:color="auto" w:fill="FFFFFF"/>
            <w:vAlign w:val="center"/>
          </w:tcPr>
          <w:p w:rsidR="0065007A" w:rsidRPr="00597321" w:rsidRDefault="00A4366D" w:rsidP="006F1832">
            <w:pPr>
              <w:jc w:val="center"/>
              <w:rPr>
                <w:szCs w:val="24"/>
                <w:lang w:val="tr-TR"/>
              </w:rPr>
            </w:pPr>
            <w:r>
              <w:rPr>
                <w:szCs w:val="24"/>
                <w:lang w:val="tr-TR"/>
              </w:rPr>
              <w:t>1</w:t>
            </w:r>
          </w:p>
        </w:tc>
        <w:tc>
          <w:tcPr>
            <w:tcW w:w="1228" w:type="dxa"/>
            <w:shd w:val="clear" w:color="auto" w:fill="FFFFFF"/>
            <w:vAlign w:val="center"/>
          </w:tcPr>
          <w:p w:rsidR="0065007A" w:rsidRPr="00597321" w:rsidRDefault="0054539E" w:rsidP="006F1832">
            <w:pPr>
              <w:jc w:val="center"/>
              <w:rPr>
                <w:szCs w:val="24"/>
                <w:lang w:val="tr-TR"/>
              </w:rPr>
            </w:pPr>
            <w:r>
              <w:rPr>
                <w:szCs w:val="24"/>
                <w:lang w:val="tr-TR"/>
              </w:rPr>
              <w:t>0</w:t>
            </w:r>
          </w:p>
        </w:tc>
        <w:tc>
          <w:tcPr>
            <w:tcW w:w="1488" w:type="dxa"/>
            <w:shd w:val="clear" w:color="auto" w:fill="FFFFFF"/>
            <w:vAlign w:val="center"/>
          </w:tcPr>
          <w:p w:rsidR="0065007A" w:rsidRPr="00597321" w:rsidRDefault="0054539E" w:rsidP="006F1832">
            <w:pPr>
              <w:jc w:val="center"/>
              <w:rPr>
                <w:szCs w:val="24"/>
                <w:lang w:val="tr-TR"/>
              </w:rPr>
            </w:pPr>
            <w:r>
              <w:rPr>
                <w:szCs w:val="24"/>
                <w:lang w:val="tr-TR"/>
              </w:rPr>
              <w:t>1</w:t>
            </w:r>
          </w:p>
        </w:tc>
        <w:tc>
          <w:tcPr>
            <w:tcW w:w="1555" w:type="dxa"/>
            <w:shd w:val="clear" w:color="auto" w:fill="FFFFFF"/>
            <w:vAlign w:val="center"/>
          </w:tcPr>
          <w:p w:rsidR="0065007A" w:rsidRPr="00597321" w:rsidRDefault="00E7276C" w:rsidP="006F1832">
            <w:pPr>
              <w:jc w:val="center"/>
              <w:rPr>
                <w:szCs w:val="24"/>
                <w:lang w:val="tr-TR"/>
              </w:rPr>
            </w:pPr>
            <w:r>
              <w:rPr>
                <w:szCs w:val="24"/>
                <w:lang w:val="tr-TR"/>
              </w:rPr>
              <w:t>5</w:t>
            </w:r>
          </w:p>
        </w:tc>
      </w:tr>
    </w:tbl>
    <w:p w:rsidR="00971E3E" w:rsidRDefault="00401E2F" w:rsidP="00401E2F">
      <w:pPr>
        <w:jc w:val="both"/>
        <w:rPr>
          <w:szCs w:val="24"/>
          <w:lang w:val="tr-TR"/>
        </w:rPr>
      </w:pPr>
      <w:r>
        <w:rPr>
          <w:szCs w:val="24"/>
          <w:lang w:val="tr-TR"/>
        </w:rPr>
        <w:t xml:space="preserve">   </w:t>
      </w:r>
    </w:p>
    <w:p w:rsidR="00006E8F" w:rsidRDefault="00006E8F" w:rsidP="00401E2F">
      <w:pPr>
        <w:jc w:val="both"/>
        <w:rPr>
          <w:szCs w:val="24"/>
          <w:lang w:val="tr-TR"/>
        </w:rPr>
      </w:pPr>
    </w:p>
    <w:p w:rsidR="00006E8F" w:rsidRDefault="0065007A" w:rsidP="0065007A">
      <w:pPr>
        <w:tabs>
          <w:tab w:val="left" w:pos="8085"/>
        </w:tabs>
        <w:jc w:val="both"/>
        <w:rPr>
          <w:szCs w:val="24"/>
          <w:lang w:val="tr-TR"/>
        </w:rPr>
      </w:pPr>
      <w:r>
        <w:rPr>
          <w:szCs w:val="24"/>
          <w:lang w:val="tr-TR"/>
        </w:rPr>
        <w:tab/>
      </w:r>
    </w:p>
    <w:p w:rsidR="0012303B" w:rsidRDefault="0012303B" w:rsidP="00401E2F">
      <w:pPr>
        <w:jc w:val="both"/>
        <w:rPr>
          <w:szCs w:val="24"/>
          <w:lang w:val="tr-TR"/>
        </w:rPr>
      </w:pPr>
    </w:p>
    <w:p w:rsidR="0012303B" w:rsidRDefault="0065007A" w:rsidP="00401E2F">
      <w:pPr>
        <w:jc w:val="both"/>
        <w:rPr>
          <w:szCs w:val="24"/>
          <w:lang w:val="tr-TR"/>
        </w:rPr>
      </w:pPr>
      <w:r>
        <w:rPr>
          <w:noProof/>
          <w:szCs w:val="24"/>
          <w:lang w:val="tr-TR" w:eastAsia="tr-TR"/>
        </w:rPr>
        <w:drawing>
          <wp:anchor distT="0" distB="0" distL="114300" distR="114300" simplePos="0" relativeHeight="251665408" behindDoc="1" locked="0" layoutInCell="1" allowOverlap="1">
            <wp:simplePos x="0" y="0"/>
            <wp:positionH relativeFrom="column">
              <wp:posOffset>204470</wp:posOffset>
            </wp:positionH>
            <wp:positionV relativeFrom="paragraph">
              <wp:posOffset>176530</wp:posOffset>
            </wp:positionV>
            <wp:extent cx="5686425" cy="3552825"/>
            <wp:effectExtent l="0" t="0" r="9525" b="9525"/>
            <wp:wrapTight wrapText="bothSides">
              <wp:wrapPolygon edited="0">
                <wp:start x="0" y="0"/>
                <wp:lineTo x="0" y="21542"/>
                <wp:lineTo x="21564" y="21542"/>
                <wp:lineTo x="21564" y="0"/>
                <wp:lineTo x="0" y="0"/>
              </wp:wrapPolygon>
            </wp:wrapTight>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12303B" w:rsidRDefault="0012303B" w:rsidP="00401E2F">
      <w:pPr>
        <w:jc w:val="both"/>
        <w:rPr>
          <w:szCs w:val="24"/>
          <w:lang w:val="tr-TR"/>
        </w:rPr>
      </w:pPr>
    </w:p>
    <w:p w:rsidR="00971E3E" w:rsidRDefault="00971E3E" w:rsidP="00401E2F">
      <w:pPr>
        <w:jc w:val="both"/>
        <w:rPr>
          <w:szCs w:val="24"/>
          <w:lang w:val="tr-TR"/>
        </w:rPr>
      </w:pPr>
    </w:p>
    <w:p w:rsidR="00374D37" w:rsidRDefault="00401E2F" w:rsidP="00401E2F">
      <w:pPr>
        <w:jc w:val="both"/>
        <w:rPr>
          <w:szCs w:val="24"/>
          <w:lang w:val="tr-TR"/>
        </w:rPr>
      </w:pPr>
      <w:r>
        <w:rPr>
          <w:szCs w:val="24"/>
          <w:lang w:val="tr-TR"/>
        </w:rPr>
        <w:t xml:space="preserve">  </w:t>
      </w:r>
    </w:p>
    <w:p w:rsidR="00446467" w:rsidRDefault="00446467" w:rsidP="00401E2F">
      <w:pPr>
        <w:jc w:val="both"/>
        <w:rPr>
          <w:b/>
          <w:szCs w:val="24"/>
          <w:lang w:val="tr-TR"/>
        </w:rPr>
      </w:pPr>
    </w:p>
    <w:p w:rsidR="004C6C5A" w:rsidRDefault="004C6C5A" w:rsidP="00543BE1">
      <w:pPr>
        <w:ind w:left="708" w:hanging="282"/>
        <w:rPr>
          <w:b/>
          <w:szCs w:val="24"/>
          <w:lang w:val="tr-TR"/>
        </w:rPr>
      </w:pPr>
    </w:p>
    <w:p w:rsidR="00B345B3" w:rsidRDefault="00B345B3" w:rsidP="00543BE1">
      <w:pPr>
        <w:ind w:left="708" w:hanging="282"/>
        <w:rPr>
          <w:b/>
          <w:szCs w:val="24"/>
          <w:lang w:val="tr-TR"/>
        </w:rPr>
      </w:pPr>
    </w:p>
    <w:p w:rsidR="00971E3E" w:rsidRDefault="00971E3E" w:rsidP="00543BE1">
      <w:pPr>
        <w:ind w:left="708" w:hanging="282"/>
        <w:rPr>
          <w:b/>
          <w:szCs w:val="24"/>
          <w:lang w:val="tr-TR"/>
        </w:rPr>
      </w:pPr>
    </w:p>
    <w:p w:rsidR="00971E3E" w:rsidRDefault="00971E3E" w:rsidP="00543BE1">
      <w:pPr>
        <w:ind w:left="708" w:hanging="282"/>
        <w:rPr>
          <w:b/>
          <w:szCs w:val="24"/>
          <w:lang w:val="tr-TR"/>
        </w:rPr>
      </w:pPr>
    </w:p>
    <w:p w:rsidR="0029798F" w:rsidRDefault="0029798F" w:rsidP="00543BE1">
      <w:pPr>
        <w:ind w:left="708" w:hanging="282"/>
        <w:rPr>
          <w:b/>
          <w:szCs w:val="24"/>
          <w:lang w:val="tr-TR"/>
        </w:rPr>
      </w:pPr>
    </w:p>
    <w:p w:rsidR="00F56884" w:rsidRDefault="00F56884" w:rsidP="00543BE1">
      <w:pPr>
        <w:ind w:left="708" w:hanging="282"/>
        <w:rPr>
          <w:b/>
          <w:szCs w:val="24"/>
          <w:lang w:val="tr-TR"/>
        </w:rPr>
      </w:pPr>
    </w:p>
    <w:p w:rsidR="0029798F" w:rsidRDefault="0029798F" w:rsidP="00543BE1">
      <w:pPr>
        <w:ind w:left="708" w:hanging="282"/>
        <w:rPr>
          <w:b/>
          <w:szCs w:val="24"/>
          <w:lang w:val="tr-TR"/>
        </w:rPr>
      </w:pPr>
    </w:p>
    <w:p w:rsidR="0029798F" w:rsidRDefault="0029798F" w:rsidP="00543BE1">
      <w:pPr>
        <w:ind w:left="708" w:hanging="282"/>
        <w:rPr>
          <w:b/>
          <w:szCs w:val="24"/>
          <w:lang w:val="tr-TR"/>
        </w:rPr>
      </w:pPr>
    </w:p>
    <w:p w:rsidR="0029798F" w:rsidRDefault="0029798F" w:rsidP="00543BE1">
      <w:pPr>
        <w:ind w:left="708" w:hanging="282"/>
        <w:rPr>
          <w:b/>
          <w:szCs w:val="24"/>
          <w:lang w:val="tr-TR"/>
        </w:rPr>
      </w:pPr>
    </w:p>
    <w:p w:rsidR="0029798F" w:rsidRDefault="0029798F" w:rsidP="00543BE1">
      <w:pPr>
        <w:ind w:left="708" w:hanging="282"/>
        <w:rPr>
          <w:b/>
          <w:szCs w:val="24"/>
          <w:lang w:val="tr-TR"/>
        </w:rPr>
      </w:pPr>
    </w:p>
    <w:p w:rsidR="00386B50" w:rsidRDefault="00386B50" w:rsidP="00543BE1">
      <w:pPr>
        <w:ind w:left="708" w:hanging="282"/>
        <w:rPr>
          <w:b/>
          <w:szCs w:val="24"/>
          <w:lang w:val="tr-TR"/>
        </w:rPr>
      </w:pPr>
    </w:p>
    <w:p w:rsidR="00374D37" w:rsidRDefault="00374D37" w:rsidP="00543BE1">
      <w:pPr>
        <w:ind w:left="708" w:hanging="282"/>
        <w:rPr>
          <w:b/>
          <w:szCs w:val="24"/>
          <w:lang w:val="tr-TR"/>
        </w:rPr>
      </w:pPr>
      <w:r w:rsidRPr="00D9095B">
        <w:rPr>
          <w:b/>
          <w:szCs w:val="24"/>
          <w:lang w:val="tr-TR"/>
        </w:rPr>
        <w:lastRenderedPageBreak/>
        <w:t>4.</w:t>
      </w:r>
      <w:r w:rsidR="005E1649" w:rsidRPr="00D9095B">
        <w:rPr>
          <w:b/>
          <w:szCs w:val="24"/>
          <w:lang w:val="tr-TR"/>
        </w:rPr>
        <w:t>4</w:t>
      </w:r>
      <w:r w:rsidRPr="00D9095B">
        <w:rPr>
          <w:b/>
          <w:szCs w:val="24"/>
          <w:lang w:val="tr-TR"/>
        </w:rPr>
        <w:t>- İdari Personelin Yaş İtibariyle Dağılımı</w:t>
      </w:r>
    </w:p>
    <w:p w:rsidR="00D10708" w:rsidRPr="00D9095B" w:rsidRDefault="00D10708" w:rsidP="00DB671C">
      <w:pPr>
        <w:ind w:left="708" w:hanging="282"/>
        <w:jc w:val="right"/>
        <w:rPr>
          <w:szCs w:val="24"/>
          <w:lang w:val="tr-TR"/>
        </w:rPr>
      </w:pPr>
    </w:p>
    <w:p w:rsidR="00374D37" w:rsidRPr="00597321" w:rsidRDefault="00374D37" w:rsidP="00374D37">
      <w:pPr>
        <w:ind w:left="360"/>
        <w:rPr>
          <w:szCs w:val="24"/>
          <w:lang w:val="tr-TR"/>
        </w:rPr>
      </w:pPr>
    </w:p>
    <w:tbl>
      <w:tblPr>
        <w:tblW w:w="7967" w:type="dxa"/>
        <w:jc w:val="center"/>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ook w:val="01E0" w:firstRow="1" w:lastRow="1" w:firstColumn="1" w:lastColumn="1" w:noHBand="0" w:noVBand="0"/>
      </w:tblPr>
      <w:tblGrid>
        <w:gridCol w:w="1363"/>
        <w:gridCol w:w="1032"/>
        <w:gridCol w:w="1395"/>
        <w:gridCol w:w="1400"/>
        <w:gridCol w:w="1418"/>
        <w:gridCol w:w="1359"/>
      </w:tblGrid>
      <w:tr w:rsidR="00801205" w:rsidRPr="00597321" w:rsidTr="00801205">
        <w:trPr>
          <w:trHeight w:val="778"/>
          <w:jc w:val="center"/>
        </w:trPr>
        <w:tc>
          <w:tcPr>
            <w:tcW w:w="1363" w:type="dxa"/>
            <w:shd w:val="clear" w:color="auto" w:fill="FFFFFF"/>
            <w:vAlign w:val="center"/>
          </w:tcPr>
          <w:p w:rsidR="00801205" w:rsidRPr="00597321" w:rsidRDefault="00801205" w:rsidP="006E73DF">
            <w:pPr>
              <w:autoSpaceDE w:val="0"/>
              <w:autoSpaceDN w:val="0"/>
              <w:adjustRightInd w:val="0"/>
              <w:jc w:val="center"/>
              <w:rPr>
                <w:szCs w:val="24"/>
                <w:lang w:val="tr-TR"/>
              </w:rPr>
            </w:pPr>
            <w:r>
              <w:rPr>
                <w:szCs w:val="24"/>
                <w:lang w:val="tr-TR"/>
              </w:rPr>
              <w:t>Yaş aralığı</w:t>
            </w:r>
          </w:p>
        </w:tc>
        <w:tc>
          <w:tcPr>
            <w:tcW w:w="1032" w:type="dxa"/>
            <w:shd w:val="clear" w:color="auto" w:fill="auto"/>
            <w:vAlign w:val="center"/>
          </w:tcPr>
          <w:p w:rsidR="00801205" w:rsidRPr="00597321" w:rsidRDefault="00801205" w:rsidP="006E73DF">
            <w:pPr>
              <w:autoSpaceDE w:val="0"/>
              <w:autoSpaceDN w:val="0"/>
              <w:adjustRightInd w:val="0"/>
              <w:jc w:val="center"/>
              <w:rPr>
                <w:szCs w:val="24"/>
                <w:lang w:val="tr-TR"/>
              </w:rPr>
            </w:pPr>
            <w:r w:rsidRPr="00597321">
              <w:rPr>
                <w:szCs w:val="24"/>
                <w:lang w:val="tr-TR"/>
              </w:rPr>
              <w:t>26-30 Yaş</w:t>
            </w:r>
          </w:p>
        </w:tc>
        <w:tc>
          <w:tcPr>
            <w:tcW w:w="1395" w:type="dxa"/>
            <w:shd w:val="clear" w:color="auto" w:fill="auto"/>
            <w:vAlign w:val="center"/>
          </w:tcPr>
          <w:p w:rsidR="00801205" w:rsidRPr="00597321" w:rsidRDefault="00801205" w:rsidP="006E73DF">
            <w:pPr>
              <w:autoSpaceDE w:val="0"/>
              <w:autoSpaceDN w:val="0"/>
              <w:adjustRightInd w:val="0"/>
              <w:jc w:val="center"/>
              <w:rPr>
                <w:szCs w:val="24"/>
                <w:lang w:val="tr-TR"/>
              </w:rPr>
            </w:pPr>
            <w:r w:rsidRPr="00597321">
              <w:rPr>
                <w:szCs w:val="24"/>
                <w:lang w:val="tr-TR"/>
              </w:rPr>
              <w:t>31-35 Yaş</w:t>
            </w:r>
          </w:p>
        </w:tc>
        <w:tc>
          <w:tcPr>
            <w:tcW w:w="1400" w:type="dxa"/>
            <w:shd w:val="clear" w:color="auto" w:fill="auto"/>
            <w:vAlign w:val="center"/>
          </w:tcPr>
          <w:p w:rsidR="00801205" w:rsidRPr="00597321" w:rsidRDefault="00801205" w:rsidP="006E73DF">
            <w:pPr>
              <w:autoSpaceDE w:val="0"/>
              <w:autoSpaceDN w:val="0"/>
              <w:adjustRightInd w:val="0"/>
              <w:jc w:val="center"/>
              <w:rPr>
                <w:szCs w:val="24"/>
                <w:lang w:val="tr-TR"/>
              </w:rPr>
            </w:pPr>
            <w:r w:rsidRPr="00597321">
              <w:rPr>
                <w:szCs w:val="24"/>
                <w:lang w:val="tr-TR"/>
              </w:rPr>
              <w:t>36-40 Yaş</w:t>
            </w:r>
          </w:p>
        </w:tc>
        <w:tc>
          <w:tcPr>
            <w:tcW w:w="1418" w:type="dxa"/>
          </w:tcPr>
          <w:p w:rsidR="00801205" w:rsidRDefault="00801205" w:rsidP="006E73DF">
            <w:pPr>
              <w:autoSpaceDE w:val="0"/>
              <w:autoSpaceDN w:val="0"/>
              <w:adjustRightInd w:val="0"/>
              <w:jc w:val="center"/>
              <w:rPr>
                <w:szCs w:val="24"/>
                <w:lang w:val="tr-TR"/>
              </w:rPr>
            </w:pPr>
          </w:p>
          <w:p w:rsidR="00801205" w:rsidRPr="00597321" w:rsidRDefault="00801205" w:rsidP="006E73DF">
            <w:pPr>
              <w:autoSpaceDE w:val="0"/>
              <w:autoSpaceDN w:val="0"/>
              <w:adjustRightInd w:val="0"/>
              <w:jc w:val="center"/>
              <w:rPr>
                <w:szCs w:val="24"/>
                <w:lang w:val="tr-TR"/>
              </w:rPr>
            </w:pPr>
            <w:r w:rsidRPr="00597321">
              <w:rPr>
                <w:szCs w:val="24"/>
                <w:lang w:val="tr-TR"/>
              </w:rPr>
              <w:t>41-50 Yaş</w:t>
            </w:r>
          </w:p>
        </w:tc>
        <w:tc>
          <w:tcPr>
            <w:tcW w:w="1359" w:type="dxa"/>
            <w:shd w:val="clear" w:color="auto" w:fill="auto"/>
            <w:vAlign w:val="center"/>
          </w:tcPr>
          <w:p w:rsidR="00801205" w:rsidRPr="00597321" w:rsidRDefault="00801205" w:rsidP="006E73DF">
            <w:pPr>
              <w:autoSpaceDE w:val="0"/>
              <w:autoSpaceDN w:val="0"/>
              <w:adjustRightInd w:val="0"/>
              <w:jc w:val="center"/>
              <w:rPr>
                <w:szCs w:val="24"/>
                <w:lang w:val="tr-TR"/>
              </w:rPr>
            </w:pPr>
            <w:r w:rsidRPr="00597321">
              <w:rPr>
                <w:szCs w:val="24"/>
                <w:lang w:val="tr-TR"/>
              </w:rPr>
              <w:t>51- Üzeri</w:t>
            </w:r>
          </w:p>
        </w:tc>
      </w:tr>
      <w:tr w:rsidR="00801205" w:rsidRPr="00597321" w:rsidTr="00801205">
        <w:trPr>
          <w:trHeight w:val="366"/>
          <w:jc w:val="center"/>
        </w:trPr>
        <w:tc>
          <w:tcPr>
            <w:tcW w:w="1363" w:type="dxa"/>
            <w:shd w:val="clear" w:color="auto" w:fill="FFFFFF"/>
            <w:vAlign w:val="center"/>
          </w:tcPr>
          <w:p w:rsidR="00801205" w:rsidRPr="00597321" w:rsidRDefault="00801205" w:rsidP="00096F57">
            <w:pPr>
              <w:rPr>
                <w:szCs w:val="24"/>
                <w:lang w:val="tr-TR"/>
              </w:rPr>
            </w:pPr>
            <w:r>
              <w:rPr>
                <w:szCs w:val="24"/>
                <w:lang w:val="tr-TR"/>
              </w:rPr>
              <w:t>Kişi s</w:t>
            </w:r>
            <w:r w:rsidRPr="00597321">
              <w:rPr>
                <w:szCs w:val="24"/>
                <w:lang w:val="tr-TR"/>
              </w:rPr>
              <w:t>ayısı</w:t>
            </w:r>
          </w:p>
        </w:tc>
        <w:tc>
          <w:tcPr>
            <w:tcW w:w="1032" w:type="dxa"/>
            <w:shd w:val="clear" w:color="auto" w:fill="auto"/>
            <w:vAlign w:val="center"/>
          </w:tcPr>
          <w:p w:rsidR="00801205" w:rsidRPr="00597321" w:rsidRDefault="00BB6FEA" w:rsidP="006E73DF">
            <w:pPr>
              <w:jc w:val="center"/>
              <w:rPr>
                <w:szCs w:val="24"/>
                <w:lang w:val="tr-TR"/>
              </w:rPr>
            </w:pPr>
            <w:r>
              <w:rPr>
                <w:szCs w:val="24"/>
                <w:lang w:val="tr-TR"/>
              </w:rPr>
              <w:t>4</w:t>
            </w:r>
          </w:p>
        </w:tc>
        <w:tc>
          <w:tcPr>
            <w:tcW w:w="1395" w:type="dxa"/>
            <w:shd w:val="clear" w:color="auto" w:fill="auto"/>
            <w:vAlign w:val="center"/>
          </w:tcPr>
          <w:p w:rsidR="00801205" w:rsidRPr="00597321" w:rsidRDefault="005F26CF" w:rsidP="006E73DF">
            <w:pPr>
              <w:jc w:val="center"/>
              <w:rPr>
                <w:szCs w:val="24"/>
                <w:lang w:val="tr-TR"/>
              </w:rPr>
            </w:pPr>
            <w:r>
              <w:rPr>
                <w:szCs w:val="24"/>
                <w:lang w:val="tr-TR"/>
              </w:rPr>
              <w:t>-</w:t>
            </w:r>
          </w:p>
        </w:tc>
        <w:tc>
          <w:tcPr>
            <w:tcW w:w="1400" w:type="dxa"/>
            <w:shd w:val="clear" w:color="auto" w:fill="auto"/>
            <w:vAlign w:val="center"/>
          </w:tcPr>
          <w:p w:rsidR="00801205" w:rsidRPr="00597321" w:rsidRDefault="002D1756" w:rsidP="00870B4D">
            <w:pPr>
              <w:jc w:val="center"/>
              <w:rPr>
                <w:szCs w:val="24"/>
                <w:lang w:val="tr-TR"/>
              </w:rPr>
            </w:pPr>
            <w:r>
              <w:rPr>
                <w:szCs w:val="24"/>
                <w:lang w:val="tr-TR"/>
              </w:rPr>
              <w:t>1</w:t>
            </w:r>
          </w:p>
        </w:tc>
        <w:tc>
          <w:tcPr>
            <w:tcW w:w="1418" w:type="dxa"/>
          </w:tcPr>
          <w:p w:rsidR="00801205" w:rsidRPr="00597321" w:rsidRDefault="002D1756" w:rsidP="006E73DF">
            <w:pPr>
              <w:jc w:val="center"/>
              <w:rPr>
                <w:szCs w:val="24"/>
                <w:lang w:val="tr-TR"/>
              </w:rPr>
            </w:pPr>
            <w:r>
              <w:rPr>
                <w:szCs w:val="24"/>
                <w:lang w:val="tr-TR"/>
              </w:rPr>
              <w:t>2</w:t>
            </w:r>
          </w:p>
        </w:tc>
        <w:tc>
          <w:tcPr>
            <w:tcW w:w="1359" w:type="dxa"/>
            <w:shd w:val="clear" w:color="auto" w:fill="auto"/>
            <w:vAlign w:val="center"/>
          </w:tcPr>
          <w:p w:rsidR="00801205" w:rsidRPr="00597321" w:rsidRDefault="005341A8" w:rsidP="006E73DF">
            <w:pPr>
              <w:jc w:val="center"/>
              <w:rPr>
                <w:szCs w:val="24"/>
                <w:lang w:val="tr-TR"/>
              </w:rPr>
            </w:pPr>
            <w:r>
              <w:rPr>
                <w:szCs w:val="24"/>
                <w:lang w:val="tr-TR"/>
              </w:rPr>
              <w:t>3</w:t>
            </w:r>
          </w:p>
        </w:tc>
      </w:tr>
    </w:tbl>
    <w:p w:rsidR="0029798F" w:rsidRDefault="009924B7" w:rsidP="009044D4">
      <w:pPr>
        <w:rPr>
          <w:lang w:val="tr-TR"/>
        </w:rPr>
      </w:pPr>
      <w:r>
        <w:rPr>
          <w:lang w:val="tr-TR"/>
        </w:rPr>
        <w:t xml:space="preserve">     </w:t>
      </w:r>
    </w:p>
    <w:p w:rsidR="00D10708" w:rsidRDefault="00D10708" w:rsidP="009044D4">
      <w:pPr>
        <w:rPr>
          <w:lang w:val="tr-TR"/>
        </w:rPr>
      </w:pPr>
    </w:p>
    <w:p w:rsidR="00D10708" w:rsidRDefault="00D10708" w:rsidP="009044D4">
      <w:pPr>
        <w:rPr>
          <w:lang w:val="tr-TR"/>
        </w:rPr>
      </w:pPr>
    </w:p>
    <w:p w:rsidR="009044D4" w:rsidRDefault="00267B99" w:rsidP="00006E8F">
      <w:pPr>
        <w:ind w:firstLine="142"/>
        <w:rPr>
          <w:lang w:val="tr-TR"/>
        </w:rPr>
      </w:pPr>
      <w:r>
        <w:rPr>
          <w:noProof/>
          <w:lang w:val="tr-TR" w:eastAsia="tr-TR"/>
        </w:rPr>
        <w:drawing>
          <wp:inline distT="0" distB="0" distL="0" distR="0">
            <wp:extent cx="5796951" cy="3200400"/>
            <wp:effectExtent l="0" t="0" r="13335"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798F" w:rsidRDefault="0029798F" w:rsidP="009044D4">
      <w:pPr>
        <w:rPr>
          <w:lang w:val="tr-TR"/>
        </w:rPr>
      </w:pPr>
    </w:p>
    <w:p w:rsidR="0029798F" w:rsidRDefault="0029798F" w:rsidP="009044D4">
      <w:pPr>
        <w:rPr>
          <w:lang w:val="tr-TR"/>
        </w:rPr>
      </w:pPr>
    </w:p>
    <w:p w:rsidR="0029798F" w:rsidRDefault="0029798F" w:rsidP="009044D4">
      <w:pPr>
        <w:rPr>
          <w:lang w:val="tr-TR"/>
        </w:rPr>
      </w:pPr>
    </w:p>
    <w:p w:rsidR="0029798F" w:rsidRDefault="0029798F" w:rsidP="009044D4">
      <w:pPr>
        <w:rPr>
          <w:lang w:val="tr-TR"/>
        </w:rPr>
      </w:pPr>
    </w:p>
    <w:p w:rsidR="0029798F" w:rsidRDefault="0029798F" w:rsidP="009044D4">
      <w:pPr>
        <w:rPr>
          <w:lang w:val="tr-TR"/>
        </w:rPr>
      </w:pPr>
    </w:p>
    <w:p w:rsidR="00006E8F" w:rsidRDefault="00006E8F" w:rsidP="009044D4">
      <w:pPr>
        <w:rPr>
          <w:lang w:val="tr-TR"/>
        </w:rPr>
      </w:pPr>
    </w:p>
    <w:p w:rsidR="00006E8F" w:rsidRDefault="00006E8F" w:rsidP="009044D4">
      <w:pPr>
        <w:rPr>
          <w:lang w:val="tr-TR"/>
        </w:rPr>
      </w:pPr>
    </w:p>
    <w:p w:rsidR="00006E8F" w:rsidRDefault="00006E8F" w:rsidP="009044D4">
      <w:pPr>
        <w:rPr>
          <w:lang w:val="tr-TR"/>
        </w:rPr>
      </w:pPr>
    </w:p>
    <w:p w:rsidR="00401DED" w:rsidRDefault="00401DED" w:rsidP="009044D4">
      <w:pPr>
        <w:rPr>
          <w:lang w:val="tr-TR"/>
        </w:rPr>
      </w:pPr>
    </w:p>
    <w:p w:rsidR="00401DED" w:rsidRDefault="00401DED" w:rsidP="009044D4">
      <w:pPr>
        <w:rPr>
          <w:lang w:val="tr-TR"/>
        </w:rPr>
      </w:pPr>
    </w:p>
    <w:p w:rsidR="00401DED" w:rsidRDefault="00401DED" w:rsidP="009044D4">
      <w:pPr>
        <w:rPr>
          <w:lang w:val="tr-TR"/>
        </w:rPr>
      </w:pPr>
    </w:p>
    <w:p w:rsidR="00474C28" w:rsidRDefault="00474C28" w:rsidP="009044D4">
      <w:pPr>
        <w:rPr>
          <w:lang w:val="tr-TR"/>
        </w:rPr>
      </w:pPr>
    </w:p>
    <w:p w:rsidR="00474C28" w:rsidRDefault="00474C28" w:rsidP="009044D4">
      <w:pPr>
        <w:rPr>
          <w:lang w:val="tr-TR"/>
        </w:rPr>
      </w:pPr>
    </w:p>
    <w:p w:rsidR="00401DED" w:rsidRDefault="00401DED" w:rsidP="009044D4">
      <w:pPr>
        <w:rPr>
          <w:lang w:val="tr-TR"/>
        </w:rPr>
      </w:pPr>
    </w:p>
    <w:p w:rsidR="00F56884" w:rsidRDefault="00F56884" w:rsidP="009044D4">
      <w:pPr>
        <w:rPr>
          <w:lang w:val="tr-TR"/>
        </w:rPr>
      </w:pPr>
    </w:p>
    <w:p w:rsidR="00401DED" w:rsidRDefault="00401DED" w:rsidP="009044D4">
      <w:pPr>
        <w:rPr>
          <w:lang w:val="tr-TR"/>
        </w:rPr>
      </w:pPr>
    </w:p>
    <w:p w:rsidR="00401DED" w:rsidRDefault="00401DED" w:rsidP="009044D4">
      <w:pPr>
        <w:rPr>
          <w:lang w:val="tr-TR"/>
        </w:rPr>
      </w:pPr>
    </w:p>
    <w:p w:rsidR="00386B50" w:rsidRDefault="00386B50" w:rsidP="009044D4">
      <w:pPr>
        <w:rPr>
          <w:lang w:val="tr-TR"/>
        </w:rPr>
      </w:pPr>
    </w:p>
    <w:p w:rsidR="00386B50" w:rsidRDefault="00386B50" w:rsidP="009044D4">
      <w:pPr>
        <w:rPr>
          <w:lang w:val="tr-TR"/>
        </w:rPr>
      </w:pPr>
    </w:p>
    <w:p w:rsidR="00386B50" w:rsidRDefault="00386B50" w:rsidP="009044D4">
      <w:pPr>
        <w:rPr>
          <w:lang w:val="tr-TR"/>
        </w:rPr>
      </w:pPr>
    </w:p>
    <w:p w:rsidR="00386B50" w:rsidRDefault="00386B50" w:rsidP="009044D4">
      <w:pPr>
        <w:rPr>
          <w:lang w:val="tr-TR"/>
        </w:rPr>
      </w:pPr>
    </w:p>
    <w:p w:rsidR="00386B50" w:rsidRDefault="00386B50" w:rsidP="009044D4">
      <w:pPr>
        <w:rPr>
          <w:lang w:val="tr-TR"/>
        </w:rPr>
      </w:pPr>
    </w:p>
    <w:p w:rsidR="00FF6E01" w:rsidRDefault="00873E4D" w:rsidP="00BD7112">
      <w:pPr>
        <w:pStyle w:val="Balk3"/>
        <w:ind w:firstLine="284"/>
        <w:rPr>
          <w:rFonts w:ascii="Times New Roman" w:hAnsi="Times New Roman" w:cs="Times New Roman"/>
          <w:b/>
          <w:i w:val="0"/>
          <w:iCs/>
          <w:szCs w:val="24"/>
          <w:lang w:val="tr-TR"/>
        </w:rPr>
      </w:pPr>
      <w:r w:rsidRPr="00D9095B">
        <w:rPr>
          <w:rFonts w:ascii="Times New Roman" w:hAnsi="Times New Roman" w:cs="Times New Roman"/>
          <w:b/>
          <w:i w:val="0"/>
          <w:iCs/>
          <w:szCs w:val="24"/>
          <w:lang w:val="tr-TR"/>
        </w:rPr>
        <w:lastRenderedPageBreak/>
        <w:t>5</w:t>
      </w:r>
      <w:r w:rsidR="00FF6E01" w:rsidRPr="00D9095B">
        <w:rPr>
          <w:rFonts w:ascii="Times New Roman" w:hAnsi="Times New Roman" w:cs="Times New Roman"/>
          <w:b/>
          <w:i w:val="0"/>
          <w:iCs/>
          <w:szCs w:val="24"/>
          <w:lang w:val="tr-TR"/>
        </w:rPr>
        <w:t>- Sunulan Hizmetler</w:t>
      </w:r>
    </w:p>
    <w:p w:rsidR="00873E4D" w:rsidRPr="00597321" w:rsidRDefault="00873E4D" w:rsidP="00873E4D">
      <w:pPr>
        <w:rPr>
          <w:szCs w:val="24"/>
          <w:lang w:val="tr-TR"/>
        </w:rPr>
      </w:pPr>
      <w:r w:rsidRPr="00597321">
        <w:rPr>
          <w:szCs w:val="24"/>
          <w:lang w:val="tr-TR"/>
        </w:rPr>
        <w:tab/>
      </w:r>
      <w:r w:rsidRPr="00597321">
        <w:rPr>
          <w:szCs w:val="24"/>
          <w:lang w:val="tr-TR"/>
        </w:rPr>
        <w:tab/>
      </w:r>
    </w:p>
    <w:tbl>
      <w:tblPr>
        <w:tblW w:w="8982" w:type="dxa"/>
        <w:tblInd w:w="392"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shd w:val="clear" w:color="auto" w:fill="4F81BD"/>
        <w:tblLayout w:type="fixed"/>
        <w:tblLook w:val="01E0" w:firstRow="1" w:lastRow="1" w:firstColumn="1" w:lastColumn="1" w:noHBand="0" w:noVBand="0"/>
      </w:tblPr>
      <w:tblGrid>
        <w:gridCol w:w="2169"/>
        <w:gridCol w:w="6813"/>
      </w:tblGrid>
      <w:tr w:rsidR="00A30F31" w:rsidRPr="00597321" w:rsidTr="00BD7112">
        <w:trPr>
          <w:trHeight w:val="934"/>
        </w:trPr>
        <w:tc>
          <w:tcPr>
            <w:tcW w:w="2169" w:type="dxa"/>
            <w:shd w:val="clear" w:color="auto" w:fill="4F81BD"/>
          </w:tcPr>
          <w:p w:rsidR="00A30F31" w:rsidRDefault="00A30F31" w:rsidP="000F62E0">
            <w:pPr>
              <w:jc w:val="both"/>
              <w:rPr>
                <w:szCs w:val="24"/>
              </w:rPr>
            </w:pPr>
          </w:p>
          <w:p w:rsidR="00CE3A11" w:rsidRPr="00CE3A11" w:rsidRDefault="00CE3A11" w:rsidP="000F62E0">
            <w:pPr>
              <w:jc w:val="both"/>
              <w:rPr>
                <w:b/>
                <w:color w:val="FFFFFF"/>
                <w:szCs w:val="24"/>
              </w:rPr>
            </w:pPr>
            <w:proofErr w:type="gramStart"/>
            <w:r w:rsidRPr="00CE3A11">
              <w:rPr>
                <w:b/>
                <w:color w:val="FFFFFF"/>
                <w:szCs w:val="24"/>
              </w:rPr>
              <w:t>HİZMET  TÜRÜ</w:t>
            </w:r>
            <w:proofErr w:type="gramEnd"/>
          </w:p>
        </w:tc>
        <w:tc>
          <w:tcPr>
            <w:tcW w:w="6813" w:type="dxa"/>
            <w:shd w:val="clear" w:color="auto" w:fill="4F81BD"/>
          </w:tcPr>
          <w:p w:rsidR="00A30F31" w:rsidRDefault="00A30F31" w:rsidP="000F62E0">
            <w:pPr>
              <w:jc w:val="both"/>
              <w:rPr>
                <w:szCs w:val="24"/>
              </w:rPr>
            </w:pPr>
          </w:p>
          <w:p w:rsidR="00A30F31" w:rsidRPr="00CE3A11" w:rsidRDefault="00CE3A11" w:rsidP="000F62E0">
            <w:pPr>
              <w:jc w:val="both"/>
              <w:rPr>
                <w:b/>
                <w:color w:val="FFFFFF"/>
                <w:szCs w:val="24"/>
              </w:rPr>
            </w:pPr>
            <w:r>
              <w:rPr>
                <w:b/>
                <w:color w:val="FFFFFF"/>
                <w:szCs w:val="24"/>
              </w:rPr>
              <w:t xml:space="preserve">                                       </w:t>
            </w:r>
            <w:r w:rsidR="00A30F31" w:rsidRPr="00CE3A11">
              <w:rPr>
                <w:b/>
                <w:color w:val="FFFFFF"/>
                <w:szCs w:val="24"/>
              </w:rPr>
              <w:t>İÇERİĞİ</w:t>
            </w:r>
          </w:p>
        </w:tc>
      </w:tr>
      <w:tr w:rsidR="00A30F31" w:rsidRPr="00597321" w:rsidTr="001A27A8">
        <w:trPr>
          <w:trHeight w:val="3177"/>
        </w:trPr>
        <w:tc>
          <w:tcPr>
            <w:tcW w:w="2169" w:type="dxa"/>
            <w:shd w:val="clear" w:color="auto" w:fill="FFFFFF"/>
          </w:tcPr>
          <w:p w:rsidR="004556CE" w:rsidRDefault="004556CE" w:rsidP="00A30F31">
            <w:pPr>
              <w:jc w:val="both"/>
              <w:rPr>
                <w:b/>
                <w:szCs w:val="24"/>
              </w:rPr>
            </w:pPr>
          </w:p>
          <w:p w:rsidR="004556CE" w:rsidRDefault="004556CE" w:rsidP="00A30F31">
            <w:pPr>
              <w:jc w:val="both"/>
              <w:rPr>
                <w:b/>
                <w:szCs w:val="24"/>
              </w:rPr>
            </w:pPr>
          </w:p>
          <w:p w:rsidR="004556CE" w:rsidRDefault="004556CE" w:rsidP="00A30F31">
            <w:pPr>
              <w:jc w:val="both"/>
              <w:rPr>
                <w:b/>
                <w:szCs w:val="24"/>
              </w:rPr>
            </w:pPr>
          </w:p>
          <w:p w:rsidR="004556CE" w:rsidRDefault="004556CE" w:rsidP="00A30F31">
            <w:pPr>
              <w:jc w:val="both"/>
              <w:rPr>
                <w:b/>
                <w:szCs w:val="24"/>
              </w:rPr>
            </w:pPr>
          </w:p>
          <w:p w:rsidR="004556CE" w:rsidRDefault="004556CE" w:rsidP="00A30F31">
            <w:pPr>
              <w:jc w:val="both"/>
              <w:rPr>
                <w:b/>
                <w:szCs w:val="24"/>
              </w:rPr>
            </w:pPr>
          </w:p>
          <w:p w:rsidR="004556CE" w:rsidRDefault="004556CE" w:rsidP="00A30F31">
            <w:pPr>
              <w:jc w:val="both"/>
              <w:rPr>
                <w:b/>
                <w:szCs w:val="24"/>
              </w:rPr>
            </w:pPr>
          </w:p>
          <w:p w:rsidR="00A30F31" w:rsidRPr="00CE3A11" w:rsidRDefault="00A30F31" w:rsidP="001A27A8">
            <w:pPr>
              <w:jc w:val="both"/>
              <w:rPr>
                <w:b/>
                <w:szCs w:val="24"/>
              </w:rPr>
            </w:pPr>
            <w:r w:rsidRPr="00CE3A11">
              <w:rPr>
                <w:b/>
                <w:szCs w:val="24"/>
              </w:rPr>
              <w:t>5.1-</w:t>
            </w:r>
            <w:r w:rsidR="005E1372">
              <w:rPr>
                <w:b/>
                <w:szCs w:val="24"/>
              </w:rPr>
              <w:t>İ</w:t>
            </w:r>
            <w:r w:rsidR="001A27A8">
              <w:rPr>
                <w:b/>
                <w:szCs w:val="24"/>
              </w:rPr>
              <w:t>dari ve Mali Hizmetler</w:t>
            </w:r>
          </w:p>
        </w:tc>
        <w:tc>
          <w:tcPr>
            <w:tcW w:w="6813" w:type="dxa"/>
            <w:shd w:val="clear" w:color="auto" w:fill="FFFFFF"/>
          </w:tcPr>
          <w:p w:rsidR="00A30F31" w:rsidRPr="00597321" w:rsidRDefault="00A30F31" w:rsidP="001A27A8">
            <w:pPr>
              <w:rPr>
                <w:szCs w:val="24"/>
              </w:rPr>
            </w:pPr>
            <w:r w:rsidRPr="00597321">
              <w:rPr>
                <w:szCs w:val="24"/>
              </w:rPr>
              <w:t xml:space="preserve">Daire Başkanlığının her türlü Sekreterlik, Yazı İşleri  ve  Arşiv Hizmetleri, Araştırma Planlama ve Koordinasyon (İnsan Kaynakları Yönetimi, Stratejik Planlama,  İstatistik, Raporlama ve Değerlendirme, Bütçe Çalışmaları), Malzeme Temini, </w:t>
            </w:r>
            <w:r>
              <w:rPr>
                <w:szCs w:val="24"/>
              </w:rPr>
              <w:t>k</w:t>
            </w:r>
            <w:r>
              <w:rPr>
                <w:szCs w:val="24"/>
                <w:lang w:eastAsia="tr-TR"/>
              </w:rPr>
              <w:t>itap, süreli yayın, tez</w:t>
            </w:r>
            <w:r w:rsidRPr="00597321">
              <w:rPr>
                <w:szCs w:val="24"/>
                <w:lang w:eastAsia="tr-TR"/>
              </w:rPr>
              <w:t>, gör</w:t>
            </w:r>
            <w:r>
              <w:rPr>
                <w:szCs w:val="24"/>
                <w:lang w:eastAsia="tr-TR"/>
              </w:rPr>
              <w:t>sel</w:t>
            </w:r>
            <w:r w:rsidRPr="00597321">
              <w:rPr>
                <w:szCs w:val="24"/>
                <w:lang w:eastAsia="tr-TR"/>
              </w:rPr>
              <w:t>-işit</w:t>
            </w:r>
            <w:r>
              <w:rPr>
                <w:szCs w:val="24"/>
                <w:lang w:eastAsia="tr-TR"/>
              </w:rPr>
              <w:t>sel araçlar</w:t>
            </w:r>
            <w:r w:rsidRPr="00597321">
              <w:rPr>
                <w:szCs w:val="24"/>
                <w:lang w:eastAsia="tr-TR"/>
              </w:rPr>
              <w:t xml:space="preserve"> gibi her türlü kütüphane materyalinin seçimi, satın alınması ve bağış veya değişim yolu ile sağlanması</w:t>
            </w:r>
            <w:r w:rsidR="00D9379D">
              <w:rPr>
                <w:szCs w:val="24"/>
                <w:lang w:eastAsia="tr-TR"/>
              </w:rPr>
              <w:t xml:space="preserve"> işlemleri ile birlikte;</w:t>
            </w:r>
            <w:r w:rsidRPr="00597321">
              <w:rPr>
                <w:szCs w:val="24"/>
                <w:lang w:eastAsia="tr-TR"/>
              </w:rPr>
              <w:t xml:space="preserve"> </w:t>
            </w:r>
            <w:r w:rsidR="00D9379D">
              <w:rPr>
                <w:szCs w:val="24"/>
                <w:lang w:eastAsia="tr-TR"/>
              </w:rPr>
              <w:t>s</w:t>
            </w:r>
            <w:r w:rsidRPr="00597321">
              <w:rPr>
                <w:szCs w:val="24"/>
                <w:lang w:eastAsia="tr-TR"/>
              </w:rPr>
              <w:t>ağlanan kütüphane materyalinin çağdaş bilimsel yöntemler uyarınca sınıflandırılması, kataloglanması, ihtiyaç sahiplerinin kullanımına hazır duruma getirilmesi ve sürekli olarak kullanıma hazır bulundurulması, hizmetlerini kapsar</w:t>
            </w:r>
            <w:r w:rsidRPr="00597321">
              <w:rPr>
                <w:szCs w:val="24"/>
              </w:rPr>
              <w:t>.</w:t>
            </w:r>
          </w:p>
        </w:tc>
      </w:tr>
      <w:tr w:rsidR="00A30F31" w:rsidRPr="00597321" w:rsidTr="00870B4D">
        <w:trPr>
          <w:trHeight w:val="3806"/>
        </w:trPr>
        <w:tc>
          <w:tcPr>
            <w:tcW w:w="2169" w:type="dxa"/>
            <w:shd w:val="clear" w:color="auto" w:fill="FFFFFF"/>
          </w:tcPr>
          <w:p w:rsidR="004556CE" w:rsidRDefault="004556CE" w:rsidP="00F76F09">
            <w:pPr>
              <w:rPr>
                <w:b/>
                <w:szCs w:val="24"/>
                <w:lang w:eastAsia="tr-TR"/>
              </w:rPr>
            </w:pPr>
          </w:p>
          <w:p w:rsidR="004556CE" w:rsidRDefault="004556CE" w:rsidP="00F76F09">
            <w:pPr>
              <w:rPr>
                <w:b/>
                <w:szCs w:val="24"/>
                <w:lang w:eastAsia="tr-TR"/>
              </w:rPr>
            </w:pPr>
          </w:p>
          <w:p w:rsidR="004556CE" w:rsidRDefault="004556CE" w:rsidP="00F76F09">
            <w:pPr>
              <w:rPr>
                <w:b/>
                <w:szCs w:val="24"/>
                <w:lang w:eastAsia="tr-TR"/>
              </w:rPr>
            </w:pPr>
          </w:p>
          <w:p w:rsidR="004556CE" w:rsidRDefault="004556CE" w:rsidP="00F76F09">
            <w:pPr>
              <w:rPr>
                <w:b/>
                <w:szCs w:val="24"/>
                <w:lang w:eastAsia="tr-TR"/>
              </w:rPr>
            </w:pPr>
          </w:p>
          <w:p w:rsidR="004556CE" w:rsidRDefault="004556CE" w:rsidP="00F76F09">
            <w:pPr>
              <w:rPr>
                <w:b/>
                <w:szCs w:val="24"/>
                <w:lang w:eastAsia="tr-TR"/>
              </w:rPr>
            </w:pPr>
          </w:p>
          <w:p w:rsidR="00A30F31" w:rsidRPr="00CE3A11" w:rsidRDefault="00A30F31" w:rsidP="00F76F09">
            <w:pPr>
              <w:rPr>
                <w:b/>
                <w:szCs w:val="24"/>
                <w:lang w:eastAsia="tr-TR"/>
              </w:rPr>
            </w:pPr>
            <w:r w:rsidRPr="00CE3A11">
              <w:rPr>
                <w:b/>
                <w:szCs w:val="24"/>
                <w:lang w:eastAsia="tr-TR"/>
              </w:rPr>
              <w:t>5.2- Okuyucu Hİzmetleri</w:t>
            </w:r>
          </w:p>
        </w:tc>
        <w:tc>
          <w:tcPr>
            <w:tcW w:w="6813" w:type="dxa"/>
            <w:shd w:val="clear" w:color="auto" w:fill="FFFFFF"/>
          </w:tcPr>
          <w:p w:rsidR="00A30F31" w:rsidRDefault="00A30F31" w:rsidP="00F76F09">
            <w:pPr>
              <w:rPr>
                <w:szCs w:val="24"/>
                <w:lang w:eastAsia="tr-TR"/>
              </w:rPr>
            </w:pPr>
            <w:r w:rsidRPr="00597321">
              <w:rPr>
                <w:szCs w:val="24"/>
                <w:lang w:eastAsia="tr-TR"/>
              </w:rPr>
              <w:t xml:space="preserve">a) İhtiyaç sahiplerinin belirli bir ''yerinde inceleme'' ve ''ödünç verme'' sistemi çerçevesi içinde her türlü kütüphane materyalinden yararlanmalarının sağlanması, </w:t>
            </w:r>
            <w:r w:rsidRPr="00597321">
              <w:rPr>
                <w:szCs w:val="24"/>
                <w:lang w:eastAsia="tr-TR"/>
              </w:rPr>
              <w:br/>
              <w:t xml:space="preserve">b) </w:t>
            </w:r>
            <w:r>
              <w:rPr>
                <w:szCs w:val="24"/>
                <w:lang w:eastAsia="tr-TR"/>
              </w:rPr>
              <w:t>Danışma hizmeti</w:t>
            </w:r>
            <w:r w:rsidRPr="00597321">
              <w:rPr>
                <w:szCs w:val="24"/>
                <w:lang w:eastAsia="tr-TR"/>
              </w:rPr>
              <w:t xml:space="preserve">, </w:t>
            </w:r>
            <w:r w:rsidRPr="00597321">
              <w:rPr>
                <w:szCs w:val="24"/>
                <w:lang w:eastAsia="tr-TR"/>
              </w:rPr>
              <w:br/>
              <w:t xml:space="preserve">c) Bir kütüphanede bulunmayan materyalin yurtiçi veya yurtdışı </w:t>
            </w:r>
            <w:r>
              <w:rPr>
                <w:szCs w:val="24"/>
                <w:lang w:eastAsia="tr-TR"/>
              </w:rPr>
              <w:t xml:space="preserve">kütüphanelerden sağlanması, </w:t>
            </w:r>
            <w:r>
              <w:rPr>
                <w:szCs w:val="24"/>
                <w:lang w:eastAsia="tr-TR"/>
              </w:rPr>
              <w:br/>
            </w:r>
            <w:proofErr w:type="gramStart"/>
            <w:r>
              <w:rPr>
                <w:szCs w:val="24"/>
                <w:lang w:eastAsia="tr-TR"/>
              </w:rPr>
              <w:t>d)Süreli</w:t>
            </w:r>
            <w:proofErr w:type="gramEnd"/>
            <w:r>
              <w:rPr>
                <w:szCs w:val="24"/>
                <w:lang w:eastAsia="tr-TR"/>
              </w:rPr>
              <w:t xml:space="preserve"> Yayın hizmeti</w:t>
            </w:r>
            <w:r w:rsidRPr="00597321">
              <w:rPr>
                <w:szCs w:val="24"/>
                <w:lang w:eastAsia="tr-TR"/>
              </w:rPr>
              <w:t xml:space="preserve">, </w:t>
            </w:r>
          </w:p>
          <w:p w:rsidR="00A30F31" w:rsidRDefault="00A30F31" w:rsidP="00F76F09">
            <w:pPr>
              <w:rPr>
                <w:szCs w:val="24"/>
                <w:lang w:eastAsia="tr-TR"/>
              </w:rPr>
            </w:pPr>
            <w:proofErr w:type="gramStart"/>
            <w:r>
              <w:rPr>
                <w:szCs w:val="24"/>
                <w:lang w:val="tr-TR" w:eastAsia="tr-TR"/>
              </w:rPr>
              <w:t>e)</w:t>
            </w:r>
            <w:r w:rsidRPr="00F76F09">
              <w:rPr>
                <w:szCs w:val="24"/>
                <w:lang w:val="tr-TR" w:eastAsia="tr-TR"/>
              </w:rPr>
              <w:t>Fotokopi</w:t>
            </w:r>
            <w:proofErr w:type="gramEnd"/>
            <w:r w:rsidRPr="00F76F09">
              <w:rPr>
                <w:szCs w:val="24"/>
                <w:lang w:val="tr-TR" w:eastAsia="tr-TR"/>
              </w:rPr>
              <w:t>, yayın taraması ve benzeri hizmetlerin düzenlenmesi ve yürütülmesi,</w:t>
            </w:r>
            <w:r w:rsidRPr="00597321">
              <w:rPr>
                <w:szCs w:val="24"/>
                <w:lang w:eastAsia="tr-TR"/>
              </w:rPr>
              <w:br/>
            </w:r>
            <w:r>
              <w:rPr>
                <w:szCs w:val="24"/>
                <w:lang w:eastAsia="tr-TR"/>
              </w:rPr>
              <w:t>f</w:t>
            </w:r>
            <w:r w:rsidRPr="00597321">
              <w:rPr>
                <w:szCs w:val="24"/>
                <w:lang w:eastAsia="tr-TR"/>
              </w:rPr>
              <w:t xml:space="preserve">) Kütüphane hizmetlerinin tanıtılması ve bu hizmetlerden yararlanmanın yaygınlaştırılması için Üniversite içine ve dışına yönelik seminer, konferans ve yayın yollarıyla ihtiyaç sahipleri ile iletişim </w:t>
            </w:r>
            <w:r w:rsidR="00F67ABF" w:rsidRPr="00597321">
              <w:rPr>
                <w:szCs w:val="24"/>
                <w:lang w:eastAsia="tr-TR"/>
              </w:rPr>
              <w:t>sağlanması, hizmetlerini</w:t>
            </w:r>
            <w:r w:rsidRPr="00597321">
              <w:rPr>
                <w:szCs w:val="24"/>
                <w:lang w:eastAsia="tr-TR"/>
              </w:rPr>
              <w:t xml:space="preserve"> kapsar.</w:t>
            </w:r>
          </w:p>
          <w:p w:rsidR="000C1BC5" w:rsidRPr="00597321" w:rsidRDefault="000C1BC5" w:rsidP="00F76F09">
            <w:pPr>
              <w:rPr>
                <w:szCs w:val="24"/>
              </w:rPr>
            </w:pPr>
            <w:r>
              <w:rPr>
                <w:szCs w:val="24"/>
                <w:lang w:eastAsia="tr-TR"/>
              </w:rPr>
              <w:t>g) Sesli okuma odaları ile ekip çalışmalarına imkan sağlamak.</w:t>
            </w:r>
          </w:p>
        </w:tc>
      </w:tr>
      <w:tr w:rsidR="001A27A8" w:rsidRPr="00597321" w:rsidTr="00027F50">
        <w:trPr>
          <w:trHeight w:val="2231"/>
        </w:trPr>
        <w:tc>
          <w:tcPr>
            <w:tcW w:w="2169" w:type="dxa"/>
            <w:shd w:val="clear" w:color="auto" w:fill="FFFFFF"/>
          </w:tcPr>
          <w:p w:rsidR="001A27A8" w:rsidRDefault="001A27A8" w:rsidP="00F76F09">
            <w:pPr>
              <w:rPr>
                <w:b/>
                <w:szCs w:val="24"/>
                <w:lang w:eastAsia="tr-TR"/>
              </w:rPr>
            </w:pPr>
          </w:p>
          <w:p w:rsidR="001A27A8" w:rsidRDefault="001A27A8" w:rsidP="00F76F09">
            <w:pPr>
              <w:rPr>
                <w:b/>
                <w:szCs w:val="24"/>
                <w:lang w:eastAsia="tr-TR"/>
              </w:rPr>
            </w:pPr>
          </w:p>
          <w:p w:rsidR="001A27A8" w:rsidRDefault="001A27A8" w:rsidP="00F76F09">
            <w:pPr>
              <w:rPr>
                <w:b/>
                <w:szCs w:val="24"/>
                <w:lang w:eastAsia="tr-TR"/>
              </w:rPr>
            </w:pPr>
            <w:r>
              <w:rPr>
                <w:b/>
                <w:szCs w:val="24"/>
                <w:lang w:eastAsia="tr-TR"/>
              </w:rPr>
              <w:t>5.3 – Teknik Bakım ve Onarım</w:t>
            </w:r>
          </w:p>
        </w:tc>
        <w:tc>
          <w:tcPr>
            <w:tcW w:w="6813" w:type="dxa"/>
            <w:shd w:val="clear" w:color="auto" w:fill="FFFFFF"/>
          </w:tcPr>
          <w:p w:rsidR="00027F50" w:rsidRDefault="001A27A8" w:rsidP="001A27A8">
            <w:pPr>
              <w:rPr>
                <w:szCs w:val="24"/>
                <w:lang w:eastAsia="tr-TR"/>
              </w:rPr>
            </w:pPr>
            <w:r>
              <w:rPr>
                <w:szCs w:val="24"/>
                <w:lang w:eastAsia="tr-TR"/>
              </w:rPr>
              <w:t>a) Bakım onarım hizmetleri</w:t>
            </w:r>
            <w:r w:rsidR="00027F50">
              <w:rPr>
                <w:szCs w:val="24"/>
                <w:lang w:eastAsia="tr-TR"/>
              </w:rPr>
              <w:t xml:space="preserve"> servisi</w:t>
            </w:r>
            <w:r>
              <w:rPr>
                <w:szCs w:val="24"/>
                <w:lang w:eastAsia="tr-TR"/>
              </w:rPr>
              <w:t xml:space="preserve"> </w:t>
            </w:r>
          </w:p>
          <w:p w:rsidR="00027F50" w:rsidRDefault="00027F50" w:rsidP="001A27A8">
            <w:pPr>
              <w:rPr>
                <w:szCs w:val="24"/>
                <w:lang w:eastAsia="tr-TR"/>
              </w:rPr>
            </w:pPr>
            <w:r>
              <w:rPr>
                <w:szCs w:val="24"/>
                <w:lang w:eastAsia="tr-TR"/>
              </w:rPr>
              <w:t>b) B</w:t>
            </w:r>
            <w:r w:rsidR="001A27A8">
              <w:rPr>
                <w:szCs w:val="24"/>
                <w:lang w:eastAsia="tr-TR"/>
              </w:rPr>
              <w:t>akım onarım ve temizlik işleri için gerekli malzemenin tespit ve temin işleri</w:t>
            </w:r>
          </w:p>
          <w:p w:rsidR="00027F50" w:rsidRDefault="00027F50" w:rsidP="001A27A8">
            <w:pPr>
              <w:rPr>
                <w:szCs w:val="24"/>
                <w:lang w:eastAsia="tr-TR"/>
              </w:rPr>
            </w:pPr>
            <w:r>
              <w:rPr>
                <w:szCs w:val="24"/>
                <w:lang w:eastAsia="tr-TR"/>
              </w:rPr>
              <w:t xml:space="preserve">c) </w:t>
            </w:r>
            <w:r w:rsidR="001A27A8">
              <w:rPr>
                <w:szCs w:val="24"/>
                <w:lang w:eastAsia="tr-TR"/>
              </w:rPr>
              <w:t>Bilgisayar ve diğer teknolojik donanımların bakım onarım takibi ve yaptırılması,</w:t>
            </w:r>
            <w:r>
              <w:rPr>
                <w:szCs w:val="24"/>
                <w:lang w:eastAsia="tr-TR"/>
              </w:rPr>
              <w:t xml:space="preserve"> </w:t>
            </w:r>
          </w:p>
          <w:p w:rsidR="001A27A8" w:rsidRDefault="00027F50" w:rsidP="001A27A8">
            <w:pPr>
              <w:rPr>
                <w:szCs w:val="24"/>
                <w:lang w:eastAsia="tr-TR"/>
              </w:rPr>
            </w:pPr>
            <w:r>
              <w:rPr>
                <w:szCs w:val="24"/>
                <w:lang w:eastAsia="tr-TR"/>
              </w:rPr>
              <w:t>d) Temizlik hizmetleri, güvenlik ve yönlendirme hizmetlerinin takibi,</w:t>
            </w:r>
          </w:p>
          <w:p w:rsidR="00027F50" w:rsidRPr="00597321" w:rsidRDefault="00027F50" w:rsidP="001A27A8">
            <w:pPr>
              <w:rPr>
                <w:szCs w:val="24"/>
                <w:lang w:eastAsia="tr-TR"/>
              </w:rPr>
            </w:pPr>
          </w:p>
        </w:tc>
      </w:tr>
    </w:tbl>
    <w:p w:rsidR="00873E4D" w:rsidRPr="00597321" w:rsidRDefault="00873E4D" w:rsidP="00873E4D">
      <w:pPr>
        <w:ind w:left="708" w:firstLine="708"/>
        <w:rPr>
          <w:szCs w:val="24"/>
          <w:lang w:val="tr-TR"/>
        </w:rPr>
      </w:pPr>
    </w:p>
    <w:p w:rsidR="00223BB3" w:rsidRPr="00D9095B" w:rsidRDefault="00223BB3" w:rsidP="005E1372">
      <w:pPr>
        <w:pStyle w:val="Balk3"/>
        <w:ind w:firstLine="708"/>
        <w:jc w:val="both"/>
        <w:rPr>
          <w:rFonts w:ascii="Times New Roman" w:hAnsi="Times New Roman" w:cs="Times New Roman"/>
          <w:b/>
          <w:i w:val="0"/>
          <w:szCs w:val="24"/>
          <w:lang w:val="tr-TR"/>
        </w:rPr>
      </w:pPr>
      <w:r w:rsidRPr="00D9095B">
        <w:rPr>
          <w:rFonts w:ascii="Times New Roman" w:hAnsi="Times New Roman" w:cs="Times New Roman"/>
          <w:b/>
          <w:i w:val="0"/>
          <w:szCs w:val="24"/>
          <w:lang w:val="tr-TR"/>
        </w:rPr>
        <w:t>6- Yönetim ve İç Kontrol Sistemi</w:t>
      </w:r>
    </w:p>
    <w:p w:rsidR="006C37CE" w:rsidRPr="00597321" w:rsidRDefault="006C37CE" w:rsidP="001336B6">
      <w:pPr>
        <w:ind w:firstLine="426"/>
        <w:jc w:val="both"/>
        <w:rPr>
          <w:szCs w:val="24"/>
          <w:lang w:val="tr-TR"/>
        </w:rPr>
      </w:pPr>
    </w:p>
    <w:p w:rsidR="005B0582" w:rsidRPr="00C65EA2" w:rsidRDefault="00505996" w:rsidP="001336B6">
      <w:pPr>
        <w:autoSpaceDE w:val="0"/>
        <w:autoSpaceDN w:val="0"/>
        <w:adjustRightInd w:val="0"/>
        <w:ind w:left="426"/>
        <w:jc w:val="both"/>
        <w:rPr>
          <w:szCs w:val="24"/>
        </w:rPr>
      </w:pPr>
      <w:r>
        <w:rPr>
          <w:szCs w:val="24"/>
        </w:rPr>
        <w:t xml:space="preserve">5018 </w:t>
      </w:r>
      <w:r w:rsidR="005E1372">
        <w:rPr>
          <w:szCs w:val="24"/>
        </w:rPr>
        <w:t>S</w:t>
      </w:r>
      <w:r>
        <w:rPr>
          <w:szCs w:val="24"/>
        </w:rPr>
        <w:t>ayılı</w:t>
      </w:r>
      <w:r w:rsidR="005E1372">
        <w:rPr>
          <w:szCs w:val="24"/>
        </w:rPr>
        <w:t xml:space="preserve"> Kamu Mali Yönetimi ve Kontrol K</w:t>
      </w:r>
      <w:r>
        <w:rPr>
          <w:szCs w:val="24"/>
        </w:rPr>
        <w:t>anun</w:t>
      </w:r>
      <w:r w:rsidR="005E1372">
        <w:rPr>
          <w:szCs w:val="24"/>
        </w:rPr>
        <w:t>u</w:t>
      </w:r>
      <w:r>
        <w:rPr>
          <w:szCs w:val="24"/>
        </w:rPr>
        <w:t xml:space="preserve"> gereğince, </w:t>
      </w:r>
      <w:r w:rsidR="005B0582" w:rsidRPr="00C65EA2">
        <w:rPr>
          <w:szCs w:val="24"/>
        </w:rPr>
        <w:t xml:space="preserve">Kütüphane ve Dokümantasyon Daire Başkanı harcama yetkilisi olarak atanmıştır. Mali işler </w:t>
      </w:r>
      <w:r w:rsidR="003755E4" w:rsidRPr="00C65EA2">
        <w:rPr>
          <w:szCs w:val="24"/>
        </w:rPr>
        <w:t>ise,</w:t>
      </w:r>
      <w:r w:rsidR="005B0582" w:rsidRPr="00C65EA2">
        <w:rPr>
          <w:szCs w:val="24"/>
        </w:rPr>
        <w:t xml:space="preserve"> Daire Başkanı tarafından görevlendirilen ihale yetkilisi, ge</w:t>
      </w:r>
      <w:r>
        <w:rPr>
          <w:szCs w:val="24"/>
        </w:rPr>
        <w:t xml:space="preserve">rçekleştirme görevlisi ve satın </w:t>
      </w:r>
      <w:r w:rsidR="005B0582" w:rsidRPr="00C65EA2">
        <w:rPr>
          <w:szCs w:val="24"/>
        </w:rPr>
        <w:t>alma komisyonu tarafından gerçekleştirilmektedir. Taşınır kayıt ve kontrol yetkilisi tarafından ise Taşınır Mal Yönetmeliği gerekleri yerine getirilmektedir.</w:t>
      </w:r>
    </w:p>
    <w:p w:rsidR="00FC4EE7" w:rsidRDefault="00FC4EE7" w:rsidP="001336B6">
      <w:pPr>
        <w:jc w:val="both"/>
        <w:rPr>
          <w:b/>
          <w:color w:val="FF0000"/>
          <w:szCs w:val="24"/>
          <w:lang w:val="tr-TR"/>
        </w:rPr>
      </w:pPr>
    </w:p>
    <w:p w:rsidR="00453CF5" w:rsidRPr="00F8124A" w:rsidRDefault="00453CF5" w:rsidP="001336B6">
      <w:pPr>
        <w:pStyle w:val="Balk1"/>
        <w:spacing w:before="100" w:beforeAutospacing="1" w:after="100" w:afterAutospacing="1"/>
        <w:ind w:left="360" w:hanging="360"/>
        <w:jc w:val="both"/>
        <w:rPr>
          <w:sz w:val="24"/>
          <w:szCs w:val="24"/>
          <w:lang w:val="tr-TR"/>
        </w:rPr>
      </w:pPr>
      <w:bookmarkStart w:id="9" w:name="_Toc158804392"/>
      <w:r w:rsidRPr="00F8124A">
        <w:rPr>
          <w:sz w:val="24"/>
          <w:szCs w:val="24"/>
          <w:lang w:val="tr-TR"/>
        </w:rPr>
        <w:lastRenderedPageBreak/>
        <w:t>II- AMAÇ ve HEDEFLER</w:t>
      </w:r>
      <w:bookmarkEnd w:id="9"/>
    </w:p>
    <w:p w:rsidR="00453CF5" w:rsidRDefault="0038227C" w:rsidP="001336B6">
      <w:pPr>
        <w:ind w:firstLine="360"/>
        <w:jc w:val="both"/>
        <w:rPr>
          <w:szCs w:val="24"/>
          <w:lang w:val="tr-TR"/>
        </w:rPr>
      </w:pPr>
      <w:r>
        <w:rPr>
          <w:szCs w:val="24"/>
          <w:lang w:val="tr-TR"/>
        </w:rPr>
        <w:t xml:space="preserve"> </w:t>
      </w:r>
      <w:r w:rsidR="000130A4">
        <w:rPr>
          <w:szCs w:val="24"/>
          <w:lang w:val="tr-TR"/>
        </w:rPr>
        <w:t>Temel p</w:t>
      </w:r>
      <w:r w:rsidR="000130A4" w:rsidRPr="000130A4">
        <w:rPr>
          <w:szCs w:val="24"/>
          <w:lang w:val="tr-TR"/>
        </w:rPr>
        <w:t>olitikamız</w:t>
      </w:r>
      <w:r w:rsidR="000130A4">
        <w:rPr>
          <w:szCs w:val="24"/>
          <w:lang w:val="tr-TR"/>
        </w:rPr>
        <w:t xml:space="preserve">, </w:t>
      </w:r>
      <w:r w:rsidR="0059783F">
        <w:rPr>
          <w:szCs w:val="24"/>
          <w:lang w:val="tr-TR"/>
        </w:rPr>
        <w:t>e</w:t>
      </w:r>
      <w:r w:rsidR="000130A4" w:rsidRPr="000130A4">
        <w:rPr>
          <w:rFonts w:hint="eastAsia"/>
          <w:szCs w:val="24"/>
          <w:lang w:val="tr-TR"/>
        </w:rPr>
        <w:t>ğ</w:t>
      </w:r>
      <w:r w:rsidR="000130A4" w:rsidRPr="000130A4">
        <w:rPr>
          <w:szCs w:val="24"/>
          <w:lang w:val="tr-TR"/>
        </w:rPr>
        <w:t>itim</w:t>
      </w:r>
      <w:r w:rsidR="0059783F">
        <w:rPr>
          <w:szCs w:val="24"/>
          <w:lang w:val="tr-TR"/>
        </w:rPr>
        <w:t>e</w:t>
      </w:r>
      <w:r w:rsidR="000130A4" w:rsidRPr="000130A4">
        <w:rPr>
          <w:szCs w:val="24"/>
          <w:lang w:val="tr-TR"/>
        </w:rPr>
        <w:t xml:space="preserve"> ve </w:t>
      </w:r>
      <w:r w:rsidR="0059783F">
        <w:rPr>
          <w:szCs w:val="24"/>
          <w:lang w:val="tr-TR"/>
        </w:rPr>
        <w:t>a</w:t>
      </w:r>
      <w:r w:rsidR="000130A4" w:rsidRPr="000130A4">
        <w:rPr>
          <w:szCs w:val="24"/>
          <w:lang w:val="tr-TR"/>
        </w:rPr>
        <w:t xml:space="preserve">kademik </w:t>
      </w:r>
      <w:r w:rsidR="0059783F">
        <w:rPr>
          <w:szCs w:val="24"/>
          <w:lang w:val="tr-TR"/>
        </w:rPr>
        <w:t>ç</w:t>
      </w:r>
      <w:r w:rsidR="000130A4" w:rsidRPr="000130A4">
        <w:rPr>
          <w:szCs w:val="24"/>
          <w:lang w:val="tr-TR"/>
        </w:rPr>
        <w:t>alışmalara destek vermektir. Bu amaç</w:t>
      </w:r>
      <w:r w:rsidR="00141C19">
        <w:rPr>
          <w:szCs w:val="24"/>
          <w:lang w:val="tr-TR"/>
        </w:rPr>
        <w:t xml:space="preserve"> </w:t>
      </w:r>
      <w:r w:rsidR="000130A4" w:rsidRPr="000130A4">
        <w:rPr>
          <w:szCs w:val="24"/>
          <w:lang w:val="tr-TR"/>
        </w:rPr>
        <w:t>do</w:t>
      </w:r>
      <w:r w:rsidR="000130A4" w:rsidRPr="000130A4">
        <w:rPr>
          <w:rFonts w:hint="eastAsia"/>
          <w:szCs w:val="24"/>
          <w:lang w:val="tr-TR"/>
        </w:rPr>
        <w:t>ğ</w:t>
      </w:r>
      <w:r w:rsidR="000130A4" w:rsidRPr="000130A4">
        <w:rPr>
          <w:szCs w:val="24"/>
          <w:lang w:val="tr-TR"/>
        </w:rPr>
        <w:t xml:space="preserve">rultusunda kaynak sayımızı ve hizmetlerimizi </w:t>
      </w:r>
      <w:r w:rsidR="0059783F">
        <w:rPr>
          <w:szCs w:val="24"/>
          <w:lang w:val="tr-TR"/>
        </w:rPr>
        <w:t xml:space="preserve">verimli bir şekilde </w:t>
      </w:r>
      <w:r w:rsidR="000130A4" w:rsidRPr="000130A4">
        <w:rPr>
          <w:szCs w:val="24"/>
          <w:lang w:val="tr-TR"/>
        </w:rPr>
        <w:t>arttırmaktır.</w:t>
      </w:r>
    </w:p>
    <w:p w:rsidR="00453CF5" w:rsidRPr="00F8124A" w:rsidRDefault="00453CF5" w:rsidP="001336B6">
      <w:pPr>
        <w:pStyle w:val="Balk2"/>
        <w:numPr>
          <w:ilvl w:val="0"/>
          <w:numId w:val="1"/>
        </w:numPr>
        <w:jc w:val="both"/>
        <w:rPr>
          <w:rFonts w:ascii="Times New Roman" w:hAnsi="Times New Roman" w:cs="Times New Roman"/>
          <w:i w:val="0"/>
          <w:szCs w:val="24"/>
          <w:lang w:val="tr-TR"/>
        </w:rPr>
      </w:pPr>
      <w:bookmarkStart w:id="10" w:name="_Toc158804393"/>
      <w:r w:rsidRPr="00F8124A">
        <w:rPr>
          <w:rFonts w:ascii="Times New Roman" w:hAnsi="Times New Roman" w:cs="Times New Roman"/>
          <w:i w:val="0"/>
          <w:szCs w:val="24"/>
          <w:lang w:val="tr-TR"/>
        </w:rPr>
        <w:t>İdarenin Amaç ve Hedefleri</w:t>
      </w:r>
      <w:bookmarkEnd w:id="10"/>
      <w:r w:rsidRPr="00F8124A">
        <w:rPr>
          <w:rFonts w:ascii="Times New Roman" w:hAnsi="Times New Roman" w:cs="Times New Roman"/>
          <w:i w:val="0"/>
          <w:szCs w:val="24"/>
          <w:lang w:val="tr-TR"/>
        </w:rPr>
        <w:t xml:space="preserve"> </w:t>
      </w:r>
    </w:p>
    <w:p w:rsidR="009F3AB2" w:rsidRPr="009F3AB2" w:rsidRDefault="009F3AB2" w:rsidP="001336B6">
      <w:pPr>
        <w:jc w:val="both"/>
        <w:rPr>
          <w:lang w:val="tr-TR"/>
        </w:rPr>
      </w:pPr>
    </w:p>
    <w:p w:rsidR="009F3AB2" w:rsidRDefault="009F3AB2" w:rsidP="001336B6">
      <w:pPr>
        <w:ind w:firstLine="360"/>
        <w:jc w:val="both"/>
        <w:rPr>
          <w:b/>
          <w:szCs w:val="24"/>
          <w:lang w:val="tr-TR"/>
        </w:rPr>
      </w:pPr>
      <w:r w:rsidRPr="009F3AB2">
        <w:rPr>
          <w:b/>
          <w:szCs w:val="24"/>
          <w:lang w:val="tr-TR"/>
        </w:rPr>
        <w:t>Amaçlar</w:t>
      </w:r>
    </w:p>
    <w:p w:rsidR="00141C19" w:rsidRDefault="00141C19" w:rsidP="001336B6">
      <w:pPr>
        <w:ind w:firstLine="360"/>
        <w:jc w:val="both"/>
        <w:rPr>
          <w:b/>
          <w:szCs w:val="24"/>
          <w:lang w:val="tr-TR"/>
        </w:rPr>
      </w:pPr>
    </w:p>
    <w:p w:rsidR="00085457" w:rsidRPr="00085457" w:rsidRDefault="009F3AB2" w:rsidP="00870B4D">
      <w:pPr>
        <w:numPr>
          <w:ilvl w:val="0"/>
          <w:numId w:val="13"/>
        </w:numPr>
        <w:spacing w:line="276" w:lineRule="auto"/>
        <w:jc w:val="both"/>
        <w:rPr>
          <w:sz w:val="22"/>
        </w:rPr>
      </w:pPr>
      <w:r>
        <w:rPr>
          <w:sz w:val="22"/>
        </w:rPr>
        <w:t>Kütüphanemizde sunulan tüm hizmetlerin ‘kullanıcılarımıza’ yönelik olduğunun bilincini geliştirerek tüm etkinliklerimize bu ilkenin yön vermesini sağlamak.</w:t>
      </w:r>
    </w:p>
    <w:p w:rsidR="009F3AB2" w:rsidRDefault="009F3AB2" w:rsidP="00870B4D">
      <w:pPr>
        <w:pStyle w:val="GvdeMetniGirintisi"/>
        <w:numPr>
          <w:ilvl w:val="0"/>
          <w:numId w:val="13"/>
        </w:numPr>
        <w:spacing w:line="276" w:lineRule="auto"/>
        <w:jc w:val="both"/>
        <w:rPr>
          <w:sz w:val="22"/>
          <w:lang w:val="tr-TR"/>
        </w:rPr>
      </w:pPr>
      <w:r w:rsidRPr="003A52B0">
        <w:rPr>
          <w:sz w:val="22"/>
          <w:lang w:val="tr-TR"/>
        </w:rPr>
        <w:t xml:space="preserve">Üniversitemiz araştırmacılarının zaman ve </w:t>
      </w:r>
      <w:r w:rsidR="00386B50" w:rsidRPr="003A52B0">
        <w:rPr>
          <w:sz w:val="22"/>
          <w:lang w:val="tr-TR"/>
        </w:rPr>
        <w:t>mekân</w:t>
      </w:r>
      <w:r w:rsidRPr="003A52B0">
        <w:rPr>
          <w:sz w:val="22"/>
          <w:lang w:val="tr-TR"/>
        </w:rPr>
        <w:t xml:space="preserve"> engeli olmaksızın bilgi kaynaklarımıza erişimlerini kolaylaştırmak</w:t>
      </w:r>
      <w:r>
        <w:rPr>
          <w:sz w:val="22"/>
          <w:lang w:val="tr-TR"/>
        </w:rPr>
        <w:t>.</w:t>
      </w:r>
    </w:p>
    <w:p w:rsidR="009F3AB2" w:rsidRDefault="009F3AB2" w:rsidP="00870B4D">
      <w:pPr>
        <w:pStyle w:val="GvdeMetniGirintisi"/>
        <w:numPr>
          <w:ilvl w:val="0"/>
          <w:numId w:val="13"/>
        </w:numPr>
        <w:spacing w:line="276" w:lineRule="auto"/>
        <w:jc w:val="both"/>
        <w:rPr>
          <w:sz w:val="22"/>
        </w:rPr>
      </w:pPr>
      <w:r>
        <w:rPr>
          <w:sz w:val="22"/>
        </w:rPr>
        <w:t>Kullanıcıların gereksinim duyduğu elektronik ve görsel bilgi kaynaklarına erişim sağlanması.</w:t>
      </w:r>
    </w:p>
    <w:p w:rsidR="009F3AB2" w:rsidRDefault="009F3AB2" w:rsidP="00870B4D">
      <w:pPr>
        <w:numPr>
          <w:ilvl w:val="0"/>
          <w:numId w:val="13"/>
        </w:numPr>
        <w:spacing w:line="276" w:lineRule="auto"/>
        <w:jc w:val="both"/>
        <w:rPr>
          <w:sz w:val="22"/>
        </w:rPr>
      </w:pPr>
      <w:r>
        <w:rPr>
          <w:sz w:val="22"/>
        </w:rPr>
        <w:t>Çağdaş bilgi teknolojileri ile donatılmış, en iyi bilgi erişim araçları ve olanaklarının sunulduğu bir bilgi merkezi olmak.</w:t>
      </w:r>
    </w:p>
    <w:p w:rsidR="009F3AB2" w:rsidRDefault="009F3AB2" w:rsidP="00870B4D">
      <w:pPr>
        <w:numPr>
          <w:ilvl w:val="0"/>
          <w:numId w:val="13"/>
        </w:numPr>
        <w:overflowPunct w:val="0"/>
        <w:autoSpaceDE w:val="0"/>
        <w:autoSpaceDN w:val="0"/>
        <w:adjustRightInd w:val="0"/>
        <w:spacing w:line="276" w:lineRule="auto"/>
        <w:jc w:val="both"/>
        <w:textAlignment w:val="baseline"/>
        <w:rPr>
          <w:lang w:val="tr-TR"/>
        </w:rPr>
      </w:pPr>
      <w:r>
        <w:rPr>
          <w:lang w:val="tr-TR"/>
        </w:rPr>
        <w:t>Engelli kullanıcılarımızın kütüphane kaynaklarından ve hizmetlerinden zorluk yaşamadan faydalanabilmelerini sağlamak.</w:t>
      </w:r>
    </w:p>
    <w:p w:rsidR="009F3AB2" w:rsidRPr="00597321" w:rsidRDefault="009F3AB2" w:rsidP="00870B4D">
      <w:pPr>
        <w:numPr>
          <w:ilvl w:val="0"/>
          <w:numId w:val="13"/>
        </w:numPr>
        <w:spacing w:line="276" w:lineRule="auto"/>
        <w:jc w:val="both"/>
        <w:rPr>
          <w:szCs w:val="24"/>
          <w:lang w:val="tr-TR"/>
        </w:rPr>
      </w:pPr>
      <w:r>
        <w:rPr>
          <w:lang w:val="tr-TR"/>
        </w:rPr>
        <w:t>Kullanıcılarımızdan kütüphanemizle ilgili düzenli olarak dönüt alınabilmesiyle ilgili çalışmalar yapmak.</w:t>
      </w:r>
    </w:p>
    <w:p w:rsidR="0079024B" w:rsidRDefault="0079024B" w:rsidP="00870B4D">
      <w:pPr>
        <w:tabs>
          <w:tab w:val="left" w:pos="567"/>
        </w:tabs>
        <w:jc w:val="both"/>
        <w:rPr>
          <w:b/>
          <w:szCs w:val="24"/>
          <w:lang w:val="tr-TR"/>
        </w:rPr>
      </w:pPr>
    </w:p>
    <w:p w:rsidR="0079024B" w:rsidRDefault="0079024B" w:rsidP="00870B4D">
      <w:pPr>
        <w:tabs>
          <w:tab w:val="left" w:pos="567"/>
        </w:tabs>
        <w:jc w:val="both"/>
        <w:rPr>
          <w:b/>
          <w:szCs w:val="24"/>
          <w:lang w:val="tr-TR"/>
        </w:rPr>
      </w:pPr>
    </w:p>
    <w:p w:rsidR="00453CF5" w:rsidRDefault="00B63247" w:rsidP="00870B4D">
      <w:pPr>
        <w:tabs>
          <w:tab w:val="left" w:pos="567"/>
        </w:tabs>
        <w:jc w:val="both"/>
        <w:rPr>
          <w:b/>
          <w:szCs w:val="24"/>
          <w:lang w:val="tr-TR"/>
        </w:rPr>
      </w:pPr>
      <w:r>
        <w:rPr>
          <w:b/>
          <w:szCs w:val="24"/>
          <w:lang w:val="tr-TR"/>
        </w:rPr>
        <w:t xml:space="preserve">     </w:t>
      </w:r>
      <w:r w:rsidR="00FE5B11">
        <w:rPr>
          <w:b/>
          <w:szCs w:val="24"/>
          <w:lang w:val="tr-TR"/>
        </w:rPr>
        <w:t>Hedefler</w:t>
      </w:r>
    </w:p>
    <w:p w:rsidR="001336B6" w:rsidRDefault="001336B6" w:rsidP="00870B4D">
      <w:pPr>
        <w:tabs>
          <w:tab w:val="left" w:pos="567"/>
        </w:tabs>
        <w:jc w:val="both"/>
        <w:rPr>
          <w:b/>
          <w:szCs w:val="24"/>
          <w:lang w:val="tr-TR"/>
        </w:rPr>
      </w:pPr>
    </w:p>
    <w:p w:rsidR="009F3AB2" w:rsidRDefault="009F3AB2" w:rsidP="00870B4D">
      <w:pPr>
        <w:tabs>
          <w:tab w:val="left" w:pos="567"/>
        </w:tabs>
        <w:jc w:val="both"/>
        <w:rPr>
          <w:b/>
          <w:szCs w:val="24"/>
          <w:lang w:val="tr-TR"/>
        </w:rPr>
      </w:pPr>
    </w:p>
    <w:p w:rsidR="009F3AB2" w:rsidRDefault="009F3AB2" w:rsidP="00870B4D">
      <w:pPr>
        <w:pStyle w:val="GvdeMetniGirintisi"/>
        <w:numPr>
          <w:ilvl w:val="0"/>
          <w:numId w:val="14"/>
        </w:numPr>
        <w:ind w:left="284" w:firstLine="0"/>
        <w:jc w:val="both"/>
        <w:rPr>
          <w:sz w:val="22"/>
        </w:rPr>
      </w:pPr>
      <w:r>
        <w:rPr>
          <w:sz w:val="22"/>
        </w:rPr>
        <w:t>Kullanıcıların bilgi hizmetlerinden daha hızlı ve etkin bir biçimde yararlanmalarını sağlamak.</w:t>
      </w:r>
    </w:p>
    <w:p w:rsidR="00117177" w:rsidRDefault="00117177" w:rsidP="00870B4D">
      <w:pPr>
        <w:pStyle w:val="GvdeMetniGirintisi"/>
        <w:numPr>
          <w:ilvl w:val="0"/>
          <w:numId w:val="14"/>
        </w:numPr>
        <w:ind w:left="284" w:firstLine="0"/>
        <w:jc w:val="both"/>
        <w:rPr>
          <w:sz w:val="22"/>
        </w:rPr>
      </w:pPr>
      <w:r>
        <w:rPr>
          <w:sz w:val="22"/>
        </w:rPr>
        <w:t>Sınav haftaları ve tatiller göz önünde bulundurularak her hafta Perşembe günü ‘</w:t>
      </w:r>
      <w:r w:rsidR="002B3373">
        <w:rPr>
          <w:sz w:val="22"/>
        </w:rPr>
        <w:t>K</w:t>
      </w:r>
      <w:r>
        <w:rPr>
          <w:sz w:val="22"/>
        </w:rPr>
        <w:t xml:space="preserve">öy Okullarının’ </w:t>
      </w:r>
      <w:r w:rsidR="002B3373">
        <w:rPr>
          <w:sz w:val="22"/>
        </w:rPr>
        <w:t>K</w:t>
      </w:r>
      <w:r>
        <w:rPr>
          <w:sz w:val="22"/>
        </w:rPr>
        <w:t>ütüphanemize ziyaretlerinin gerçekleştirilmesi.</w:t>
      </w:r>
    </w:p>
    <w:p w:rsidR="00117177" w:rsidRDefault="00117177" w:rsidP="00117177">
      <w:pPr>
        <w:pStyle w:val="GvdeMetniGirintisi"/>
        <w:numPr>
          <w:ilvl w:val="0"/>
          <w:numId w:val="14"/>
        </w:numPr>
        <w:jc w:val="both"/>
        <w:rPr>
          <w:sz w:val="22"/>
        </w:rPr>
      </w:pPr>
      <w:r w:rsidRPr="00117177">
        <w:rPr>
          <w:sz w:val="22"/>
        </w:rPr>
        <w:t>Kütüphanemizin 3. Katında bulunan yaklaşık 130 m² lik boş alan</w:t>
      </w:r>
      <w:r w:rsidR="002B3373">
        <w:rPr>
          <w:sz w:val="22"/>
        </w:rPr>
        <w:t>ın</w:t>
      </w:r>
      <w:r w:rsidRPr="00117177">
        <w:rPr>
          <w:sz w:val="22"/>
        </w:rPr>
        <w:t xml:space="preserve"> çok amaçlı salon ve Kafeterya alanı olarak düzenlemesi.</w:t>
      </w:r>
    </w:p>
    <w:p w:rsidR="00D86DD4" w:rsidRDefault="00D86DD4" w:rsidP="00117177">
      <w:pPr>
        <w:pStyle w:val="GvdeMetniGirintisi"/>
        <w:numPr>
          <w:ilvl w:val="0"/>
          <w:numId w:val="14"/>
        </w:numPr>
        <w:jc w:val="both"/>
        <w:rPr>
          <w:sz w:val="22"/>
        </w:rPr>
      </w:pPr>
      <w:r>
        <w:rPr>
          <w:sz w:val="22"/>
        </w:rPr>
        <w:t xml:space="preserve">Sivil Toplum kuruluşları ile irtibata geçilerek </w:t>
      </w:r>
      <w:r w:rsidR="002B3373">
        <w:rPr>
          <w:sz w:val="22"/>
        </w:rPr>
        <w:t>Ü</w:t>
      </w:r>
      <w:r>
        <w:rPr>
          <w:sz w:val="22"/>
        </w:rPr>
        <w:t>niversitemiz Kütüphanesinin daha etkin olarak kullanılması ve tanıtımı için organizasyonlar düzenlemek.</w:t>
      </w:r>
    </w:p>
    <w:p w:rsidR="009F3AB2" w:rsidRDefault="009F3AB2" w:rsidP="00870B4D">
      <w:pPr>
        <w:numPr>
          <w:ilvl w:val="0"/>
          <w:numId w:val="14"/>
        </w:numPr>
        <w:overflowPunct w:val="0"/>
        <w:autoSpaceDE w:val="0"/>
        <w:autoSpaceDN w:val="0"/>
        <w:adjustRightInd w:val="0"/>
        <w:ind w:left="284" w:firstLine="0"/>
        <w:jc w:val="both"/>
        <w:textAlignment w:val="baseline"/>
        <w:rPr>
          <w:sz w:val="22"/>
        </w:rPr>
      </w:pPr>
      <w:r>
        <w:rPr>
          <w:lang w:val="tr-TR"/>
        </w:rPr>
        <w:t>Üniversitemiz araştırmacılarının zaman ve mek</w:t>
      </w:r>
      <w:r w:rsidR="00870B4D">
        <w:rPr>
          <w:lang w:val="tr-TR"/>
        </w:rPr>
        <w:t>â</w:t>
      </w:r>
      <w:r>
        <w:rPr>
          <w:lang w:val="tr-TR"/>
        </w:rPr>
        <w:t>n engeli olmaksızın bilgi kaynaklarımıza erişimlerini kolaylaştırmak</w:t>
      </w:r>
      <w:r>
        <w:rPr>
          <w:sz w:val="22"/>
        </w:rPr>
        <w:t>.</w:t>
      </w:r>
    </w:p>
    <w:p w:rsidR="009F3AB2" w:rsidRDefault="009F3AB2" w:rsidP="00870B4D">
      <w:pPr>
        <w:numPr>
          <w:ilvl w:val="0"/>
          <w:numId w:val="14"/>
        </w:numPr>
        <w:overflowPunct w:val="0"/>
        <w:autoSpaceDE w:val="0"/>
        <w:autoSpaceDN w:val="0"/>
        <w:adjustRightInd w:val="0"/>
        <w:ind w:left="284" w:firstLine="0"/>
        <w:jc w:val="both"/>
        <w:textAlignment w:val="baseline"/>
        <w:rPr>
          <w:sz w:val="22"/>
        </w:rPr>
      </w:pPr>
      <w:r>
        <w:rPr>
          <w:lang w:val="tr-TR"/>
        </w:rPr>
        <w:t>Kullanıcı ihtiyaçlarına ve standartlara uygun, bir “kaynak sağlama politikası” oluşturmak</w:t>
      </w:r>
      <w:r>
        <w:rPr>
          <w:sz w:val="22"/>
        </w:rPr>
        <w:t>.</w:t>
      </w:r>
    </w:p>
    <w:p w:rsidR="009F3AB2" w:rsidRDefault="009F3AB2" w:rsidP="00870B4D">
      <w:pPr>
        <w:pStyle w:val="GvdeMetniGirintisi"/>
        <w:numPr>
          <w:ilvl w:val="0"/>
          <w:numId w:val="14"/>
        </w:numPr>
        <w:ind w:left="284" w:firstLine="0"/>
        <w:jc w:val="both"/>
        <w:rPr>
          <w:sz w:val="22"/>
        </w:rPr>
      </w:pPr>
      <w:r>
        <w:rPr>
          <w:sz w:val="22"/>
        </w:rPr>
        <w:t>Yüksek Lisans ve Doktora öğrencileri gibi özel kullanıcı guruplarına verilen ödünç verme hizmetlerini geliştirmek.</w:t>
      </w:r>
    </w:p>
    <w:p w:rsidR="009F3AB2" w:rsidRDefault="009F3AB2" w:rsidP="00870B4D">
      <w:pPr>
        <w:pStyle w:val="GvdeMetniGirintisi"/>
        <w:numPr>
          <w:ilvl w:val="0"/>
          <w:numId w:val="14"/>
        </w:numPr>
        <w:ind w:left="284" w:firstLine="0"/>
        <w:jc w:val="both"/>
        <w:rPr>
          <w:sz w:val="22"/>
        </w:rPr>
      </w:pPr>
      <w:r>
        <w:rPr>
          <w:lang w:val="tr-TR"/>
        </w:rPr>
        <w:t>Elektronik kaynakların sağlanmasına yönelik ölçütler oluşturmak, etkin kullanımlarını sağlamak ve kullanıcı eğitim programları geliştirmek</w:t>
      </w:r>
    </w:p>
    <w:p w:rsidR="009F3AB2" w:rsidRPr="00B21898" w:rsidRDefault="009F3AB2" w:rsidP="00870B4D">
      <w:pPr>
        <w:pStyle w:val="GvdeMetniGirintisi"/>
        <w:numPr>
          <w:ilvl w:val="0"/>
          <w:numId w:val="14"/>
        </w:numPr>
        <w:ind w:left="284" w:firstLine="0"/>
        <w:jc w:val="both"/>
        <w:rPr>
          <w:sz w:val="22"/>
        </w:rPr>
      </w:pPr>
      <w:r>
        <w:rPr>
          <w:lang w:val="tr-TR"/>
        </w:rPr>
        <w:t xml:space="preserve">Yayın sağlama ve kaynak paylaşımı konularında diğer </w:t>
      </w:r>
      <w:r w:rsidR="00D53F2F">
        <w:rPr>
          <w:lang w:val="tr-TR"/>
        </w:rPr>
        <w:t>ü</w:t>
      </w:r>
      <w:r>
        <w:rPr>
          <w:lang w:val="tr-TR"/>
        </w:rPr>
        <w:t xml:space="preserve">niversite ve araştırma kütüphaneleri/kurumları ile daha sıkı </w:t>
      </w:r>
      <w:proofErr w:type="gramStart"/>
      <w:r>
        <w:rPr>
          <w:lang w:val="tr-TR"/>
        </w:rPr>
        <w:t>işbirliğine</w:t>
      </w:r>
      <w:proofErr w:type="gramEnd"/>
      <w:r>
        <w:rPr>
          <w:lang w:val="tr-TR"/>
        </w:rPr>
        <w:t xml:space="preserve"> gitmek.</w:t>
      </w:r>
    </w:p>
    <w:p w:rsidR="009F3AB2" w:rsidRDefault="009F3AB2" w:rsidP="00870B4D">
      <w:pPr>
        <w:pStyle w:val="GvdeMetniGirintisi"/>
        <w:numPr>
          <w:ilvl w:val="0"/>
          <w:numId w:val="14"/>
        </w:numPr>
        <w:ind w:left="284" w:firstLine="0"/>
        <w:jc w:val="both"/>
        <w:rPr>
          <w:sz w:val="22"/>
        </w:rPr>
      </w:pPr>
      <w:r>
        <w:rPr>
          <w:sz w:val="22"/>
        </w:rPr>
        <w:t>Çalışanların mesleki gelişimlerinin sağlanması için fırsatları takip etmek ve sürekli eğitim olanakları oluşturmak.</w:t>
      </w:r>
    </w:p>
    <w:p w:rsidR="009F3AB2" w:rsidRDefault="009F3AB2" w:rsidP="00870B4D">
      <w:pPr>
        <w:numPr>
          <w:ilvl w:val="0"/>
          <w:numId w:val="14"/>
        </w:numPr>
        <w:overflowPunct w:val="0"/>
        <w:autoSpaceDE w:val="0"/>
        <w:autoSpaceDN w:val="0"/>
        <w:adjustRightInd w:val="0"/>
        <w:ind w:left="284" w:firstLine="0"/>
        <w:jc w:val="both"/>
        <w:textAlignment w:val="baseline"/>
        <w:rPr>
          <w:sz w:val="22"/>
        </w:rPr>
      </w:pPr>
      <w:r>
        <w:rPr>
          <w:lang w:val="tr-TR"/>
        </w:rPr>
        <w:t>Kütüphane etkinlik çalışmaları başlatmak ve bu etkinlikleri duyurmak için halkla ilişkiler ve pazarlama tekniklerinden yararlanmak</w:t>
      </w:r>
      <w:r>
        <w:rPr>
          <w:sz w:val="22"/>
        </w:rPr>
        <w:t>.</w:t>
      </w:r>
    </w:p>
    <w:p w:rsidR="009F3AB2" w:rsidRDefault="009F3AB2" w:rsidP="00870B4D">
      <w:pPr>
        <w:pStyle w:val="GvdeMetniGirintisi"/>
        <w:numPr>
          <w:ilvl w:val="0"/>
          <w:numId w:val="14"/>
        </w:numPr>
        <w:ind w:left="284" w:firstLine="0"/>
        <w:jc w:val="both"/>
        <w:rPr>
          <w:sz w:val="22"/>
        </w:rPr>
      </w:pPr>
      <w:r>
        <w:rPr>
          <w:sz w:val="22"/>
        </w:rPr>
        <w:t>Kullanıcı ihtiyaçlarına ve standartlarına uygun bir “koleksiyon geliştirme politikası” oluşturmak</w:t>
      </w:r>
    </w:p>
    <w:p w:rsidR="009F3AB2" w:rsidRDefault="009F3AB2" w:rsidP="00870B4D">
      <w:pPr>
        <w:pStyle w:val="GvdeMetniGirintisi"/>
        <w:numPr>
          <w:ilvl w:val="0"/>
          <w:numId w:val="14"/>
        </w:numPr>
        <w:ind w:left="284" w:firstLine="0"/>
        <w:jc w:val="both"/>
        <w:rPr>
          <w:sz w:val="22"/>
        </w:rPr>
      </w:pPr>
      <w:r>
        <w:rPr>
          <w:sz w:val="22"/>
        </w:rPr>
        <w:lastRenderedPageBreak/>
        <w:t>Türkçe yayın koleksiyonunu sanat, bilim ve kültür ürünleri açısından zenginleştirmek.</w:t>
      </w:r>
    </w:p>
    <w:p w:rsidR="009F3AB2" w:rsidRDefault="009F3AB2" w:rsidP="00870B4D">
      <w:pPr>
        <w:numPr>
          <w:ilvl w:val="0"/>
          <w:numId w:val="14"/>
        </w:numPr>
        <w:ind w:left="284" w:firstLine="0"/>
        <w:jc w:val="both"/>
        <w:rPr>
          <w:sz w:val="22"/>
        </w:rPr>
      </w:pPr>
      <w:r>
        <w:rPr>
          <w:sz w:val="22"/>
        </w:rPr>
        <w:t>Kütüphane kaynakları ve hizmetlerindeki erişimi kısıtlayan engelleri aşmaya yönelik çalışmalar yapmak.</w:t>
      </w:r>
    </w:p>
    <w:p w:rsidR="009F3AB2" w:rsidRDefault="004D5B7C" w:rsidP="00870B4D">
      <w:pPr>
        <w:pStyle w:val="GvdeMetniGirintisi"/>
        <w:numPr>
          <w:ilvl w:val="0"/>
          <w:numId w:val="14"/>
        </w:numPr>
        <w:ind w:left="284" w:firstLine="0"/>
        <w:jc w:val="both"/>
        <w:rPr>
          <w:sz w:val="22"/>
        </w:rPr>
      </w:pPr>
      <w:r>
        <w:t>Tüm faaliyetlerin geçerli en üst standartlarda yönetilmesi ve akreditasyon sağlamak</w:t>
      </w:r>
      <w:r w:rsidR="009F3AB2">
        <w:rPr>
          <w:sz w:val="22"/>
        </w:rPr>
        <w:t>.</w:t>
      </w:r>
    </w:p>
    <w:p w:rsidR="009F3AB2" w:rsidRDefault="009F3AB2" w:rsidP="00870B4D">
      <w:pPr>
        <w:pStyle w:val="GvdeMetniGirintisi"/>
        <w:numPr>
          <w:ilvl w:val="0"/>
          <w:numId w:val="14"/>
        </w:numPr>
        <w:ind w:left="284" w:firstLine="0"/>
        <w:jc w:val="both"/>
        <w:rPr>
          <w:sz w:val="22"/>
        </w:rPr>
      </w:pPr>
      <w:r>
        <w:rPr>
          <w:sz w:val="22"/>
        </w:rPr>
        <w:t xml:space="preserve">Üniversitemizin bilimsel platformdaki yerini belirleyen ürünlerin araştırılması, </w:t>
      </w:r>
      <w:proofErr w:type="gramStart"/>
      <w:r>
        <w:rPr>
          <w:sz w:val="22"/>
        </w:rPr>
        <w:t>düzenlenmesi  ve</w:t>
      </w:r>
      <w:proofErr w:type="gramEnd"/>
      <w:r>
        <w:rPr>
          <w:sz w:val="22"/>
        </w:rPr>
        <w:t xml:space="preserve"> sunulmasına yönelik çalışmalar yapmak.</w:t>
      </w:r>
    </w:p>
    <w:p w:rsidR="00502CE9" w:rsidRDefault="00502CE9" w:rsidP="00870B4D">
      <w:pPr>
        <w:pStyle w:val="GvdeMetniGirintisi"/>
        <w:numPr>
          <w:ilvl w:val="0"/>
          <w:numId w:val="14"/>
        </w:numPr>
        <w:ind w:left="284" w:firstLine="0"/>
        <w:jc w:val="both"/>
        <w:rPr>
          <w:sz w:val="22"/>
        </w:rPr>
      </w:pPr>
      <w:r>
        <w:rPr>
          <w:sz w:val="22"/>
        </w:rPr>
        <w:t>Yıpranmış kaynakların bakımı, onarım ve ciltlemeyle ilgili gerekli donanımları sağlamak.</w:t>
      </w:r>
    </w:p>
    <w:p w:rsidR="00502CE9" w:rsidRDefault="00502CE9" w:rsidP="00870B4D">
      <w:pPr>
        <w:pStyle w:val="GvdeMetniGirintisi"/>
        <w:numPr>
          <w:ilvl w:val="0"/>
          <w:numId w:val="14"/>
        </w:numPr>
        <w:ind w:left="284" w:firstLine="0"/>
        <w:jc w:val="both"/>
        <w:rPr>
          <w:sz w:val="22"/>
        </w:rPr>
      </w:pPr>
      <w:r>
        <w:rPr>
          <w:sz w:val="22"/>
        </w:rPr>
        <w:t>Engelli kullanıcılar için kütüphane hizmetlerinin geliştirilmesi ve Braille alfebesiyle yazılmış eserlerin koleksiyona katılması.</w:t>
      </w:r>
    </w:p>
    <w:p w:rsidR="00502CE9" w:rsidRDefault="00502CE9" w:rsidP="00870B4D">
      <w:pPr>
        <w:pStyle w:val="GvdeMetniGirintisi"/>
        <w:numPr>
          <w:ilvl w:val="0"/>
          <w:numId w:val="14"/>
        </w:numPr>
        <w:ind w:left="284" w:firstLine="0"/>
        <w:jc w:val="both"/>
        <w:rPr>
          <w:sz w:val="22"/>
        </w:rPr>
      </w:pPr>
      <w:r>
        <w:rPr>
          <w:sz w:val="22"/>
        </w:rPr>
        <w:t>Görme engelliler odası oluşturmak.</w:t>
      </w:r>
    </w:p>
    <w:p w:rsidR="00502CE9" w:rsidRDefault="00502CE9" w:rsidP="00870B4D">
      <w:pPr>
        <w:pStyle w:val="GvdeMetniGirintisi"/>
        <w:numPr>
          <w:ilvl w:val="0"/>
          <w:numId w:val="14"/>
        </w:numPr>
        <w:ind w:left="284" w:firstLine="0"/>
        <w:jc w:val="both"/>
        <w:rPr>
          <w:sz w:val="22"/>
        </w:rPr>
      </w:pPr>
      <w:r>
        <w:rPr>
          <w:sz w:val="22"/>
        </w:rPr>
        <w:t>Sesli odaların kullanılmasına yönelik rezervasyon sistemi oluşturmak.</w:t>
      </w:r>
    </w:p>
    <w:p w:rsidR="00502CE9" w:rsidRDefault="00502CE9" w:rsidP="00870B4D">
      <w:pPr>
        <w:pStyle w:val="GvdeMetniGirintisi"/>
        <w:numPr>
          <w:ilvl w:val="0"/>
          <w:numId w:val="14"/>
        </w:numPr>
        <w:ind w:left="284" w:firstLine="0"/>
        <w:jc w:val="both"/>
        <w:rPr>
          <w:sz w:val="22"/>
        </w:rPr>
      </w:pPr>
      <w:r>
        <w:rPr>
          <w:sz w:val="22"/>
        </w:rPr>
        <w:t>Fotokobi hizmetlerine yönelik çalışmaların yapılması.</w:t>
      </w:r>
    </w:p>
    <w:p w:rsidR="00502CE9" w:rsidRDefault="00502CE9" w:rsidP="00870B4D">
      <w:pPr>
        <w:pStyle w:val="GvdeMetniGirintisi"/>
        <w:numPr>
          <w:ilvl w:val="0"/>
          <w:numId w:val="14"/>
        </w:numPr>
        <w:ind w:left="284" w:firstLine="0"/>
        <w:jc w:val="both"/>
        <w:rPr>
          <w:sz w:val="22"/>
        </w:rPr>
      </w:pPr>
      <w:r>
        <w:rPr>
          <w:sz w:val="22"/>
        </w:rPr>
        <w:t>Sosyal medya araçlarını aktif kullanarak kütüphaneyi daha etkileşimli hale getirmek.</w:t>
      </w:r>
    </w:p>
    <w:p w:rsidR="00502CE9" w:rsidRDefault="00502CE9" w:rsidP="00870B4D">
      <w:pPr>
        <w:pStyle w:val="GvdeMetniGirintisi"/>
        <w:numPr>
          <w:ilvl w:val="0"/>
          <w:numId w:val="14"/>
        </w:numPr>
        <w:ind w:left="284" w:firstLine="0"/>
        <w:jc w:val="both"/>
        <w:rPr>
          <w:sz w:val="22"/>
        </w:rPr>
      </w:pPr>
      <w:r>
        <w:rPr>
          <w:sz w:val="22"/>
        </w:rPr>
        <w:t>Kullanıcı memnuniyet anketinin yapılıp değerlendirilmesi.</w:t>
      </w:r>
    </w:p>
    <w:p w:rsidR="00502CE9" w:rsidRDefault="00502CE9" w:rsidP="00870B4D">
      <w:pPr>
        <w:pStyle w:val="GvdeMetniGirintisi"/>
        <w:numPr>
          <w:ilvl w:val="0"/>
          <w:numId w:val="14"/>
        </w:numPr>
        <w:ind w:left="284" w:firstLine="0"/>
        <w:jc w:val="both"/>
        <w:rPr>
          <w:sz w:val="22"/>
        </w:rPr>
      </w:pPr>
      <w:r>
        <w:rPr>
          <w:sz w:val="22"/>
        </w:rPr>
        <w:t xml:space="preserve">Emanet dolaplarının yapılıp kullanıcıların mont, kaban ve çanta gibi eşyalarını bırakıp kütüphane kullanımlarını </w:t>
      </w:r>
      <w:r w:rsidR="003D03C0">
        <w:rPr>
          <w:sz w:val="22"/>
        </w:rPr>
        <w:t>daha konforlu hale getirmek.</w:t>
      </w:r>
    </w:p>
    <w:p w:rsidR="003D03C0" w:rsidRDefault="003D03C0" w:rsidP="00870B4D">
      <w:pPr>
        <w:pStyle w:val="GvdeMetniGirintisi"/>
        <w:numPr>
          <w:ilvl w:val="0"/>
          <w:numId w:val="14"/>
        </w:numPr>
        <w:ind w:left="284" w:firstLine="0"/>
        <w:jc w:val="both"/>
        <w:rPr>
          <w:sz w:val="22"/>
        </w:rPr>
      </w:pPr>
      <w:r>
        <w:rPr>
          <w:sz w:val="22"/>
        </w:rPr>
        <w:t>Hizmet kalitesini yükseltmek için kullacıların kütüphaneye yönelik istek, öneri ve şikayetlerine ilişkin dilek kutularının yapılması.</w:t>
      </w:r>
    </w:p>
    <w:p w:rsidR="003D03C0" w:rsidRDefault="003D03C0" w:rsidP="00870B4D">
      <w:pPr>
        <w:pStyle w:val="GvdeMetniGirintisi"/>
        <w:numPr>
          <w:ilvl w:val="0"/>
          <w:numId w:val="14"/>
        </w:numPr>
        <w:ind w:left="284" w:firstLine="0"/>
        <w:jc w:val="both"/>
        <w:rPr>
          <w:sz w:val="22"/>
        </w:rPr>
      </w:pPr>
      <w:r>
        <w:rPr>
          <w:sz w:val="22"/>
        </w:rPr>
        <w:t>Cep-kütüphane uygulaması oluşturmak için gerekli teknik desteğin sağlanması.</w:t>
      </w:r>
    </w:p>
    <w:p w:rsidR="003D03C0" w:rsidRDefault="003D03C0" w:rsidP="00870B4D">
      <w:pPr>
        <w:pStyle w:val="GvdeMetniGirintisi"/>
        <w:numPr>
          <w:ilvl w:val="0"/>
          <w:numId w:val="14"/>
        </w:numPr>
        <w:ind w:left="284" w:firstLine="0"/>
        <w:jc w:val="both"/>
        <w:rPr>
          <w:sz w:val="22"/>
        </w:rPr>
      </w:pPr>
      <w:r>
        <w:rPr>
          <w:sz w:val="22"/>
        </w:rPr>
        <w:t>Kongre salonu kurup özel gün ve haftalara ilişkin film, belgesel vb. Gösterimi sağlamak.</w:t>
      </w:r>
    </w:p>
    <w:p w:rsidR="003D03C0" w:rsidRDefault="003D03C0" w:rsidP="00870B4D">
      <w:pPr>
        <w:pStyle w:val="GvdeMetniGirintisi"/>
        <w:numPr>
          <w:ilvl w:val="0"/>
          <w:numId w:val="14"/>
        </w:numPr>
        <w:ind w:left="284" w:firstLine="0"/>
        <w:jc w:val="both"/>
        <w:rPr>
          <w:sz w:val="22"/>
        </w:rPr>
      </w:pPr>
      <w:r>
        <w:rPr>
          <w:sz w:val="22"/>
        </w:rPr>
        <w:t>Dış kullanıcı/misafir kullanıcıların kütüphaneyi kullanmalarına ilişkin bir hizmet politikası oluşturmak.</w:t>
      </w:r>
    </w:p>
    <w:p w:rsidR="009F3AB2" w:rsidRDefault="009F3AB2" w:rsidP="00870B4D">
      <w:pPr>
        <w:pStyle w:val="GvdeMetniGirintisi"/>
        <w:numPr>
          <w:ilvl w:val="0"/>
          <w:numId w:val="14"/>
        </w:numPr>
        <w:ind w:left="284" w:firstLine="0"/>
        <w:jc w:val="both"/>
        <w:rPr>
          <w:sz w:val="22"/>
        </w:rPr>
      </w:pPr>
      <w:r>
        <w:rPr>
          <w:sz w:val="22"/>
        </w:rPr>
        <w:t>Hizmet alanlarından en iyi şekilde yararlanmak.</w:t>
      </w:r>
    </w:p>
    <w:p w:rsidR="00141C19" w:rsidRDefault="00141C19" w:rsidP="00141C19">
      <w:pPr>
        <w:pStyle w:val="GvdeMetniGirintisi"/>
        <w:ind w:left="284"/>
        <w:jc w:val="both"/>
        <w:rPr>
          <w:sz w:val="22"/>
        </w:rPr>
      </w:pPr>
    </w:p>
    <w:p w:rsidR="009F3AB2" w:rsidRDefault="009F3AB2" w:rsidP="00453CF5">
      <w:pPr>
        <w:tabs>
          <w:tab w:val="left" w:pos="567"/>
        </w:tabs>
        <w:jc w:val="both"/>
        <w:rPr>
          <w:b/>
          <w:szCs w:val="24"/>
          <w:lang w:val="tr-TR"/>
        </w:rPr>
      </w:pPr>
    </w:p>
    <w:p w:rsidR="00453CF5" w:rsidRDefault="00453CF5" w:rsidP="00DC0426">
      <w:pPr>
        <w:pStyle w:val="Balk2"/>
        <w:numPr>
          <w:ilvl w:val="0"/>
          <w:numId w:val="9"/>
        </w:numPr>
        <w:rPr>
          <w:rFonts w:ascii="Times New Roman" w:hAnsi="Times New Roman" w:cs="Times New Roman"/>
          <w:i w:val="0"/>
          <w:szCs w:val="24"/>
          <w:lang w:val="tr-TR"/>
        </w:rPr>
      </w:pPr>
      <w:bookmarkStart w:id="11" w:name="_Toc158804394"/>
      <w:r w:rsidRPr="00F8124A">
        <w:rPr>
          <w:rFonts w:ascii="Times New Roman" w:hAnsi="Times New Roman" w:cs="Times New Roman"/>
          <w:i w:val="0"/>
          <w:szCs w:val="24"/>
          <w:lang w:val="tr-TR"/>
        </w:rPr>
        <w:t>Temel Politikalar ve Öncelikler</w:t>
      </w:r>
      <w:bookmarkEnd w:id="11"/>
      <w:r w:rsidRPr="00F8124A">
        <w:rPr>
          <w:rFonts w:ascii="Times New Roman" w:hAnsi="Times New Roman" w:cs="Times New Roman"/>
          <w:i w:val="0"/>
          <w:szCs w:val="24"/>
          <w:lang w:val="tr-TR"/>
        </w:rPr>
        <w:t xml:space="preserve"> </w:t>
      </w:r>
    </w:p>
    <w:p w:rsidR="004D5B7C" w:rsidRDefault="004D5B7C" w:rsidP="004D5B7C">
      <w:pPr>
        <w:rPr>
          <w:lang w:val="tr-TR"/>
        </w:rPr>
      </w:pPr>
    </w:p>
    <w:p w:rsidR="004D5B7C" w:rsidRDefault="004D5B7C" w:rsidP="00404D3C">
      <w:pPr>
        <w:ind w:left="360"/>
        <w:jc w:val="both"/>
        <w:rPr>
          <w:lang w:val="tr-TR"/>
        </w:rPr>
      </w:pPr>
      <w:r>
        <w:rPr>
          <w:lang w:val="tr-TR"/>
        </w:rPr>
        <w:t xml:space="preserve">Bayburt Üniversitesi’nin eğitim, öğretim ve araştırma faaliyetlerini destekleyici şekilde hizmet </w:t>
      </w:r>
      <w:r w:rsidR="008035C5">
        <w:rPr>
          <w:lang w:val="tr-TR"/>
        </w:rPr>
        <w:t>vermek, akademisyenlerin</w:t>
      </w:r>
      <w:r>
        <w:rPr>
          <w:lang w:val="tr-TR"/>
        </w:rPr>
        <w:t>, öğrencilerin ve personelin bu alandaki ihtiyaçlarını hızlı ve verimli bir biçimde karşılamak amacı ile basılı ya da elektronik ortamda bilgileri sağlamak, bu bilgilere erişimi organize etmek ve en etkin yollarla kullanıma sunmak.</w:t>
      </w: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2B3373" w:rsidRDefault="002B3373" w:rsidP="00404D3C">
      <w:pPr>
        <w:ind w:left="360"/>
        <w:jc w:val="both"/>
        <w:rPr>
          <w:lang w:val="tr-TR"/>
        </w:rPr>
      </w:pPr>
    </w:p>
    <w:p w:rsidR="00090173" w:rsidRPr="00F8124A" w:rsidRDefault="00090173" w:rsidP="00090173">
      <w:pPr>
        <w:pStyle w:val="Balk1"/>
        <w:spacing w:before="100" w:beforeAutospacing="1" w:after="100" w:afterAutospacing="1"/>
        <w:ind w:left="360" w:hanging="360"/>
        <w:jc w:val="both"/>
        <w:rPr>
          <w:sz w:val="24"/>
          <w:szCs w:val="24"/>
          <w:lang w:val="tr-TR"/>
        </w:rPr>
      </w:pPr>
      <w:bookmarkStart w:id="12" w:name="_Toc158804396"/>
      <w:r w:rsidRPr="00F8124A">
        <w:rPr>
          <w:sz w:val="24"/>
          <w:szCs w:val="24"/>
          <w:lang w:val="tr-TR"/>
        </w:rPr>
        <w:lastRenderedPageBreak/>
        <w:t>III- FAALİYETLERE İLİŞKİN BİLGİ VE DEĞERLENDİRMELER</w:t>
      </w:r>
      <w:bookmarkEnd w:id="12"/>
    </w:p>
    <w:p w:rsidR="00090173" w:rsidRPr="000E35CA" w:rsidRDefault="00090173" w:rsidP="00DC0426">
      <w:pPr>
        <w:numPr>
          <w:ilvl w:val="0"/>
          <w:numId w:val="12"/>
        </w:numPr>
        <w:tabs>
          <w:tab w:val="left" w:pos="567"/>
        </w:tabs>
        <w:jc w:val="both"/>
        <w:rPr>
          <w:b/>
          <w:szCs w:val="24"/>
          <w:lang w:val="tr-TR"/>
        </w:rPr>
      </w:pPr>
      <w:bookmarkStart w:id="13" w:name="_Toc158804397"/>
      <w:r w:rsidRPr="000E35CA">
        <w:rPr>
          <w:b/>
          <w:szCs w:val="24"/>
          <w:lang w:val="tr-TR"/>
        </w:rPr>
        <w:t>Mali Bilgiler</w:t>
      </w:r>
      <w:bookmarkEnd w:id="13"/>
    </w:p>
    <w:p w:rsidR="00090173" w:rsidRPr="00C22845" w:rsidRDefault="00090173" w:rsidP="00DC0426">
      <w:pPr>
        <w:pStyle w:val="Balk3"/>
        <w:numPr>
          <w:ilvl w:val="0"/>
          <w:numId w:val="2"/>
        </w:numPr>
        <w:rPr>
          <w:rFonts w:ascii="Times New Roman" w:hAnsi="Times New Roman" w:cs="Times New Roman"/>
          <w:b/>
          <w:i w:val="0"/>
          <w:iCs/>
          <w:szCs w:val="24"/>
          <w:lang w:val="tr-TR"/>
        </w:rPr>
      </w:pPr>
      <w:bookmarkStart w:id="14" w:name="_Toc158804398"/>
      <w:r w:rsidRPr="00C22845">
        <w:rPr>
          <w:rFonts w:ascii="Times New Roman" w:hAnsi="Times New Roman" w:cs="Times New Roman"/>
          <w:b/>
          <w:i w:val="0"/>
          <w:iCs/>
          <w:szCs w:val="24"/>
          <w:lang w:val="tr-TR"/>
        </w:rPr>
        <w:t>Bütçe Uygulama Sonuçları</w:t>
      </w:r>
      <w:bookmarkEnd w:id="14"/>
      <w:r w:rsidRPr="00C22845">
        <w:rPr>
          <w:rFonts w:ascii="Times New Roman" w:hAnsi="Times New Roman" w:cs="Times New Roman"/>
          <w:b/>
          <w:i w:val="0"/>
          <w:iCs/>
          <w:szCs w:val="24"/>
          <w:lang w:val="tr-TR"/>
        </w:rPr>
        <w:t xml:space="preserve"> </w:t>
      </w:r>
    </w:p>
    <w:p w:rsidR="00042AB0" w:rsidRPr="00597321" w:rsidRDefault="00042AB0" w:rsidP="00042AB0">
      <w:pPr>
        <w:ind w:left="708" w:firstLine="708"/>
        <w:jc w:val="both"/>
        <w:rPr>
          <w:szCs w:val="24"/>
          <w:lang w:val="tr-TR"/>
        </w:rPr>
      </w:pPr>
    </w:p>
    <w:tbl>
      <w:tblPr>
        <w:tblW w:w="9371"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Layout w:type="fixed"/>
        <w:tblCellMar>
          <w:left w:w="70" w:type="dxa"/>
          <w:right w:w="70" w:type="dxa"/>
        </w:tblCellMar>
        <w:tblLook w:val="0000" w:firstRow="0" w:lastRow="0" w:firstColumn="0" w:lastColumn="0" w:noHBand="0" w:noVBand="0"/>
      </w:tblPr>
      <w:tblGrid>
        <w:gridCol w:w="3408"/>
        <w:gridCol w:w="9"/>
        <w:gridCol w:w="2182"/>
        <w:gridCol w:w="15"/>
        <w:gridCol w:w="2198"/>
        <w:gridCol w:w="8"/>
        <w:gridCol w:w="1501"/>
        <w:gridCol w:w="50"/>
      </w:tblGrid>
      <w:tr w:rsidR="0082383C" w:rsidRPr="00C65EA2" w:rsidTr="00CA7F03">
        <w:trPr>
          <w:trHeight w:val="1444"/>
        </w:trPr>
        <w:tc>
          <w:tcPr>
            <w:tcW w:w="3417" w:type="dxa"/>
            <w:gridSpan w:val="2"/>
            <w:shd w:val="clear" w:color="auto" w:fill="0070C0"/>
            <w:vAlign w:val="center"/>
          </w:tcPr>
          <w:p w:rsidR="0082383C" w:rsidRPr="00444ABD" w:rsidRDefault="0082383C" w:rsidP="0082383C">
            <w:pPr>
              <w:jc w:val="center"/>
              <w:rPr>
                <w:b/>
                <w:bCs/>
                <w:color w:val="FFFFFF"/>
                <w:szCs w:val="24"/>
              </w:rPr>
            </w:pPr>
            <w:r w:rsidRPr="00444ABD">
              <w:rPr>
                <w:b/>
                <w:color w:val="FFFFFF"/>
                <w:szCs w:val="24"/>
              </w:rPr>
              <w:t>GİDERLERİN TÜRÜ</w:t>
            </w:r>
          </w:p>
        </w:tc>
        <w:tc>
          <w:tcPr>
            <w:tcW w:w="2182" w:type="dxa"/>
            <w:shd w:val="clear" w:color="auto" w:fill="0070C0"/>
            <w:vAlign w:val="center"/>
          </w:tcPr>
          <w:p w:rsidR="0082383C" w:rsidRPr="00444ABD" w:rsidRDefault="00245359" w:rsidP="0082383C">
            <w:pPr>
              <w:jc w:val="center"/>
              <w:rPr>
                <w:b/>
                <w:bCs/>
                <w:color w:val="FFFFFF"/>
                <w:szCs w:val="24"/>
              </w:rPr>
            </w:pPr>
            <w:r>
              <w:rPr>
                <w:b/>
                <w:bCs/>
                <w:color w:val="FFFFFF"/>
                <w:szCs w:val="24"/>
              </w:rPr>
              <w:t>2021</w:t>
            </w:r>
          </w:p>
          <w:p w:rsidR="0082383C" w:rsidRPr="00444ABD" w:rsidRDefault="0082383C" w:rsidP="0082383C">
            <w:pPr>
              <w:tabs>
                <w:tab w:val="left" w:pos="195"/>
                <w:tab w:val="center" w:pos="1033"/>
              </w:tabs>
              <w:jc w:val="center"/>
              <w:rPr>
                <w:b/>
                <w:bCs/>
                <w:color w:val="FFFFFF"/>
                <w:szCs w:val="24"/>
              </w:rPr>
            </w:pPr>
            <w:r w:rsidRPr="00444ABD">
              <w:rPr>
                <w:b/>
                <w:bCs/>
                <w:color w:val="FFFFFF"/>
                <w:szCs w:val="24"/>
              </w:rPr>
              <w:t>BÜTÇE</w:t>
            </w:r>
          </w:p>
          <w:p w:rsidR="0082383C" w:rsidRPr="00444ABD" w:rsidRDefault="0082383C" w:rsidP="0082383C">
            <w:pPr>
              <w:jc w:val="center"/>
              <w:rPr>
                <w:b/>
                <w:bCs/>
                <w:color w:val="FFFFFF"/>
                <w:szCs w:val="24"/>
              </w:rPr>
            </w:pPr>
            <w:r w:rsidRPr="00444ABD">
              <w:rPr>
                <w:b/>
                <w:bCs/>
                <w:color w:val="FFFFFF"/>
                <w:szCs w:val="24"/>
              </w:rPr>
              <w:t>BAŞLANGIÇ ÖDENEĞİ</w:t>
            </w:r>
          </w:p>
          <w:p w:rsidR="0082383C" w:rsidRPr="00444ABD" w:rsidRDefault="0051344F" w:rsidP="0082383C">
            <w:pPr>
              <w:jc w:val="center"/>
              <w:rPr>
                <w:b/>
                <w:bCs/>
                <w:color w:val="FFFFFF"/>
                <w:szCs w:val="24"/>
              </w:rPr>
            </w:pPr>
            <w:r>
              <w:rPr>
                <w:b/>
                <w:bCs/>
                <w:color w:val="FFFFFF"/>
                <w:szCs w:val="24"/>
              </w:rPr>
              <w:t>(</w:t>
            </w:r>
            <w:r w:rsidR="0082383C" w:rsidRPr="00444ABD">
              <w:rPr>
                <w:b/>
                <w:bCs/>
                <w:color w:val="FFFFFF"/>
                <w:szCs w:val="24"/>
              </w:rPr>
              <w:t>TL</w:t>
            </w:r>
            <w:r>
              <w:rPr>
                <w:b/>
                <w:bCs/>
                <w:color w:val="FFFFFF"/>
                <w:szCs w:val="24"/>
              </w:rPr>
              <w:t>)</w:t>
            </w:r>
          </w:p>
        </w:tc>
        <w:tc>
          <w:tcPr>
            <w:tcW w:w="2213" w:type="dxa"/>
            <w:gridSpan w:val="2"/>
            <w:shd w:val="clear" w:color="auto" w:fill="0070C0"/>
            <w:vAlign w:val="center"/>
          </w:tcPr>
          <w:p w:rsidR="0082383C" w:rsidRPr="00444ABD" w:rsidRDefault="0082383C" w:rsidP="0082383C">
            <w:pPr>
              <w:jc w:val="center"/>
              <w:rPr>
                <w:b/>
                <w:bCs/>
                <w:color w:val="FFFFFF"/>
                <w:szCs w:val="24"/>
              </w:rPr>
            </w:pPr>
          </w:p>
          <w:p w:rsidR="0082383C" w:rsidRPr="00444ABD" w:rsidRDefault="00245359" w:rsidP="0082383C">
            <w:pPr>
              <w:jc w:val="center"/>
              <w:rPr>
                <w:b/>
                <w:bCs/>
                <w:color w:val="FFFFFF"/>
                <w:szCs w:val="24"/>
              </w:rPr>
            </w:pPr>
            <w:r>
              <w:rPr>
                <w:b/>
                <w:bCs/>
                <w:color w:val="FFFFFF"/>
                <w:szCs w:val="24"/>
              </w:rPr>
              <w:t>2021</w:t>
            </w:r>
          </w:p>
          <w:p w:rsidR="0082383C" w:rsidRPr="00444ABD" w:rsidRDefault="0082383C" w:rsidP="0082383C">
            <w:pPr>
              <w:jc w:val="center"/>
              <w:rPr>
                <w:b/>
                <w:bCs/>
                <w:color w:val="FFFFFF"/>
                <w:szCs w:val="24"/>
              </w:rPr>
            </w:pPr>
            <w:r w:rsidRPr="00444ABD">
              <w:rPr>
                <w:b/>
                <w:bCs/>
                <w:color w:val="FFFFFF"/>
                <w:szCs w:val="24"/>
              </w:rPr>
              <w:t>GERÇEKLEŞME TOPLAMI</w:t>
            </w:r>
          </w:p>
          <w:p w:rsidR="0082383C" w:rsidRPr="00444ABD" w:rsidRDefault="0051344F" w:rsidP="0082383C">
            <w:pPr>
              <w:jc w:val="center"/>
              <w:rPr>
                <w:b/>
                <w:bCs/>
                <w:color w:val="FFFFFF"/>
                <w:szCs w:val="24"/>
              </w:rPr>
            </w:pPr>
            <w:r>
              <w:rPr>
                <w:b/>
                <w:bCs/>
                <w:color w:val="FFFFFF"/>
                <w:szCs w:val="24"/>
              </w:rPr>
              <w:t>(</w:t>
            </w:r>
            <w:r w:rsidR="0082383C" w:rsidRPr="00444ABD">
              <w:rPr>
                <w:b/>
                <w:bCs/>
                <w:color w:val="FFFFFF"/>
                <w:szCs w:val="24"/>
              </w:rPr>
              <w:t>TL</w:t>
            </w:r>
            <w:r>
              <w:rPr>
                <w:b/>
                <w:bCs/>
                <w:color w:val="FFFFFF"/>
                <w:szCs w:val="24"/>
              </w:rPr>
              <w:t>)</w:t>
            </w:r>
          </w:p>
        </w:tc>
        <w:tc>
          <w:tcPr>
            <w:tcW w:w="1559" w:type="dxa"/>
            <w:gridSpan w:val="3"/>
            <w:shd w:val="clear" w:color="auto" w:fill="0070C0"/>
            <w:vAlign w:val="center"/>
          </w:tcPr>
          <w:p w:rsidR="0082383C" w:rsidRPr="00444ABD" w:rsidRDefault="00245359" w:rsidP="0082383C">
            <w:pPr>
              <w:jc w:val="center"/>
              <w:rPr>
                <w:b/>
                <w:bCs/>
                <w:color w:val="FFFFFF"/>
                <w:szCs w:val="24"/>
              </w:rPr>
            </w:pPr>
            <w:r>
              <w:rPr>
                <w:b/>
                <w:bCs/>
                <w:color w:val="FFFFFF"/>
                <w:szCs w:val="24"/>
              </w:rPr>
              <w:t>2021</w:t>
            </w:r>
          </w:p>
          <w:p w:rsidR="0082383C" w:rsidRPr="00444ABD" w:rsidRDefault="0082383C" w:rsidP="0082383C">
            <w:pPr>
              <w:jc w:val="center"/>
              <w:rPr>
                <w:b/>
                <w:bCs/>
                <w:color w:val="FFFFFF"/>
                <w:szCs w:val="24"/>
              </w:rPr>
            </w:pPr>
            <w:r w:rsidRPr="00444ABD">
              <w:rPr>
                <w:b/>
                <w:bCs/>
                <w:color w:val="FFFFFF"/>
                <w:szCs w:val="24"/>
              </w:rPr>
              <w:t>GERÇEK.</w:t>
            </w:r>
          </w:p>
          <w:p w:rsidR="0082383C" w:rsidRPr="00444ABD" w:rsidRDefault="0082383C" w:rsidP="0082383C">
            <w:pPr>
              <w:jc w:val="center"/>
              <w:rPr>
                <w:b/>
                <w:bCs/>
                <w:color w:val="FFFFFF"/>
                <w:szCs w:val="24"/>
              </w:rPr>
            </w:pPr>
            <w:r w:rsidRPr="00444ABD">
              <w:rPr>
                <w:b/>
                <w:bCs/>
                <w:color w:val="FFFFFF"/>
                <w:szCs w:val="24"/>
              </w:rPr>
              <w:t>ORANI</w:t>
            </w:r>
          </w:p>
          <w:p w:rsidR="0082383C" w:rsidRPr="00444ABD" w:rsidRDefault="0051344F" w:rsidP="0082383C">
            <w:pPr>
              <w:jc w:val="center"/>
              <w:rPr>
                <w:b/>
                <w:bCs/>
                <w:color w:val="FFFFFF"/>
                <w:szCs w:val="24"/>
              </w:rPr>
            </w:pPr>
            <w:r>
              <w:rPr>
                <w:b/>
                <w:bCs/>
                <w:color w:val="FFFFFF"/>
                <w:szCs w:val="24"/>
              </w:rPr>
              <w:t>(</w:t>
            </w:r>
            <w:r w:rsidR="0082383C" w:rsidRPr="00444ABD">
              <w:rPr>
                <w:b/>
                <w:bCs/>
                <w:color w:val="FFFFFF"/>
                <w:szCs w:val="24"/>
              </w:rPr>
              <w:t>%</w:t>
            </w:r>
            <w:r>
              <w:rPr>
                <w:b/>
                <w:bCs/>
                <w:color w:val="FFFFFF"/>
                <w:szCs w:val="24"/>
              </w:rPr>
              <w:t>)</w:t>
            </w:r>
          </w:p>
        </w:tc>
      </w:tr>
      <w:tr w:rsidR="0082383C" w:rsidRPr="00C65EA2" w:rsidTr="00141C19">
        <w:trPr>
          <w:gridAfter w:val="1"/>
          <w:wAfter w:w="50" w:type="dxa"/>
          <w:trHeight w:val="668"/>
        </w:trPr>
        <w:tc>
          <w:tcPr>
            <w:tcW w:w="3408" w:type="dxa"/>
            <w:shd w:val="clear" w:color="auto" w:fill="FFFFFF"/>
            <w:noWrap/>
            <w:vAlign w:val="center"/>
          </w:tcPr>
          <w:p w:rsidR="0082383C" w:rsidRPr="0051344F" w:rsidRDefault="0082383C" w:rsidP="0082383C">
            <w:pPr>
              <w:jc w:val="center"/>
              <w:rPr>
                <w:bCs/>
                <w:sz w:val="20"/>
              </w:rPr>
            </w:pPr>
          </w:p>
          <w:p w:rsidR="0082383C" w:rsidRPr="0051344F" w:rsidRDefault="0082383C" w:rsidP="0082383C">
            <w:pPr>
              <w:jc w:val="center"/>
              <w:rPr>
                <w:bCs/>
                <w:sz w:val="20"/>
              </w:rPr>
            </w:pPr>
            <w:r w:rsidRPr="0051344F">
              <w:rPr>
                <w:bCs/>
                <w:sz w:val="20"/>
              </w:rPr>
              <w:t>PERSONEL GİDERLERİ</w:t>
            </w:r>
          </w:p>
          <w:p w:rsidR="0082383C" w:rsidRPr="0051344F" w:rsidRDefault="0082383C" w:rsidP="0082383C">
            <w:pPr>
              <w:jc w:val="center"/>
              <w:rPr>
                <w:bCs/>
                <w:sz w:val="20"/>
              </w:rPr>
            </w:pPr>
          </w:p>
        </w:tc>
        <w:tc>
          <w:tcPr>
            <w:tcW w:w="2206" w:type="dxa"/>
            <w:gridSpan w:val="3"/>
            <w:vAlign w:val="center"/>
          </w:tcPr>
          <w:p w:rsidR="0082383C" w:rsidRPr="0051344F" w:rsidRDefault="00AC2430" w:rsidP="00397261">
            <w:pPr>
              <w:jc w:val="center"/>
              <w:rPr>
                <w:bCs/>
                <w:szCs w:val="24"/>
              </w:rPr>
            </w:pPr>
            <w:r>
              <w:rPr>
                <w:bCs/>
                <w:szCs w:val="24"/>
              </w:rPr>
              <w:t>7</w:t>
            </w:r>
            <w:r w:rsidR="00BB6FEA">
              <w:rPr>
                <w:bCs/>
                <w:szCs w:val="24"/>
              </w:rPr>
              <w:t>22.821</w:t>
            </w:r>
            <w:r w:rsidR="00D11B76">
              <w:rPr>
                <w:bCs/>
                <w:szCs w:val="24"/>
              </w:rPr>
              <w:t>,00</w:t>
            </w:r>
          </w:p>
        </w:tc>
        <w:tc>
          <w:tcPr>
            <w:tcW w:w="2206" w:type="dxa"/>
            <w:gridSpan w:val="2"/>
            <w:vAlign w:val="center"/>
          </w:tcPr>
          <w:p w:rsidR="0082383C" w:rsidRPr="0051344F" w:rsidRDefault="0029798F" w:rsidP="00397261">
            <w:pPr>
              <w:jc w:val="center"/>
              <w:rPr>
                <w:bCs/>
                <w:szCs w:val="24"/>
              </w:rPr>
            </w:pPr>
            <w:r w:rsidRPr="0051344F">
              <w:rPr>
                <w:bCs/>
                <w:szCs w:val="24"/>
              </w:rPr>
              <w:t xml:space="preserve"> </w:t>
            </w:r>
            <w:r w:rsidR="00BB6FEA">
              <w:rPr>
                <w:bCs/>
                <w:szCs w:val="24"/>
              </w:rPr>
              <w:t>722</w:t>
            </w:r>
            <w:r w:rsidR="00AD39FA">
              <w:rPr>
                <w:bCs/>
                <w:szCs w:val="24"/>
              </w:rPr>
              <w:t>.</w:t>
            </w:r>
            <w:r w:rsidR="00BB6FEA">
              <w:rPr>
                <w:bCs/>
                <w:szCs w:val="24"/>
              </w:rPr>
              <w:t>821</w:t>
            </w:r>
            <w:r w:rsidR="00AD39FA">
              <w:rPr>
                <w:bCs/>
                <w:szCs w:val="24"/>
              </w:rPr>
              <w:t>,0</w:t>
            </w:r>
            <w:r w:rsidR="00397261">
              <w:rPr>
                <w:bCs/>
                <w:szCs w:val="24"/>
              </w:rPr>
              <w:t>0</w:t>
            </w:r>
          </w:p>
        </w:tc>
        <w:tc>
          <w:tcPr>
            <w:tcW w:w="1501" w:type="dxa"/>
            <w:vAlign w:val="center"/>
          </w:tcPr>
          <w:p w:rsidR="0082383C" w:rsidRPr="0051344F" w:rsidRDefault="0044105B" w:rsidP="00397261">
            <w:pPr>
              <w:jc w:val="center"/>
              <w:rPr>
                <w:bCs/>
                <w:szCs w:val="24"/>
              </w:rPr>
            </w:pPr>
            <w:r w:rsidRPr="0051344F">
              <w:rPr>
                <w:bCs/>
                <w:szCs w:val="24"/>
              </w:rPr>
              <w:t>%</w:t>
            </w:r>
            <w:r w:rsidR="00D36031" w:rsidRPr="0051344F">
              <w:rPr>
                <w:bCs/>
                <w:szCs w:val="24"/>
              </w:rPr>
              <w:t xml:space="preserve"> </w:t>
            </w:r>
            <w:r w:rsidR="00AD39FA">
              <w:rPr>
                <w:bCs/>
                <w:szCs w:val="24"/>
              </w:rPr>
              <w:t>1</w:t>
            </w:r>
            <w:r w:rsidR="00BB6FEA">
              <w:rPr>
                <w:bCs/>
                <w:szCs w:val="24"/>
              </w:rPr>
              <w:t>00</w:t>
            </w:r>
          </w:p>
        </w:tc>
      </w:tr>
      <w:tr w:rsidR="00BB6FEA" w:rsidRPr="00C65EA2" w:rsidTr="00141C19">
        <w:trPr>
          <w:gridAfter w:val="1"/>
          <w:wAfter w:w="50" w:type="dxa"/>
          <w:trHeight w:val="1033"/>
        </w:trPr>
        <w:tc>
          <w:tcPr>
            <w:tcW w:w="3408" w:type="dxa"/>
            <w:shd w:val="clear" w:color="auto" w:fill="FFFFFF"/>
            <w:noWrap/>
            <w:vAlign w:val="center"/>
          </w:tcPr>
          <w:p w:rsidR="00BB6FEA" w:rsidRPr="0051344F" w:rsidRDefault="00BB6FEA" w:rsidP="00BB6FEA">
            <w:pPr>
              <w:jc w:val="center"/>
              <w:rPr>
                <w:bCs/>
                <w:sz w:val="20"/>
              </w:rPr>
            </w:pPr>
          </w:p>
          <w:p w:rsidR="00BB6FEA" w:rsidRPr="0051344F" w:rsidRDefault="00BB6FEA" w:rsidP="00BB6FEA">
            <w:pPr>
              <w:jc w:val="center"/>
              <w:rPr>
                <w:bCs/>
                <w:sz w:val="20"/>
              </w:rPr>
            </w:pPr>
            <w:r w:rsidRPr="0051344F">
              <w:rPr>
                <w:bCs/>
                <w:sz w:val="20"/>
              </w:rPr>
              <w:t>SOSYAL GÜVENLİK KURUMLARINA DEVLET PRİMİ GİDERLERİ</w:t>
            </w:r>
          </w:p>
          <w:p w:rsidR="00BB6FEA" w:rsidRPr="0051344F" w:rsidRDefault="00BB6FEA" w:rsidP="00BB6FEA">
            <w:pPr>
              <w:jc w:val="center"/>
              <w:rPr>
                <w:bCs/>
                <w:sz w:val="20"/>
              </w:rPr>
            </w:pPr>
          </w:p>
        </w:tc>
        <w:tc>
          <w:tcPr>
            <w:tcW w:w="2206" w:type="dxa"/>
            <w:gridSpan w:val="3"/>
            <w:vAlign w:val="center"/>
          </w:tcPr>
          <w:p w:rsidR="00BB6FEA" w:rsidRPr="0051344F" w:rsidRDefault="00BB6FEA" w:rsidP="00BB6FEA">
            <w:pPr>
              <w:jc w:val="center"/>
              <w:rPr>
                <w:bCs/>
                <w:szCs w:val="24"/>
              </w:rPr>
            </w:pPr>
            <w:r>
              <w:rPr>
                <w:bCs/>
                <w:szCs w:val="24"/>
              </w:rPr>
              <w:t>113.973,44</w:t>
            </w:r>
          </w:p>
        </w:tc>
        <w:tc>
          <w:tcPr>
            <w:tcW w:w="2206" w:type="dxa"/>
            <w:gridSpan w:val="2"/>
            <w:vAlign w:val="center"/>
          </w:tcPr>
          <w:p w:rsidR="00BB6FEA" w:rsidRPr="0051344F" w:rsidRDefault="00BB6FEA" w:rsidP="00BB6FEA">
            <w:pPr>
              <w:jc w:val="center"/>
              <w:rPr>
                <w:bCs/>
                <w:szCs w:val="24"/>
              </w:rPr>
            </w:pPr>
            <w:r>
              <w:rPr>
                <w:bCs/>
                <w:szCs w:val="24"/>
              </w:rPr>
              <w:t>113.973,44</w:t>
            </w:r>
          </w:p>
        </w:tc>
        <w:tc>
          <w:tcPr>
            <w:tcW w:w="1501" w:type="dxa"/>
            <w:vAlign w:val="center"/>
          </w:tcPr>
          <w:p w:rsidR="00BB6FEA" w:rsidRPr="0051344F" w:rsidRDefault="00BB6FEA" w:rsidP="00BB6FEA">
            <w:pPr>
              <w:jc w:val="center"/>
              <w:rPr>
                <w:bCs/>
                <w:szCs w:val="24"/>
              </w:rPr>
            </w:pPr>
            <w:r w:rsidRPr="0051344F">
              <w:rPr>
                <w:bCs/>
                <w:szCs w:val="24"/>
              </w:rPr>
              <w:t xml:space="preserve">% </w:t>
            </w:r>
            <w:r>
              <w:rPr>
                <w:bCs/>
                <w:szCs w:val="24"/>
              </w:rPr>
              <w:t>100,91</w:t>
            </w:r>
          </w:p>
        </w:tc>
      </w:tr>
      <w:tr w:rsidR="003B4CBE" w:rsidRPr="00C65EA2" w:rsidTr="0082383C">
        <w:trPr>
          <w:gridAfter w:val="1"/>
          <w:wAfter w:w="50" w:type="dxa"/>
          <w:trHeight w:val="440"/>
        </w:trPr>
        <w:tc>
          <w:tcPr>
            <w:tcW w:w="3408" w:type="dxa"/>
            <w:shd w:val="clear" w:color="auto" w:fill="FFFFFF"/>
            <w:noWrap/>
            <w:vAlign w:val="center"/>
          </w:tcPr>
          <w:p w:rsidR="003B4CBE" w:rsidRPr="0051344F" w:rsidRDefault="00C3228A" w:rsidP="0082383C">
            <w:pPr>
              <w:jc w:val="center"/>
              <w:rPr>
                <w:bCs/>
                <w:sz w:val="20"/>
              </w:rPr>
            </w:pPr>
            <w:r w:rsidRPr="0051344F">
              <w:rPr>
                <w:bCs/>
                <w:sz w:val="20"/>
              </w:rPr>
              <w:t>MAL VE HİZMET ALIM GİDERLERİ</w:t>
            </w:r>
          </w:p>
        </w:tc>
        <w:tc>
          <w:tcPr>
            <w:tcW w:w="2206" w:type="dxa"/>
            <w:gridSpan w:val="3"/>
            <w:vAlign w:val="center"/>
          </w:tcPr>
          <w:p w:rsidR="003B4CBE" w:rsidRPr="0051344F" w:rsidRDefault="00BB6FEA" w:rsidP="00397261">
            <w:pPr>
              <w:rPr>
                <w:bCs/>
                <w:szCs w:val="24"/>
              </w:rPr>
            </w:pPr>
            <w:r>
              <w:rPr>
                <w:bCs/>
                <w:szCs w:val="24"/>
              </w:rPr>
              <w:t xml:space="preserve">         255.5</w:t>
            </w:r>
            <w:r w:rsidR="00AD39FA">
              <w:rPr>
                <w:bCs/>
                <w:szCs w:val="24"/>
              </w:rPr>
              <w:t>00</w:t>
            </w:r>
            <w:r w:rsidR="00160BB6">
              <w:rPr>
                <w:bCs/>
                <w:szCs w:val="24"/>
              </w:rPr>
              <w:t>.00</w:t>
            </w:r>
          </w:p>
        </w:tc>
        <w:tc>
          <w:tcPr>
            <w:tcW w:w="2206" w:type="dxa"/>
            <w:gridSpan w:val="2"/>
            <w:vAlign w:val="center"/>
          </w:tcPr>
          <w:p w:rsidR="003B4CBE" w:rsidRPr="0051344F" w:rsidRDefault="00BB6FEA" w:rsidP="00397261">
            <w:pPr>
              <w:jc w:val="center"/>
              <w:rPr>
                <w:bCs/>
                <w:szCs w:val="24"/>
              </w:rPr>
            </w:pPr>
            <w:r>
              <w:rPr>
                <w:bCs/>
                <w:szCs w:val="24"/>
              </w:rPr>
              <w:t>253.181</w:t>
            </w:r>
            <w:r w:rsidR="00AD39FA">
              <w:rPr>
                <w:bCs/>
                <w:szCs w:val="24"/>
              </w:rPr>
              <w:t>,</w:t>
            </w:r>
            <w:r>
              <w:rPr>
                <w:bCs/>
                <w:szCs w:val="24"/>
              </w:rPr>
              <w:t>47</w:t>
            </w:r>
          </w:p>
        </w:tc>
        <w:tc>
          <w:tcPr>
            <w:tcW w:w="1501" w:type="dxa"/>
            <w:vAlign w:val="center"/>
          </w:tcPr>
          <w:p w:rsidR="003B4CBE" w:rsidRPr="0051344F" w:rsidRDefault="00584AD4" w:rsidP="00397261">
            <w:pPr>
              <w:jc w:val="center"/>
              <w:rPr>
                <w:bCs/>
                <w:szCs w:val="24"/>
              </w:rPr>
            </w:pPr>
            <w:r w:rsidRPr="0051344F">
              <w:rPr>
                <w:bCs/>
                <w:szCs w:val="24"/>
              </w:rPr>
              <w:t>%</w:t>
            </w:r>
            <w:r w:rsidR="00D36031" w:rsidRPr="0051344F">
              <w:rPr>
                <w:bCs/>
                <w:szCs w:val="24"/>
              </w:rPr>
              <w:t xml:space="preserve"> </w:t>
            </w:r>
            <w:r w:rsidR="00160BB6">
              <w:rPr>
                <w:bCs/>
                <w:szCs w:val="24"/>
              </w:rPr>
              <w:t>1.342</w:t>
            </w:r>
          </w:p>
        </w:tc>
      </w:tr>
      <w:tr w:rsidR="00C3228A" w:rsidRPr="00C65EA2" w:rsidTr="0082383C">
        <w:trPr>
          <w:gridAfter w:val="1"/>
          <w:wAfter w:w="50" w:type="dxa"/>
          <w:trHeight w:val="440"/>
        </w:trPr>
        <w:tc>
          <w:tcPr>
            <w:tcW w:w="3408" w:type="dxa"/>
            <w:shd w:val="clear" w:color="auto" w:fill="FFFFFF"/>
            <w:noWrap/>
            <w:vAlign w:val="center"/>
          </w:tcPr>
          <w:p w:rsidR="00C3228A" w:rsidRPr="0051344F" w:rsidRDefault="00C3228A" w:rsidP="0082383C">
            <w:pPr>
              <w:jc w:val="center"/>
              <w:rPr>
                <w:bCs/>
                <w:sz w:val="20"/>
              </w:rPr>
            </w:pPr>
            <w:r w:rsidRPr="0051344F">
              <w:rPr>
                <w:bCs/>
                <w:sz w:val="20"/>
              </w:rPr>
              <w:t>SERMAYE GİDERLERİ</w:t>
            </w:r>
          </w:p>
        </w:tc>
        <w:tc>
          <w:tcPr>
            <w:tcW w:w="2206" w:type="dxa"/>
            <w:gridSpan w:val="3"/>
            <w:vAlign w:val="center"/>
          </w:tcPr>
          <w:p w:rsidR="00C3228A" w:rsidRPr="0051344F" w:rsidRDefault="009E2FF6" w:rsidP="00397261">
            <w:pPr>
              <w:rPr>
                <w:bCs/>
                <w:szCs w:val="24"/>
              </w:rPr>
            </w:pPr>
            <w:r>
              <w:rPr>
                <w:bCs/>
                <w:szCs w:val="24"/>
              </w:rPr>
              <w:t xml:space="preserve">         602</w:t>
            </w:r>
            <w:r w:rsidR="00AD39FA">
              <w:rPr>
                <w:bCs/>
                <w:szCs w:val="24"/>
              </w:rPr>
              <w:t>.000</w:t>
            </w:r>
            <w:r w:rsidR="00C20460">
              <w:rPr>
                <w:bCs/>
                <w:szCs w:val="24"/>
              </w:rPr>
              <w:t>,00</w:t>
            </w:r>
          </w:p>
        </w:tc>
        <w:tc>
          <w:tcPr>
            <w:tcW w:w="2206" w:type="dxa"/>
            <w:gridSpan w:val="2"/>
            <w:vAlign w:val="center"/>
          </w:tcPr>
          <w:p w:rsidR="00C3228A" w:rsidRPr="0051344F" w:rsidRDefault="009E2FF6" w:rsidP="00397261">
            <w:pPr>
              <w:jc w:val="center"/>
              <w:rPr>
                <w:bCs/>
                <w:szCs w:val="24"/>
              </w:rPr>
            </w:pPr>
            <w:r>
              <w:rPr>
                <w:bCs/>
                <w:szCs w:val="24"/>
              </w:rPr>
              <w:t>516.697,92</w:t>
            </w:r>
          </w:p>
        </w:tc>
        <w:tc>
          <w:tcPr>
            <w:tcW w:w="1501" w:type="dxa"/>
            <w:vAlign w:val="center"/>
          </w:tcPr>
          <w:p w:rsidR="00C3228A" w:rsidRPr="0051344F" w:rsidRDefault="00584AD4" w:rsidP="00397261">
            <w:pPr>
              <w:jc w:val="center"/>
              <w:rPr>
                <w:bCs/>
                <w:szCs w:val="24"/>
              </w:rPr>
            </w:pPr>
            <w:r w:rsidRPr="0051344F">
              <w:rPr>
                <w:bCs/>
                <w:szCs w:val="24"/>
              </w:rPr>
              <w:t>%</w:t>
            </w:r>
            <w:r w:rsidR="00D36031" w:rsidRPr="0051344F">
              <w:rPr>
                <w:bCs/>
                <w:szCs w:val="24"/>
              </w:rPr>
              <w:t xml:space="preserve"> </w:t>
            </w:r>
            <w:r w:rsidR="009E2FF6">
              <w:rPr>
                <w:bCs/>
                <w:szCs w:val="24"/>
              </w:rPr>
              <w:t>85</w:t>
            </w:r>
          </w:p>
        </w:tc>
      </w:tr>
      <w:tr w:rsidR="00CA7F03" w:rsidRPr="007F5857" w:rsidTr="00870B4D">
        <w:trPr>
          <w:gridAfter w:val="1"/>
          <w:wAfter w:w="50" w:type="dxa"/>
          <w:trHeight w:val="739"/>
        </w:trPr>
        <w:tc>
          <w:tcPr>
            <w:tcW w:w="3408" w:type="dxa"/>
            <w:tcBorders>
              <w:top w:val="thinThickSmallGap" w:sz="18" w:space="0" w:color="1F497D"/>
              <w:left w:val="thinThickSmallGap" w:sz="18" w:space="0" w:color="1F497D"/>
              <w:bottom w:val="thinThickSmallGap" w:sz="18" w:space="0" w:color="1F497D"/>
              <w:right w:val="thinThickSmallGap" w:sz="18" w:space="0" w:color="1F497D"/>
            </w:tcBorders>
            <w:shd w:val="clear" w:color="auto" w:fill="auto"/>
            <w:noWrap/>
            <w:vAlign w:val="center"/>
          </w:tcPr>
          <w:p w:rsidR="007F5857" w:rsidRPr="004C2713" w:rsidRDefault="007F5857" w:rsidP="00E576CB">
            <w:pPr>
              <w:jc w:val="center"/>
              <w:rPr>
                <w:b/>
                <w:bCs/>
                <w:sz w:val="22"/>
              </w:rPr>
            </w:pPr>
          </w:p>
          <w:p w:rsidR="007F5857" w:rsidRPr="004C2713" w:rsidRDefault="007F5857" w:rsidP="00E576CB">
            <w:pPr>
              <w:jc w:val="center"/>
              <w:rPr>
                <w:b/>
                <w:bCs/>
                <w:sz w:val="22"/>
              </w:rPr>
            </w:pPr>
            <w:r w:rsidRPr="004C2713">
              <w:rPr>
                <w:b/>
                <w:bCs/>
                <w:sz w:val="22"/>
              </w:rPr>
              <w:t xml:space="preserve">BÜTÇE GİDERLERİ </w:t>
            </w:r>
          </w:p>
          <w:p w:rsidR="007F5857" w:rsidRPr="004C2713" w:rsidRDefault="007F5857" w:rsidP="00E576CB">
            <w:pPr>
              <w:jc w:val="center"/>
              <w:rPr>
                <w:b/>
                <w:bCs/>
                <w:sz w:val="22"/>
              </w:rPr>
            </w:pPr>
            <w:r w:rsidRPr="004C2713">
              <w:rPr>
                <w:b/>
                <w:bCs/>
                <w:sz w:val="22"/>
              </w:rPr>
              <w:t>TOPLAMI</w:t>
            </w:r>
          </w:p>
          <w:p w:rsidR="007F5857" w:rsidRPr="004C2713" w:rsidRDefault="007F5857" w:rsidP="00E576CB">
            <w:pPr>
              <w:jc w:val="center"/>
              <w:rPr>
                <w:b/>
                <w:bCs/>
                <w:sz w:val="22"/>
              </w:rPr>
            </w:pPr>
          </w:p>
        </w:tc>
        <w:tc>
          <w:tcPr>
            <w:tcW w:w="2206" w:type="dxa"/>
            <w:gridSpan w:val="3"/>
            <w:tcBorders>
              <w:top w:val="thinThickSmallGap" w:sz="18" w:space="0" w:color="1F497D"/>
              <w:left w:val="thinThickSmallGap" w:sz="18" w:space="0" w:color="1F497D"/>
              <w:bottom w:val="thinThickSmallGap" w:sz="18" w:space="0" w:color="1F497D"/>
              <w:right w:val="thinThickSmallGap" w:sz="18" w:space="0" w:color="1F497D"/>
            </w:tcBorders>
            <w:shd w:val="clear" w:color="auto" w:fill="auto"/>
            <w:vAlign w:val="center"/>
          </w:tcPr>
          <w:p w:rsidR="007F5857" w:rsidRPr="004C2713" w:rsidRDefault="00397261" w:rsidP="00397261">
            <w:pPr>
              <w:rPr>
                <w:b/>
                <w:bCs/>
                <w:szCs w:val="24"/>
              </w:rPr>
            </w:pPr>
            <w:r>
              <w:rPr>
                <w:b/>
                <w:bCs/>
                <w:szCs w:val="24"/>
              </w:rPr>
              <w:t xml:space="preserve">       </w:t>
            </w:r>
            <w:r w:rsidR="009E2FF6">
              <w:rPr>
                <w:b/>
                <w:bCs/>
                <w:szCs w:val="24"/>
              </w:rPr>
              <w:t>1.194.294</w:t>
            </w:r>
            <w:r w:rsidR="008A4ACE">
              <w:rPr>
                <w:b/>
                <w:bCs/>
                <w:szCs w:val="24"/>
              </w:rPr>
              <w:t>,00</w:t>
            </w:r>
          </w:p>
        </w:tc>
        <w:tc>
          <w:tcPr>
            <w:tcW w:w="2206" w:type="dxa"/>
            <w:gridSpan w:val="2"/>
            <w:tcBorders>
              <w:top w:val="thinThickSmallGap" w:sz="18" w:space="0" w:color="1F497D"/>
              <w:left w:val="thinThickSmallGap" w:sz="18" w:space="0" w:color="1F497D"/>
              <w:bottom w:val="thinThickSmallGap" w:sz="18" w:space="0" w:color="1F497D"/>
              <w:right w:val="thinThickSmallGap" w:sz="18" w:space="0" w:color="1F497D"/>
            </w:tcBorders>
            <w:shd w:val="clear" w:color="auto" w:fill="auto"/>
            <w:vAlign w:val="center"/>
          </w:tcPr>
          <w:p w:rsidR="007F5857" w:rsidRPr="004C2713" w:rsidRDefault="009E2FF6" w:rsidP="00E576CB">
            <w:pPr>
              <w:jc w:val="center"/>
              <w:rPr>
                <w:b/>
                <w:bCs/>
                <w:szCs w:val="24"/>
              </w:rPr>
            </w:pPr>
            <w:r>
              <w:rPr>
                <w:b/>
                <w:bCs/>
                <w:szCs w:val="24"/>
              </w:rPr>
              <w:t>1.090.492</w:t>
            </w:r>
            <w:r w:rsidR="008A4ACE">
              <w:rPr>
                <w:b/>
                <w:bCs/>
                <w:szCs w:val="24"/>
              </w:rPr>
              <w:t>,00</w:t>
            </w:r>
          </w:p>
        </w:tc>
        <w:tc>
          <w:tcPr>
            <w:tcW w:w="1501" w:type="dxa"/>
            <w:tcBorders>
              <w:top w:val="thinThickSmallGap" w:sz="18" w:space="0" w:color="1F497D"/>
              <w:left w:val="thinThickSmallGap" w:sz="18" w:space="0" w:color="1F497D"/>
              <w:bottom w:val="thinThickSmallGap" w:sz="18" w:space="0" w:color="1F497D"/>
              <w:right w:val="thinThickSmallGap" w:sz="18" w:space="0" w:color="1F497D"/>
            </w:tcBorders>
            <w:shd w:val="clear" w:color="auto" w:fill="auto"/>
            <w:vAlign w:val="center"/>
          </w:tcPr>
          <w:p w:rsidR="007F5857" w:rsidRPr="004C2713" w:rsidRDefault="007F5857" w:rsidP="00943BC9">
            <w:pPr>
              <w:jc w:val="center"/>
              <w:rPr>
                <w:b/>
                <w:bCs/>
                <w:szCs w:val="24"/>
              </w:rPr>
            </w:pPr>
            <w:r w:rsidRPr="004C2713">
              <w:rPr>
                <w:b/>
                <w:bCs/>
                <w:szCs w:val="24"/>
              </w:rPr>
              <w:t>%</w:t>
            </w:r>
            <w:r w:rsidR="00D36031" w:rsidRPr="004C2713">
              <w:rPr>
                <w:b/>
                <w:bCs/>
                <w:szCs w:val="24"/>
              </w:rPr>
              <w:t xml:space="preserve"> </w:t>
            </w:r>
            <w:r w:rsidR="009E2FF6">
              <w:rPr>
                <w:b/>
                <w:bCs/>
                <w:szCs w:val="24"/>
              </w:rPr>
              <w:t>96,47</w:t>
            </w:r>
          </w:p>
        </w:tc>
      </w:tr>
    </w:tbl>
    <w:p w:rsidR="00141C19" w:rsidRDefault="00141C19" w:rsidP="00DA5C36">
      <w:pPr>
        <w:pStyle w:val="Balk2"/>
        <w:ind w:firstLine="708"/>
        <w:rPr>
          <w:rFonts w:ascii="Times New Roman" w:hAnsi="Times New Roman" w:cs="Times New Roman"/>
          <w:i w:val="0"/>
          <w:szCs w:val="24"/>
          <w:lang w:val="tr-TR"/>
        </w:rPr>
      </w:pPr>
      <w:bookmarkStart w:id="15" w:name="_Toc158804402"/>
    </w:p>
    <w:p w:rsidR="00452E9C" w:rsidRDefault="00452E9C" w:rsidP="00DA5C36">
      <w:pPr>
        <w:pStyle w:val="Balk2"/>
        <w:ind w:firstLine="708"/>
        <w:rPr>
          <w:rFonts w:ascii="Times New Roman" w:hAnsi="Times New Roman" w:cs="Times New Roman"/>
          <w:i w:val="0"/>
          <w:szCs w:val="24"/>
          <w:lang w:val="tr-TR"/>
        </w:rPr>
      </w:pPr>
    </w:p>
    <w:p w:rsidR="00452E9C" w:rsidRDefault="00452E9C"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5D2180" w:rsidRDefault="005D2180" w:rsidP="00452E9C">
      <w:pPr>
        <w:rPr>
          <w:lang w:val="tr-TR"/>
        </w:rPr>
      </w:pPr>
    </w:p>
    <w:p w:rsidR="00452E9C" w:rsidRPr="00452E9C" w:rsidRDefault="00452E9C" w:rsidP="00452E9C">
      <w:pPr>
        <w:rPr>
          <w:lang w:val="tr-TR"/>
        </w:rPr>
      </w:pPr>
    </w:p>
    <w:p w:rsidR="003A3E62" w:rsidRDefault="00DA5C36" w:rsidP="00452E9C">
      <w:pPr>
        <w:pStyle w:val="Balk2"/>
        <w:numPr>
          <w:ilvl w:val="0"/>
          <w:numId w:val="12"/>
        </w:numPr>
        <w:rPr>
          <w:rFonts w:ascii="Times New Roman" w:hAnsi="Times New Roman" w:cs="Times New Roman"/>
          <w:i w:val="0"/>
          <w:szCs w:val="24"/>
          <w:lang w:val="tr-TR"/>
        </w:rPr>
      </w:pPr>
      <w:r w:rsidRPr="00F8124A">
        <w:rPr>
          <w:rFonts w:ascii="Times New Roman" w:hAnsi="Times New Roman" w:cs="Times New Roman"/>
          <w:i w:val="0"/>
          <w:szCs w:val="24"/>
          <w:lang w:val="tr-TR"/>
        </w:rPr>
        <w:lastRenderedPageBreak/>
        <w:t>Performans Bilgileri</w:t>
      </w:r>
      <w:bookmarkEnd w:id="15"/>
    </w:p>
    <w:p w:rsidR="00452E9C" w:rsidRPr="00452E9C" w:rsidRDefault="00452E9C" w:rsidP="00452E9C">
      <w:pPr>
        <w:pStyle w:val="ListeParagraf"/>
        <w:ind w:left="930"/>
      </w:pPr>
    </w:p>
    <w:p w:rsidR="0078241E" w:rsidRDefault="007C1784" w:rsidP="007C1784">
      <w:pPr>
        <w:jc w:val="both"/>
        <w:rPr>
          <w:lang w:val="tr-TR"/>
        </w:rPr>
      </w:pPr>
      <w:bookmarkStart w:id="16" w:name="_Toc158804403"/>
      <w:r w:rsidRPr="00F73DF4">
        <w:rPr>
          <w:lang w:val="tr-TR"/>
        </w:rPr>
        <w:t xml:space="preserve">Merkez Kütüphanemiz bilgi kaynaklarına </w:t>
      </w:r>
      <w:r w:rsidR="00A9664A">
        <w:rPr>
          <w:lang w:val="tr-TR"/>
        </w:rPr>
        <w:t>erişimi hızlı hale getirmek</w:t>
      </w:r>
      <w:r w:rsidRPr="00F73DF4">
        <w:rPr>
          <w:lang w:val="tr-TR"/>
        </w:rPr>
        <w:t xml:space="preserve"> </w:t>
      </w:r>
      <w:r>
        <w:rPr>
          <w:lang w:val="tr-TR"/>
        </w:rPr>
        <w:t>ve bilgi hizmetlerinden daha fazla kullanıcının faydalanmasını sağlamak amacıyla oluşturduğu web sitesi ile elektronik ortamda da hizmetlerini devam ettirmektedir. Web sitemiz aracılığı ile verilen hizmetler; çeşitli konsorsiyumlar vasıtasıyla (ANKOS,</w:t>
      </w:r>
      <w:r w:rsidR="001F0356">
        <w:rPr>
          <w:lang w:val="tr-TR"/>
        </w:rPr>
        <w:t xml:space="preserve"> EKUAL) </w:t>
      </w:r>
      <w:r w:rsidR="007B5973">
        <w:rPr>
          <w:lang w:val="tr-TR"/>
        </w:rPr>
        <w:t>çevrimiçi</w:t>
      </w:r>
      <w:r w:rsidR="001F0356">
        <w:rPr>
          <w:lang w:val="tr-TR"/>
        </w:rPr>
        <w:t xml:space="preserve"> veri tabanlarına </w:t>
      </w:r>
      <w:r>
        <w:rPr>
          <w:lang w:val="tr-TR"/>
        </w:rPr>
        <w:t>abone olunarak bunları kullanıcılarımıza sunmak, günümüzde bilimsel araştırmalar için çok önemli bir kaynak teşkil eden online veri tabanlarından</w:t>
      </w:r>
      <w:r w:rsidR="0068169E">
        <w:rPr>
          <w:lang w:val="tr-TR"/>
        </w:rPr>
        <w:t xml:space="preserve"> </w:t>
      </w:r>
    </w:p>
    <w:p w:rsidR="00AD39FA" w:rsidRDefault="00AD39FA" w:rsidP="007C1784">
      <w:pPr>
        <w:jc w:val="both"/>
        <w:rPr>
          <w:lang w:val="tr-TR"/>
        </w:rPr>
      </w:pPr>
    </w:p>
    <w:p w:rsidR="0078241E" w:rsidRPr="00532024" w:rsidRDefault="0026139C"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Web of Science</w:t>
      </w:r>
    </w:p>
    <w:p w:rsidR="00B03176" w:rsidRPr="00532024" w:rsidRDefault="00B03176"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İntihal.net</w:t>
      </w:r>
    </w:p>
    <w:p w:rsidR="00B03176" w:rsidRPr="00532024" w:rsidRDefault="00537AA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 xml:space="preserve">Turcademy </w:t>
      </w:r>
    </w:p>
    <w:p w:rsidR="00537AA9" w:rsidRPr="00532024" w:rsidRDefault="00537AA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Sayısal Kitap</w:t>
      </w:r>
    </w:p>
    <w:p w:rsidR="00537AA9" w:rsidRPr="00532024" w:rsidRDefault="00537AA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E-Osmanlıca</w:t>
      </w:r>
    </w:p>
    <w:p w:rsidR="00855681" w:rsidRPr="00532024" w:rsidRDefault="00855681"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Tümer Altaş Sınava Hazırlık ve Dil Eğitimi</w:t>
      </w:r>
    </w:p>
    <w:p w:rsidR="00537AA9" w:rsidRPr="00532024" w:rsidRDefault="00537AA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Kelimex</w:t>
      </w:r>
    </w:p>
    <w:p w:rsidR="00537AA9" w:rsidRPr="00532024" w:rsidRDefault="00537AA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Hiper Kitap</w:t>
      </w:r>
    </w:p>
    <w:p w:rsidR="00537AA9" w:rsidRPr="00532024" w:rsidRDefault="00537AA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 xml:space="preserve">İdeal Online </w:t>
      </w:r>
    </w:p>
    <w:p w:rsidR="00537AA9" w:rsidRPr="00532024" w:rsidRDefault="004063A7"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Wiley Online Library</w:t>
      </w:r>
    </w:p>
    <w:p w:rsidR="0078241E" w:rsidRPr="00532024" w:rsidRDefault="0026139C"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EbscoHost</w:t>
      </w:r>
      <w:r w:rsidR="00B345B3" w:rsidRPr="00532024">
        <w:rPr>
          <w:rFonts w:ascii="Times New Roman" w:hAnsi="Times New Roman"/>
          <w:b/>
          <w:sz w:val="24"/>
          <w:szCs w:val="24"/>
        </w:rPr>
        <w:t xml:space="preserve"> </w:t>
      </w:r>
    </w:p>
    <w:p w:rsidR="0078241E" w:rsidRPr="00532024" w:rsidRDefault="0026139C"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Scopus</w:t>
      </w:r>
      <w:r w:rsidR="007C1784" w:rsidRPr="00532024">
        <w:rPr>
          <w:rFonts w:ascii="Times New Roman" w:hAnsi="Times New Roman"/>
          <w:b/>
          <w:sz w:val="24"/>
          <w:szCs w:val="24"/>
        </w:rPr>
        <w:t xml:space="preserve"> </w:t>
      </w:r>
    </w:p>
    <w:p w:rsidR="0078241E" w:rsidRPr="00532024" w:rsidRDefault="007C1784"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Science</w:t>
      </w:r>
      <w:r w:rsidR="0026139C" w:rsidRPr="00532024">
        <w:rPr>
          <w:rFonts w:ascii="Times New Roman" w:hAnsi="Times New Roman"/>
          <w:b/>
          <w:sz w:val="24"/>
          <w:szCs w:val="24"/>
        </w:rPr>
        <w:t>Direct</w:t>
      </w:r>
      <w:r w:rsidR="004C5A99" w:rsidRPr="00532024">
        <w:rPr>
          <w:rFonts w:ascii="Times New Roman" w:hAnsi="Times New Roman"/>
          <w:b/>
          <w:sz w:val="24"/>
          <w:szCs w:val="24"/>
        </w:rPr>
        <w:t xml:space="preserve"> </w:t>
      </w:r>
    </w:p>
    <w:p w:rsidR="0078241E" w:rsidRPr="00532024" w:rsidRDefault="0026139C"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Taylor &amp; Francis</w:t>
      </w:r>
      <w:r w:rsidR="004C5A99" w:rsidRPr="00532024">
        <w:rPr>
          <w:rFonts w:ascii="Times New Roman" w:hAnsi="Times New Roman"/>
          <w:b/>
          <w:sz w:val="24"/>
          <w:szCs w:val="24"/>
        </w:rPr>
        <w:t xml:space="preserve"> </w:t>
      </w:r>
    </w:p>
    <w:p w:rsidR="0078241E" w:rsidRPr="00532024" w:rsidRDefault="004C5A9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IEEE</w:t>
      </w:r>
    </w:p>
    <w:p w:rsidR="0078241E" w:rsidRPr="00532024" w:rsidRDefault="0026139C"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Emerald İnsight</w:t>
      </w:r>
    </w:p>
    <w:p w:rsidR="0078241E" w:rsidRPr="00532024" w:rsidRDefault="006571A2" w:rsidP="00516662">
      <w:pPr>
        <w:pStyle w:val="ListeParagraf"/>
        <w:numPr>
          <w:ilvl w:val="0"/>
          <w:numId w:val="23"/>
        </w:numPr>
        <w:rPr>
          <w:rFonts w:ascii="Times New Roman" w:hAnsi="Times New Roman"/>
          <w:b/>
          <w:sz w:val="24"/>
          <w:szCs w:val="24"/>
        </w:rPr>
      </w:pPr>
      <w:hyperlink r:id="rId21" w:tgtFrame="_blank" w:history="1">
        <w:r w:rsidR="005A4E7C" w:rsidRPr="00532024">
          <w:rPr>
            <w:rStyle w:val="Kpr"/>
            <w:rFonts w:ascii="Times New Roman" w:hAnsi="Times New Roman"/>
            <w:b/>
            <w:color w:val="auto"/>
            <w:sz w:val="24"/>
            <w:szCs w:val="24"/>
            <w:u w:val="none"/>
          </w:rPr>
          <w:t>İt</w:t>
        </w:r>
        <w:r w:rsidR="005F6EF4" w:rsidRPr="00532024">
          <w:rPr>
            <w:rStyle w:val="Kpr"/>
            <w:rFonts w:ascii="Times New Roman" w:hAnsi="Times New Roman"/>
            <w:b/>
            <w:color w:val="auto"/>
            <w:sz w:val="24"/>
            <w:szCs w:val="24"/>
            <w:u w:val="none"/>
          </w:rPr>
          <w:t>henticate</w:t>
        </w:r>
      </w:hyperlink>
      <w:r w:rsidR="00CF7BD9" w:rsidRPr="00532024">
        <w:rPr>
          <w:rStyle w:val="Kpr"/>
          <w:rFonts w:ascii="Times New Roman" w:hAnsi="Times New Roman"/>
          <w:b/>
          <w:color w:val="auto"/>
          <w:sz w:val="24"/>
          <w:szCs w:val="24"/>
          <w:u w:val="none"/>
        </w:rPr>
        <w:t xml:space="preserve"> </w:t>
      </w:r>
      <w:r w:rsidR="005F6EF4" w:rsidRPr="00532024">
        <w:rPr>
          <w:rFonts w:ascii="Times New Roman" w:hAnsi="Times New Roman"/>
          <w:b/>
          <w:sz w:val="24"/>
          <w:szCs w:val="24"/>
        </w:rPr>
        <w:t xml:space="preserve">intihali engelleme programı </w:t>
      </w:r>
    </w:p>
    <w:p w:rsidR="00AD39FA" w:rsidRPr="00532024" w:rsidRDefault="00CF7BD9" w:rsidP="00516662">
      <w:pPr>
        <w:pStyle w:val="ListeParagraf"/>
        <w:numPr>
          <w:ilvl w:val="0"/>
          <w:numId w:val="23"/>
        </w:numPr>
        <w:rPr>
          <w:rFonts w:ascii="Times New Roman" w:hAnsi="Times New Roman"/>
          <w:b/>
          <w:sz w:val="24"/>
          <w:szCs w:val="24"/>
        </w:rPr>
      </w:pPr>
      <w:r w:rsidRPr="00532024">
        <w:rPr>
          <w:rStyle w:val="Kpr"/>
          <w:rFonts w:ascii="Times New Roman" w:hAnsi="Times New Roman"/>
          <w:b/>
          <w:color w:val="auto"/>
          <w:sz w:val="24"/>
          <w:szCs w:val="24"/>
          <w:u w:val="none"/>
        </w:rPr>
        <w:t>Springer</w:t>
      </w:r>
      <w:r w:rsidRPr="00532024">
        <w:rPr>
          <w:rFonts w:ascii="Times New Roman" w:hAnsi="Times New Roman"/>
          <w:b/>
          <w:sz w:val="24"/>
          <w:szCs w:val="24"/>
        </w:rPr>
        <w:t xml:space="preserve"> veri tabanı </w:t>
      </w:r>
    </w:p>
    <w:p w:rsidR="00AD39FA" w:rsidRPr="00532024" w:rsidRDefault="00AD39FA"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Sobiad</w:t>
      </w:r>
    </w:p>
    <w:p w:rsidR="00AD39FA" w:rsidRPr="00532024" w:rsidRDefault="00AD39FA"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Turnitin</w:t>
      </w:r>
    </w:p>
    <w:p w:rsidR="00943BC9" w:rsidRPr="00532024" w:rsidRDefault="00943BC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Js Stor Archive Journal Content</w:t>
      </w:r>
    </w:p>
    <w:p w:rsidR="00943BC9" w:rsidRPr="00532024" w:rsidRDefault="00943BC9"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World e Book Library</w:t>
      </w:r>
    </w:p>
    <w:p w:rsidR="00855681" w:rsidRPr="00532024" w:rsidRDefault="00855681"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OVID-LWW</w:t>
      </w:r>
    </w:p>
    <w:p w:rsidR="00855681" w:rsidRPr="00532024" w:rsidRDefault="00855681" w:rsidP="00516662">
      <w:pPr>
        <w:pStyle w:val="ListeParagraf"/>
        <w:numPr>
          <w:ilvl w:val="0"/>
          <w:numId w:val="23"/>
        </w:numPr>
        <w:rPr>
          <w:rFonts w:ascii="Times New Roman" w:hAnsi="Times New Roman"/>
          <w:b/>
          <w:sz w:val="24"/>
          <w:szCs w:val="24"/>
        </w:rPr>
      </w:pPr>
      <w:r w:rsidRPr="00532024">
        <w:rPr>
          <w:rFonts w:ascii="Times New Roman" w:hAnsi="Times New Roman"/>
          <w:b/>
          <w:sz w:val="24"/>
          <w:szCs w:val="24"/>
        </w:rPr>
        <w:t>Emerald Insight (e-Dergi)</w:t>
      </w:r>
    </w:p>
    <w:p w:rsidR="00DC7D81" w:rsidRPr="00532024" w:rsidRDefault="00DC7D81"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Springer Nature – SpringerLink Springer Nature – Adis Springer Nature – Palgrave Macmillan Journals</w:t>
      </w:r>
    </w:p>
    <w:p w:rsidR="00DC7D81" w:rsidRPr="00532024" w:rsidRDefault="00DC7D81"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Mendeley</w:t>
      </w:r>
    </w:p>
    <w:p w:rsidR="00DC7D81" w:rsidRPr="00532024" w:rsidRDefault="00DC7D81"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Springer Nature – Academic Journals Springer Nature – Nature Journals All</w:t>
      </w:r>
    </w:p>
    <w:p w:rsidR="00532024" w:rsidRPr="00532024" w:rsidRDefault="00532024"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Akademik TV</w:t>
      </w:r>
    </w:p>
    <w:p w:rsidR="00532024" w:rsidRPr="00532024" w:rsidRDefault="00532024"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Asos İndeks Atıf Dizini</w:t>
      </w:r>
    </w:p>
    <w:p w:rsidR="00532024" w:rsidRPr="00532024" w:rsidRDefault="00532024"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Bookcites Atıf Dizini</w:t>
      </w:r>
    </w:p>
    <w:p w:rsidR="00532024" w:rsidRPr="00532024" w:rsidRDefault="00532024"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İdealonline Din Bilimleri Veri Tabanı</w:t>
      </w:r>
    </w:p>
    <w:p w:rsidR="00532024" w:rsidRPr="00532024" w:rsidRDefault="00532024" w:rsidP="00516662">
      <w:pPr>
        <w:pStyle w:val="ListeParagraf"/>
        <w:numPr>
          <w:ilvl w:val="0"/>
          <w:numId w:val="23"/>
        </w:numPr>
        <w:rPr>
          <w:rFonts w:ascii="Times New Roman" w:hAnsi="Times New Roman"/>
          <w:b/>
          <w:sz w:val="24"/>
          <w:szCs w:val="24"/>
        </w:rPr>
      </w:pPr>
      <w:r w:rsidRPr="00532024">
        <w:rPr>
          <w:rFonts w:ascii="Times New Roman" w:hAnsi="Times New Roman"/>
          <w:b/>
          <w:color w:val="000000"/>
          <w:sz w:val="24"/>
          <w:szCs w:val="24"/>
        </w:rPr>
        <w:t>İdealonline Tıp Kitapları Veri Tabanı</w:t>
      </w:r>
    </w:p>
    <w:p w:rsidR="007C1784" w:rsidRDefault="00386B50" w:rsidP="007C1784">
      <w:pPr>
        <w:jc w:val="both"/>
        <w:rPr>
          <w:lang w:val="tr-TR"/>
        </w:rPr>
      </w:pPr>
      <w:r w:rsidRPr="005F6EF4">
        <w:rPr>
          <w:lang w:val="tr-TR"/>
        </w:rPr>
        <w:lastRenderedPageBreak/>
        <w:t>Abonelikleri</w:t>
      </w:r>
      <w:r w:rsidR="007C1784">
        <w:rPr>
          <w:lang w:val="tr-TR"/>
        </w:rPr>
        <w:t xml:space="preserve"> sağlanmış ve bunların yanı sıra çok sayıda deneme amaçlı veritabanı ve tam metin bilimsel dergi ve kitap web sayfamızdan erişime açılmıştır. Online danışma kaynakları, e-duyuru listesi, </w:t>
      </w:r>
      <w:r w:rsidR="007B5973">
        <w:rPr>
          <w:lang w:val="tr-TR"/>
        </w:rPr>
        <w:t>çevrimiçi</w:t>
      </w:r>
      <w:r w:rsidR="007C1784">
        <w:rPr>
          <w:lang w:val="tr-TR"/>
        </w:rPr>
        <w:t xml:space="preserve"> istek formları, </w:t>
      </w:r>
      <w:r w:rsidR="00D53F2F">
        <w:rPr>
          <w:lang w:val="tr-TR"/>
        </w:rPr>
        <w:t>YORDAM</w:t>
      </w:r>
      <w:r w:rsidR="007C1784">
        <w:rPr>
          <w:lang w:val="tr-TR"/>
        </w:rPr>
        <w:t xml:space="preserve"> katalog sorgulama ekranı ile merkez kütüphane koleksiyonuna erişim, akademik ve resmi kurum bağlantıları, iletişim bilgileri, bu hizmetlerden bazılarıdır.</w:t>
      </w:r>
    </w:p>
    <w:p w:rsidR="007C1784" w:rsidRDefault="007C1784" w:rsidP="007C1784">
      <w:pPr>
        <w:rPr>
          <w:lang w:val="tr-TR"/>
        </w:rPr>
      </w:pPr>
    </w:p>
    <w:p w:rsidR="002A32A2" w:rsidRDefault="007C1784" w:rsidP="00DA00E2">
      <w:pPr>
        <w:jc w:val="both"/>
        <w:rPr>
          <w:lang w:val="tr-TR"/>
        </w:rPr>
      </w:pPr>
      <w:r>
        <w:rPr>
          <w:lang w:val="tr-TR"/>
        </w:rPr>
        <w:t xml:space="preserve">Kütüphanelerimizde bulunmayan fakat diğer Üniversite kütüphanelerinde ve araştırma merkezlerinde bulunan kitap, makale, tez, rapor ve benzeri yayınlar “Kütüphaneler Arası </w:t>
      </w:r>
      <w:proofErr w:type="gramStart"/>
      <w:r>
        <w:rPr>
          <w:lang w:val="tr-TR"/>
        </w:rPr>
        <w:t>İşbirliği</w:t>
      </w:r>
      <w:proofErr w:type="gramEnd"/>
      <w:r>
        <w:rPr>
          <w:lang w:val="tr-TR"/>
        </w:rPr>
        <w:t xml:space="preserve"> Protokolü” çerçevesinde kullanıcılarımız için sağlanabilmektedir.</w:t>
      </w:r>
    </w:p>
    <w:p w:rsidR="00141C19" w:rsidRDefault="00141C19" w:rsidP="00DA00E2">
      <w:pPr>
        <w:jc w:val="both"/>
        <w:rPr>
          <w:lang w:val="tr-TR"/>
        </w:rPr>
      </w:pPr>
    </w:p>
    <w:p w:rsidR="007D6E6C" w:rsidRDefault="007D6E6C" w:rsidP="00AB097E">
      <w:pPr>
        <w:tabs>
          <w:tab w:val="left" w:pos="567"/>
        </w:tabs>
        <w:ind w:firstLine="709"/>
        <w:jc w:val="both"/>
        <w:rPr>
          <w:b/>
          <w:i/>
          <w:iCs/>
          <w:szCs w:val="24"/>
          <w:lang w:val="tr-TR"/>
        </w:rPr>
      </w:pPr>
    </w:p>
    <w:p w:rsidR="00DA5C36" w:rsidRPr="00A93BD6" w:rsidRDefault="00DA5C36" w:rsidP="00AB097E">
      <w:pPr>
        <w:tabs>
          <w:tab w:val="left" w:pos="567"/>
        </w:tabs>
        <w:ind w:firstLine="709"/>
        <w:jc w:val="both"/>
        <w:rPr>
          <w:b/>
          <w:i/>
          <w:iCs/>
          <w:szCs w:val="24"/>
          <w:lang w:val="tr-TR"/>
        </w:rPr>
      </w:pPr>
      <w:r w:rsidRPr="00A93BD6">
        <w:rPr>
          <w:b/>
          <w:i/>
          <w:iCs/>
          <w:szCs w:val="24"/>
          <w:lang w:val="tr-TR"/>
        </w:rPr>
        <w:t>1- Faaliyet ve Proje Bilgileri</w:t>
      </w:r>
      <w:bookmarkEnd w:id="16"/>
      <w:r w:rsidRPr="00A93BD6">
        <w:rPr>
          <w:b/>
          <w:i/>
          <w:iCs/>
          <w:szCs w:val="24"/>
          <w:lang w:val="tr-TR"/>
        </w:rPr>
        <w:t xml:space="preserve"> </w:t>
      </w:r>
    </w:p>
    <w:p w:rsidR="00AD6E9B" w:rsidRPr="00597321" w:rsidRDefault="00AD6E9B" w:rsidP="00AB097E">
      <w:pPr>
        <w:jc w:val="both"/>
        <w:rPr>
          <w:szCs w:val="24"/>
          <w:lang w:val="tr-TR"/>
        </w:rPr>
      </w:pPr>
      <w:r w:rsidRPr="00597321">
        <w:rPr>
          <w:szCs w:val="24"/>
          <w:lang w:val="tr-TR"/>
        </w:rPr>
        <w:tab/>
      </w:r>
    </w:p>
    <w:p w:rsidR="00947B08" w:rsidRPr="00E24A46" w:rsidRDefault="00DA5C36" w:rsidP="00AB097E">
      <w:pPr>
        <w:numPr>
          <w:ilvl w:val="1"/>
          <w:numId w:val="3"/>
        </w:numPr>
        <w:jc w:val="both"/>
        <w:rPr>
          <w:b/>
          <w:i/>
          <w:szCs w:val="24"/>
          <w:lang w:val="tr-TR"/>
        </w:rPr>
      </w:pPr>
      <w:r w:rsidRPr="00E24A46">
        <w:rPr>
          <w:b/>
          <w:i/>
          <w:szCs w:val="24"/>
          <w:lang w:val="tr-TR"/>
        </w:rPr>
        <w:t>Faaliyet Bilgileri</w:t>
      </w:r>
    </w:p>
    <w:p w:rsidR="00DD7843" w:rsidRDefault="00947B08" w:rsidP="00AB097E">
      <w:pPr>
        <w:numPr>
          <w:ilvl w:val="1"/>
          <w:numId w:val="3"/>
        </w:numPr>
        <w:jc w:val="both"/>
        <w:rPr>
          <w:b/>
          <w:i/>
          <w:szCs w:val="24"/>
          <w:lang w:val="tr-TR"/>
        </w:rPr>
      </w:pPr>
      <w:r w:rsidRPr="00E24A46">
        <w:rPr>
          <w:b/>
          <w:i/>
          <w:szCs w:val="24"/>
          <w:lang w:val="tr-TR"/>
        </w:rPr>
        <w:t>Kütüphane Hizmetleri</w:t>
      </w:r>
    </w:p>
    <w:p w:rsidR="00AB097E" w:rsidRDefault="00AB097E" w:rsidP="00A90127">
      <w:pPr>
        <w:jc w:val="both"/>
        <w:rPr>
          <w:b/>
          <w:i/>
          <w:szCs w:val="24"/>
          <w:lang w:val="tr-TR"/>
        </w:rPr>
      </w:pPr>
    </w:p>
    <w:p w:rsidR="00AD19F5" w:rsidRDefault="00FD4B05" w:rsidP="00AB097E">
      <w:pPr>
        <w:numPr>
          <w:ilvl w:val="2"/>
          <w:numId w:val="3"/>
        </w:numPr>
        <w:spacing w:after="100" w:afterAutospacing="1"/>
        <w:rPr>
          <w:b/>
          <w:szCs w:val="24"/>
          <w:lang w:val="tr-TR"/>
        </w:rPr>
      </w:pPr>
      <w:r>
        <w:rPr>
          <w:b/>
          <w:szCs w:val="24"/>
          <w:lang w:val="tr-TR"/>
        </w:rPr>
        <w:t>Teknik Hizmetler</w:t>
      </w:r>
    </w:p>
    <w:p w:rsidR="00C2757D" w:rsidRDefault="00C2757D" w:rsidP="00F8124A">
      <w:pPr>
        <w:spacing w:line="276" w:lineRule="auto"/>
        <w:ind w:left="708" w:firstLine="708"/>
        <w:rPr>
          <w:sz w:val="22"/>
          <w:szCs w:val="22"/>
        </w:rPr>
      </w:pPr>
      <w:r w:rsidRPr="00241A80">
        <w:rPr>
          <w:b/>
          <w:sz w:val="22"/>
          <w:szCs w:val="22"/>
        </w:rPr>
        <w:t>1</w:t>
      </w:r>
      <w:r>
        <w:rPr>
          <w:sz w:val="22"/>
          <w:szCs w:val="22"/>
        </w:rPr>
        <w:t xml:space="preserve">- Sekreterlik, Yazı </w:t>
      </w:r>
      <w:r w:rsidR="00FE2BBE">
        <w:rPr>
          <w:sz w:val="22"/>
          <w:szCs w:val="22"/>
        </w:rPr>
        <w:t>İşleri ve Arşiv</w:t>
      </w:r>
      <w:r>
        <w:rPr>
          <w:sz w:val="22"/>
          <w:szCs w:val="22"/>
        </w:rPr>
        <w:t xml:space="preserve"> Hizmetleri,</w:t>
      </w:r>
    </w:p>
    <w:p w:rsidR="00C2757D" w:rsidRDefault="00C2757D" w:rsidP="00F8124A">
      <w:pPr>
        <w:spacing w:line="276" w:lineRule="auto"/>
        <w:ind w:left="708" w:firstLine="708"/>
        <w:rPr>
          <w:sz w:val="22"/>
          <w:szCs w:val="22"/>
        </w:rPr>
      </w:pPr>
      <w:r w:rsidRPr="00241A80">
        <w:rPr>
          <w:b/>
          <w:sz w:val="22"/>
          <w:szCs w:val="22"/>
        </w:rPr>
        <w:t>2</w:t>
      </w:r>
      <w:r>
        <w:rPr>
          <w:sz w:val="22"/>
          <w:szCs w:val="22"/>
        </w:rPr>
        <w:t>- Araştırma Planlama ve Koordinasyon</w:t>
      </w:r>
    </w:p>
    <w:p w:rsidR="00C2757D" w:rsidRDefault="00C2757D" w:rsidP="00F8124A">
      <w:pPr>
        <w:spacing w:line="276" w:lineRule="auto"/>
        <w:rPr>
          <w:sz w:val="22"/>
          <w:szCs w:val="22"/>
        </w:rPr>
      </w:pPr>
      <w:r>
        <w:rPr>
          <w:sz w:val="22"/>
          <w:szCs w:val="22"/>
        </w:rPr>
        <w:t xml:space="preserve"> </w:t>
      </w:r>
      <w:r>
        <w:rPr>
          <w:sz w:val="22"/>
          <w:szCs w:val="22"/>
        </w:rPr>
        <w:tab/>
      </w:r>
      <w:r w:rsidR="00E24A46">
        <w:rPr>
          <w:sz w:val="22"/>
          <w:szCs w:val="22"/>
        </w:rPr>
        <w:tab/>
      </w:r>
      <w:r w:rsidR="00BF39EF">
        <w:rPr>
          <w:sz w:val="22"/>
          <w:szCs w:val="22"/>
        </w:rPr>
        <w:t xml:space="preserve">  </w:t>
      </w:r>
      <w:r w:rsidR="00BF39EF">
        <w:rPr>
          <w:sz w:val="22"/>
          <w:szCs w:val="22"/>
        </w:rPr>
        <w:tab/>
        <w:t xml:space="preserve"> </w:t>
      </w:r>
      <w:r>
        <w:rPr>
          <w:sz w:val="22"/>
          <w:szCs w:val="22"/>
        </w:rPr>
        <w:t>- İnsan Kaynakları Yönetimi,</w:t>
      </w:r>
    </w:p>
    <w:p w:rsidR="00C2757D" w:rsidRDefault="00BF39EF" w:rsidP="00F8124A">
      <w:pPr>
        <w:spacing w:line="276" w:lineRule="auto"/>
        <w:ind w:left="707" w:firstLine="709"/>
        <w:rPr>
          <w:sz w:val="22"/>
          <w:szCs w:val="22"/>
        </w:rPr>
      </w:pPr>
      <w:r>
        <w:rPr>
          <w:sz w:val="22"/>
          <w:szCs w:val="22"/>
        </w:rPr>
        <w:t xml:space="preserve"> </w:t>
      </w:r>
      <w:r>
        <w:rPr>
          <w:sz w:val="22"/>
          <w:szCs w:val="22"/>
        </w:rPr>
        <w:tab/>
        <w:t xml:space="preserve"> </w:t>
      </w:r>
      <w:r w:rsidR="00C2757D">
        <w:rPr>
          <w:sz w:val="22"/>
          <w:szCs w:val="22"/>
        </w:rPr>
        <w:t>- Stratejik Planlama</w:t>
      </w:r>
      <w:r w:rsidR="00C57536">
        <w:rPr>
          <w:sz w:val="22"/>
          <w:szCs w:val="22"/>
        </w:rPr>
        <w:t>, İstatistik</w:t>
      </w:r>
      <w:r w:rsidR="00C2757D">
        <w:rPr>
          <w:sz w:val="22"/>
          <w:szCs w:val="22"/>
        </w:rPr>
        <w:t>, Raporlama ve Değerlendirme,</w:t>
      </w:r>
    </w:p>
    <w:p w:rsidR="00C2757D" w:rsidRDefault="00BF39EF" w:rsidP="00F8124A">
      <w:pPr>
        <w:spacing w:line="276" w:lineRule="auto"/>
        <w:ind w:left="707" w:firstLine="709"/>
        <w:rPr>
          <w:sz w:val="22"/>
          <w:szCs w:val="22"/>
        </w:rPr>
      </w:pPr>
      <w:r>
        <w:rPr>
          <w:sz w:val="22"/>
          <w:szCs w:val="22"/>
        </w:rPr>
        <w:t xml:space="preserve"> </w:t>
      </w:r>
      <w:r>
        <w:rPr>
          <w:sz w:val="22"/>
          <w:szCs w:val="22"/>
        </w:rPr>
        <w:tab/>
        <w:t xml:space="preserve"> </w:t>
      </w:r>
      <w:r w:rsidR="00C2757D">
        <w:rPr>
          <w:sz w:val="22"/>
          <w:szCs w:val="22"/>
        </w:rPr>
        <w:t xml:space="preserve">- Bütçe Çalışmaları, </w:t>
      </w:r>
    </w:p>
    <w:p w:rsidR="00C2757D" w:rsidRDefault="00C2757D" w:rsidP="00F8124A">
      <w:pPr>
        <w:spacing w:line="276" w:lineRule="auto"/>
        <w:ind w:left="708" w:firstLine="708"/>
        <w:rPr>
          <w:sz w:val="22"/>
          <w:szCs w:val="22"/>
        </w:rPr>
      </w:pPr>
      <w:r w:rsidRPr="003B6121">
        <w:rPr>
          <w:b/>
          <w:sz w:val="22"/>
          <w:szCs w:val="22"/>
        </w:rPr>
        <w:t>3-</w:t>
      </w:r>
      <w:r>
        <w:rPr>
          <w:sz w:val="22"/>
          <w:szCs w:val="22"/>
        </w:rPr>
        <w:t xml:space="preserve"> Bakım Onarım hizmetleri Servisi</w:t>
      </w:r>
    </w:p>
    <w:p w:rsidR="00C2757D" w:rsidRDefault="00BF39EF" w:rsidP="00F8124A">
      <w:pPr>
        <w:spacing w:line="276" w:lineRule="auto"/>
        <w:ind w:left="707" w:firstLine="709"/>
        <w:rPr>
          <w:sz w:val="22"/>
          <w:szCs w:val="22"/>
        </w:rPr>
      </w:pPr>
      <w:r>
        <w:rPr>
          <w:sz w:val="22"/>
          <w:szCs w:val="22"/>
        </w:rPr>
        <w:t xml:space="preserve"> </w:t>
      </w:r>
      <w:r w:rsidR="008E1075">
        <w:rPr>
          <w:sz w:val="22"/>
          <w:szCs w:val="22"/>
        </w:rPr>
        <w:tab/>
        <w:t xml:space="preserve">  </w:t>
      </w:r>
      <w:r w:rsidR="00C2757D">
        <w:rPr>
          <w:sz w:val="22"/>
          <w:szCs w:val="22"/>
        </w:rPr>
        <w:t>-İhtiyaç Maddeleri Araç-Gereç ve Malzeme Temini,</w:t>
      </w:r>
    </w:p>
    <w:p w:rsidR="00C2757D" w:rsidRDefault="00C2757D" w:rsidP="00F8124A">
      <w:pPr>
        <w:spacing w:line="276" w:lineRule="auto"/>
        <w:rPr>
          <w:sz w:val="22"/>
          <w:szCs w:val="22"/>
        </w:rPr>
      </w:pPr>
      <w:r>
        <w:rPr>
          <w:sz w:val="22"/>
          <w:szCs w:val="22"/>
        </w:rPr>
        <w:tab/>
      </w:r>
      <w:r w:rsidR="00E24A46">
        <w:rPr>
          <w:sz w:val="22"/>
          <w:szCs w:val="22"/>
        </w:rPr>
        <w:tab/>
      </w:r>
      <w:r w:rsidR="00BF39EF">
        <w:rPr>
          <w:sz w:val="22"/>
          <w:szCs w:val="22"/>
        </w:rPr>
        <w:tab/>
      </w:r>
      <w:r w:rsidR="006C2E15">
        <w:rPr>
          <w:sz w:val="22"/>
          <w:szCs w:val="22"/>
        </w:rPr>
        <w:t xml:space="preserve"> </w:t>
      </w:r>
      <w:r w:rsidR="00BF39EF">
        <w:rPr>
          <w:sz w:val="22"/>
          <w:szCs w:val="22"/>
        </w:rPr>
        <w:t xml:space="preserve"> </w:t>
      </w:r>
      <w:r>
        <w:rPr>
          <w:sz w:val="22"/>
          <w:szCs w:val="22"/>
        </w:rPr>
        <w:t>-Bakım-Onarım ve Tamirat İşleri,</w:t>
      </w:r>
    </w:p>
    <w:p w:rsidR="00C2757D" w:rsidRDefault="00C2757D" w:rsidP="00F8124A">
      <w:pPr>
        <w:spacing w:line="276" w:lineRule="auto"/>
        <w:rPr>
          <w:sz w:val="22"/>
          <w:szCs w:val="22"/>
        </w:rPr>
      </w:pPr>
      <w:r>
        <w:rPr>
          <w:sz w:val="22"/>
          <w:szCs w:val="22"/>
        </w:rPr>
        <w:tab/>
      </w:r>
      <w:r w:rsidR="00BF39EF">
        <w:rPr>
          <w:sz w:val="22"/>
          <w:szCs w:val="22"/>
        </w:rPr>
        <w:tab/>
      </w:r>
      <w:r w:rsidR="00BF39EF">
        <w:rPr>
          <w:sz w:val="22"/>
          <w:szCs w:val="22"/>
        </w:rPr>
        <w:tab/>
      </w:r>
      <w:r w:rsidR="006C2E15">
        <w:rPr>
          <w:sz w:val="22"/>
          <w:szCs w:val="22"/>
        </w:rPr>
        <w:t xml:space="preserve"> </w:t>
      </w:r>
      <w:r w:rsidR="00BF39EF">
        <w:rPr>
          <w:sz w:val="22"/>
          <w:szCs w:val="22"/>
        </w:rPr>
        <w:t xml:space="preserve"> </w:t>
      </w:r>
      <w:r>
        <w:rPr>
          <w:sz w:val="22"/>
          <w:szCs w:val="22"/>
        </w:rPr>
        <w:t>-Bilgisayar ve Donanımlarının Bakımı, Takibi ve Onarımlarının Yaptırılması</w:t>
      </w:r>
    </w:p>
    <w:p w:rsidR="00C2757D" w:rsidRDefault="00C2757D" w:rsidP="00F8124A">
      <w:pPr>
        <w:spacing w:line="276" w:lineRule="auto"/>
        <w:rPr>
          <w:sz w:val="22"/>
          <w:szCs w:val="22"/>
        </w:rPr>
      </w:pPr>
      <w:r>
        <w:rPr>
          <w:sz w:val="22"/>
          <w:szCs w:val="22"/>
        </w:rPr>
        <w:tab/>
      </w:r>
      <w:r w:rsidR="00E24A46">
        <w:rPr>
          <w:sz w:val="22"/>
          <w:szCs w:val="22"/>
        </w:rPr>
        <w:tab/>
      </w:r>
      <w:r w:rsidR="00BF39EF">
        <w:rPr>
          <w:sz w:val="22"/>
          <w:szCs w:val="22"/>
        </w:rPr>
        <w:t xml:space="preserve"> </w:t>
      </w:r>
      <w:r w:rsidR="00BF39EF">
        <w:rPr>
          <w:sz w:val="22"/>
          <w:szCs w:val="22"/>
        </w:rPr>
        <w:tab/>
      </w:r>
      <w:r w:rsidR="006C2E15">
        <w:rPr>
          <w:sz w:val="22"/>
          <w:szCs w:val="22"/>
        </w:rPr>
        <w:t xml:space="preserve"> </w:t>
      </w:r>
      <w:r w:rsidR="00BF39EF">
        <w:rPr>
          <w:sz w:val="22"/>
          <w:szCs w:val="22"/>
        </w:rPr>
        <w:t xml:space="preserve"> </w:t>
      </w:r>
      <w:r>
        <w:rPr>
          <w:sz w:val="22"/>
          <w:szCs w:val="22"/>
        </w:rPr>
        <w:t>-Ciltleme ve Onarım Hizmetleri,</w:t>
      </w:r>
    </w:p>
    <w:p w:rsidR="00C2757D" w:rsidRDefault="00C2757D" w:rsidP="00F8124A">
      <w:pPr>
        <w:spacing w:line="276" w:lineRule="auto"/>
        <w:ind w:left="708" w:firstLine="708"/>
        <w:rPr>
          <w:sz w:val="22"/>
          <w:szCs w:val="22"/>
        </w:rPr>
      </w:pPr>
      <w:r>
        <w:rPr>
          <w:b/>
          <w:sz w:val="22"/>
          <w:szCs w:val="22"/>
        </w:rPr>
        <w:t>4</w:t>
      </w:r>
      <w:r>
        <w:rPr>
          <w:sz w:val="22"/>
          <w:szCs w:val="22"/>
        </w:rPr>
        <w:t>- Güvenlik, Yönlendirme Hizmetleri,</w:t>
      </w:r>
    </w:p>
    <w:p w:rsidR="00C2757D" w:rsidRDefault="00C2757D" w:rsidP="00F8124A">
      <w:pPr>
        <w:spacing w:line="276" w:lineRule="auto"/>
        <w:ind w:left="708" w:firstLine="708"/>
        <w:rPr>
          <w:sz w:val="22"/>
          <w:szCs w:val="22"/>
        </w:rPr>
      </w:pPr>
      <w:r>
        <w:rPr>
          <w:b/>
          <w:sz w:val="22"/>
          <w:szCs w:val="22"/>
        </w:rPr>
        <w:t>5</w:t>
      </w:r>
      <w:r>
        <w:rPr>
          <w:sz w:val="22"/>
          <w:szCs w:val="22"/>
        </w:rPr>
        <w:t>- Temizlik Hizmetleri</w:t>
      </w:r>
    </w:p>
    <w:p w:rsidR="008E1075" w:rsidRPr="00E24A46" w:rsidRDefault="008E1075" w:rsidP="00F8124A">
      <w:pPr>
        <w:spacing w:line="276" w:lineRule="auto"/>
        <w:ind w:left="708" w:firstLine="708"/>
        <w:rPr>
          <w:color w:val="0000FF"/>
          <w:sz w:val="22"/>
          <w:szCs w:val="22"/>
        </w:rPr>
      </w:pPr>
      <w:r w:rsidRPr="008E1075">
        <w:rPr>
          <w:b/>
          <w:sz w:val="22"/>
          <w:szCs w:val="22"/>
        </w:rPr>
        <w:t>6-</w:t>
      </w:r>
      <w:r w:rsidRPr="00E24A46">
        <w:rPr>
          <w:sz w:val="22"/>
          <w:szCs w:val="22"/>
        </w:rPr>
        <w:t>Koleksiyon Geliştirme, Sağlama ve Taşınır İşlemleri Servisi</w:t>
      </w:r>
    </w:p>
    <w:p w:rsidR="008E1075" w:rsidRPr="00E24A46" w:rsidRDefault="008E1075" w:rsidP="00F8124A">
      <w:pPr>
        <w:spacing w:line="276" w:lineRule="auto"/>
        <w:ind w:left="708" w:firstLine="708"/>
        <w:rPr>
          <w:sz w:val="22"/>
          <w:szCs w:val="22"/>
        </w:rPr>
      </w:pPr>
      <w:r w:rsidRPr="008E1075">
        <w:rPr>
          <w:b/>
          <w:sz w:val="22"/>
          <w:szCs w:val="22"/>
        </w:rPr>
        <w:t>7-</w:t>
      </w:r>
      <w:r w:rsidRPr="00E24A46">
        <w:rPr>
          <w:sz w:val="22"/>
          <w:szCs w:val="22"/>
        </w:rPr>
        <w:t>Kataloglama ve Sınıflandırma Hizmetleri Servisi</w:t>
      </w:r>
    </w:p>
    <w:p w:rsidR="008E1075" w:rsidRPr="00E24A46" w:rsidRDefault="008E1075" w:rsidP="00F8124A">
      <w:pPr>
        <w:spacing w:line="276" w:lineRule="auto"/>
        <w:ind w:left="708" w:firstLine="708"/>
        <w:rPr>
          <w:sz w:val="22"/>
          <w:szCs w:val="22"/>
        </w:rPr>
      </w:pPr>
      <w:r w:rsidRPr="008E1075">
        <w:rPr>
          <w:b/>
          <w:sz w:val="22"/>
          <w:szCs w:val="22"/>
        </w:rPr>
        <w:t>8-</w:t>
      </w:r>
      <w:r w:rsidRPr="00E24A46">
        <w:rPr>
          <w:sz w:val="22"/>
          <w:szCs w:val="22"/>
        </w:rPr>
        <w:t>Süreli Yayınlar Servisi</w:t>
      </w:r>
    </w:p>
    <w:p w:rsidR="002A32A2" w:rsidRDefault="008E1075" w:rsidP="00A90127">
      <w:pPr>
        <w:spacing w:line="276" w:lineRule="auto"/>
        <w:ind w:left="708" w:firstLine="708"/>
        <w:rPr>
          <w:sz w:val="22"/>
          <w:szCs w:val="22"/>
        </w:rPr>
      </w:pPr>
      <w:r w:rsidRPr="008E1075">
        <w:rPr>
          <w:b/>
          <w:sz w:val="22"/>
          <w:szCs w:val="22"/>
        </w:rPr>
        <w:t>9-</w:t>
      </w:r>
      <w:r w:rsidRPr="00E24A46">
        <w:rPr>
          <w:sz w:val="22"/>
          <w:szCs w:val="22"/>
        </w:rPr>
        <w:t>Görsel-İşitsel Materyaller Servisi</w:t>
      </w: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5D2180" w:rsidRDefault="005D2180" w:rsidP="00A90127">
      <w:pPr>
        <w:spacing w:line="276" w:lineRule="auto"/>
        <w:ind w:left="708" w:firstLine="708"/>
        <w:rPr>
          <w:sz w:val="22"/>
          <w:szCs w:val="22"/>
        </w:rPr>
      </w:pPr>
    </w:p>
    <w:p w:rsidR="00F96000" w:rsidRPr="001336B6" w:rsidRDefault="00DF0AE3" w:rsidP="00DC0426">
      <w:pPr>
        <w:numPr>
          <w:ilvl w:val="2"/>
          <w:numId w:val="10"/>
        </w:numPr>
        <w:spacing w:before="100" w:beforeAutospacing="1" w:after="100" w:afterAutospacing="1"/>
        <w:ind w:hanging="1198"/>
        <w:rPr>
          <w:b/>
          <w:szCs w:val="24"/>
          <w:lang w:val="tr-TR"/>
        </w:rPr>
      </w:pPr>
      <w:r>
        <w:rPr>
          <w:b/>
          <w:sz w:val="22"/>
          <w:szCs w:val="22"/>
        </w:rPr>
        <w:lastRenderedPageBreak/>
        <w:t xml:space="preserve">  </w:t>
      </w:r>
      <w:r w:rsidR="00F96000" w:rsidRPr="008E1075">
        <w:rPr>
          <w:b/>
          <w:sz w:val="22"/>
          <w:szCs w:val="22"/>
        </w:rPr>
        <w:t xml:space="preserve">Sekreterlik, Yazı </w:t>
      </w:r>
      <w:proofErr w:type="gramStart"/>
      <w:r w:rsidR="00F96000" w:rsidRPr="008E1075">
        <w:rPr>
          <w:b/>
          <w:sz w:val="22"/>
          <w:szCs w:val="22"/>
        </w:rPr>
        <w:t>İşleri  ve</w:t>
      </w:r>
      <w:proofErr w:type="gramEnd"/>
      <w:r w:rsidR="00F96000" w:rsidRPr="008E1075">
        <w:rPr>
          <w:b/>
          <w:sz w:val="22"/>
          <w:szCs w:val="22"/>
        </w:rPr>
        <w:t xml:space="preserve">  Arşiv Hizmetleri</w:t>
      </w:r>
    </w:p>
    <w:tbl>
      <w:tblPr>
        <w:tblW w:w="4395" w:type="dxa"/>
        <w:jc w:val="center"/>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CellMar>
          <w:left w:w="0" w:type="dxa"/>
          <w:right w:w="0" w:type="dxa"/>
        </w:tblCellMar>
        <w:tblLook w:val="0000" w:firstRow="0" w:lastRow="0" w:firstColumn="0" w:lastColumn="0" w:noHBand="0" w:noVBand="0"/>
      </w:tblPr>
      <w:tblGrid>
        <w:gridCol w:w="1934"/>
        <w:gridCol w:w="1147"/>
        <w:gridCol w:w="1314"/>
      </w:tblGrid>
      <w:tr w:rsidR="00AD19F5" w:rsidRPr="00E33D71" w:rsidTr="00141C19">
        <w:trPr>
          <w:trHeight w:val="744"/>
          <w:jc w:val="center"/>
        </w:trPr>
        <w:tc>
          <w:tcPr>
            <w:tcW w:w="1934" w:type="dxa"/>
            <w:shd w:val="clear" w:color="auto" w:fill="4F81BD"/>
            <w:tcMar>
              <w:top w:w="15" w:type="dxa"/>
              <w:left w:w="15" w:type="dxa"/>
              <w:bottom w:w="0" w:type="dxa"/>
              <w:right w:w="15" w:type="dxa"/>
            </w:tcMar>
            <w:vAlign w:val="center"/>
          </w:tcPr>
          <w:p w:rsidR="00AD19F5" w:rsidRPr="004B621E" w:rsidRDefault="00AD19F5" w:rsidP="00C76098">
            <w:pPr>
              <w:jc w:val="center"/>
              <w:rPr>
                <w:rFonts w:eastAsia="Arial Unicode MS"/>
                <w:b/>
                <w:color w:val="FFFFFF"/>
                <w:szCs w:val="24"/>
              </w:rPr>
            </w:pPr>
            <w:r w:rsidRPr="004B621E">
              <w:rPr>
                <w:b/>
                <w:color w:val="FFFFFF"/>
                <w:szCs w:val="24"/>
              </w:rPr>
              <w:t>AYLAR</w:t>
            </w:r>
          </w:p>
        </w:tc>
        <w:tc>
          <w:tcPr>
            <w:tcW w:w="1147" w:type="dxa"/>
            <w:shd w:val="clear" w:color="auto" w:fill="4F81BD"/>
            <w:tcMar>
              <w:top w:w="15" w:type="dxa"/>
              <w:left w:w="15" w:type="dxa"/>
              <w:bottom w:w="0" w:type="dxa"/>
              <w:right w:w="15" w:type="dxa"/>
            </w:tcMar>
            <w:vAlign w:val="center"/>
          </w:tcPr>
          <w:p w:rsidR="00AD19F5" w:rsidRPr="004B621E" w:rsidRDefault="00AD19F5" w:rsidP="00C76098">
            <w:pPr>
              <w:jc w:val="center"/>
              <w:rPr>
                <w:rFonts w:eastAsia="Arial Unicode MS"/>
                <w:b/>
                <w:color w:val="FFFFFF"/>
                <w:szCs w:val="24"/>
              </w:rPr>
            </w:pPr>
            <w:r w:rsidRPr="004B621E">
              <w:rPr>
                <w:b/>
                <w:color w:val="FFFFFF"/>
                <w:szCs w:val="24"/>
              </w:rPr>
              <w:t>Giden Evrak</w:t>
            </w:r>
          </w:p>
        </w:tc>
        <w:tc>
          <w:tcPr>
            <w:tcW w:w="1314" w:type="dxa"/>
            <w:shd w:val="clear" w:color="auto" w:fill="4F81BD"/>
            <w:tcMar>
              <w:top w:w="15" w:type="dxa"/>
              <w:left w:w="15" w:type="dxa"/>
              <w:bottom w:w="0" w:type="dxa"/>
              <w:right w:w="15" w:type="dxa"/>
            </w:tcMar>
            <w:vAlign w:val="center"/>
          </w:tcPr>
          <w:p w:rsidR="00AD19F5" w:rsidRPr="004B621E" w:rsidRDefault="00AD19F5" w:rsidP="00C76098">
            <w:pPr>
              <w:jc w:val="center"/>
              <w:rPr>
                <w:rFonts w:eastAsia="Arial Unicode MS"/>
                <w:b/>
                <w:color w:val="FFFFFF"/>
                <w:szCs w:val="24"/>
              </w:rPr>
            </w:pPr>
            <w:r w:rsidRPr="004B621E">
              <w:rPr>
                <w:b/>
                <w:color w:val="FFFFFF"/>
                <w:szCs w:val="24"/>
              </w:rPr>
              <w:t>Gelen Evrak</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Ocak</w:t>
            </w:r>
          </w:p>
        </w:tc>
        <w:tc>
          <w:tcPr>
            <w:tcW w:w="1147" w:type="dxa"/>
            <w:noWrap/>
            <w:tcMar>
              <w:top w:w="15" w:type="dxa"/>
              <w:left w:w="15" w:type="dxa"/>
              <w:bottom w:w="0" w:type="dxa"/>
              <w:right w:w="15" w:type="dxa"/>
            </w:tcMar>
            <w:vAlign w:val="bottom"/>
          </w:tcPr>
          <w:p w:rsidR="00AD19F5" w:rsidRPr="00FE2BBE" w:rsidRDefault="00FE0313" w:rsidP="00C76098">
            <w:pPr>
              <w:jc w:val="center"/>
              <w:rPr>
                <w:color w:val="000000"/>
                <w:szCs w:val="24"/>
              </w:rPr>
            </w:pPr>
            <w:r>
              <w:rPr>
                <w:color w:val="000000"/>
                <w:szCs w:val="24"/>
              </w:rPr>
              <w:t>8</w:t>
            </w:r>
          </w:p>
        </w:tc>
        <w:tc>
          <w:tcPr>
            <w:tcW w:w="1314" w:type="dxa"/>
            <w:noWrap/>
            <w:tcMar>
              <w:top w:w="15" w:type="dxa"/>
              <w:left w:w="15" w:type="dxa"/>
              <w:bottom w:w="0" w:type="dxa"/>
              <w:right w:w="15" w:type="dxa"/>
            </w:tcMar>
            <w:vAlign w:val="bottom"/>
          </w:tcPr>
          <w:p w:rsidR="00AD19F5" w:rsidRPr="00FE2BBE" w:rsidRDefault="007F1A1F" w:rsidP="00584AD4">
            <w:pPr>
              <w:jc w:val="center"/>
              <w:rPr>
                <w:szCs w:val="24"/>
              </w:rPr>
            </w:pPr>
            <w:r>
              <w:rPr>
                <w:szCs w:val="24"/>
              </w:rPr>
              <w:t>22</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Şubat</w:t>
            </w:r>
          </w:p>
        </w:tc>
        <w:tc>
          <w:tcPr>
            <w:tcW w:w="1147" w:type="dxa"/>
            <w:noWrap/>
            <w:tcMar>
              <w:top w:w="15" w:type="dxa"/>
              <w:left w:w="15" w:type="dxa"/>
              <w:bottom w:w="0" w:type="dxa"/>
              <w:right w:w="15" w:type="dxa"/>
            </w:tcMar>
            <w:vAlign w:val="bottom"/>
          </w:tcPr>
          <w:p w:rsidR="00AD19F5" w:rsidRPr="00FE2BBE" w:rsidRDefault="00FE0313" w:rsidP="00C76098">
            <w:pPr>
              <w:jc w:val="center"/>
              <w:rPr>
                <w:color w:val="000000"/>
                <w:szCs w:val="24"/>
              </w:rPr>
            </w:pPr>
            <w:r>
              <w:rPr>
                <w:color w:val="000000"/>
                <w:szCs w:val="24"/>
              </w:rPr>
              <w:t>3</w:t>
            </w:r>
          </w:p>
        </w:tc>
        <w:tc>
          <w:tcPr>
            <w:tcW w:w="1314" w:type="dxa"/>
            <w:noWrap/>
            <w:tcMar>
              <w:top w:w="15" w:type="dxa"/>
              <w:left w:w="15" w:type="dxa"/>
              <w:bottom w:w="0" w:type="dxa"/>
              <w:right w:w="15" w:type="dxa"/>
            </w:tcMar>
            <w:vAlign w:val="bottom"/>
          </w:tcPr>
          <w:p w:rsidR="00AD19F5" w:rsidRPr="00FE2BBE" w:rsidRDefault="007F1A1F" w:rsidP="001A421D">
            <w:pPr>
              <w:jc w:val="center"/>
              <w:rPr>
                <w:szCs w:val="24"/>
              </w:rPr>
            </w:pPr>
            <w:r>
              <w:rPr>
                <w:szCs w:val="24"/>
              </w:rPr>
              <w:t>15</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Mart</w:t>
            </w:r>
          </w:p>
        </w:tc>
        <w:tc>
          <w:tcPr>
            <w:tcW w:w="1147" w:type="dxa"/>
            <w:noWrap/>
            <w:tcMar>
              <w:top w:w="15" w:type="dxa"/>
              <w:left w:w="15" w:type="dxa"/>
              <w:bottom w:w="0" w:type="dxa"/>
              <w:right w:w="15" w:type="dxa"/>
            </w:tcMar>
            <w:vAlign w:val="bottom"/>
          </w:tcPr>
          <w:p w:rsidR="00AD19F5" w:rsidRPr="00FE2BBE" w:rsidRDefault="00FE0313" w:rsidP="00E77520">
            <w:pPr>
              <w:jc w:val="center"/>
              <w:rPr>
                <w:color w:val="000000"/>
                <w:szCs w:val="24"/>
              </w:rPr>
            </w:pPr>
            <w:r>
              <w:rPr>
                <w:color w:val="000000"/>
                <w:szCs w:val="24"/>
              </w:rPr>
              <w:t>3</w:t>
            </w:r>
          </w:p>
        </w:tc>
        <w:tc>
          <w:tcPr>
            <w:tcW w:w="1314" w:type="dxa"/>
            <w:noWrap/>
            <w:tcMar>
              <w:top w:w="15" w:type="dxa"/>
              <w:left w:w="15" w:type="dxa"/>
              <w:bottom w:w="0" w:type="dxa"/>
              <w:right w:w="15" w:type="dxa"/>
            </w:tcMar>
            <w:vAlign w:val="bottom"/>
          </w:tcPr>
          <w:p w:rsidR="00AD19F5" w:rsidRPr="00FE2BBE" w:rsidRDefault="007F1A1F" w:rsidP="003417CB">
            <w:pPr>
              <w:jc w:val="center"/>
              <w:rPr>
                <w:szCs w:val="24"/>
              </w:rPr>
            </w:pPr>
            <w:r>
              <w:rPr>
                <w:szCs w:val="24"/>
              </w:rPr>
              <w:t>15</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Nisan</w:t>
            </w:r>
          </w:p>
        </w:tc>
        <w:tc>
          <w:tcPr>
            <w:tcW w:w="1147" w:type="dxa"/>
            <w:noWrap/>
            <w:tcMar>
              <w:top w:w="15" w:type="dxa"/>
              <w:left w:w="15" w:type="dxa"/>
              <w:bottom w:w="0" w:type="dxa"/>
              <w:right w:w="15" w:type="dxa"/>
            </w:tcMar>
            <w:vAlign w:val="bottom"/>
          </w:tcPr>
          <w:p w:rsidR="00AD19F5" w:rsidRPr="00FE2BBE" w:rsidRDefault="00FE0313" w:rsidP="00E77520">
            <w:pPr>
              <w:jc w:val="center"/>
              <w:rPr>
                <w:color w:val="000000"/>
                <w:szCs w:val="24"/>
              </w:rPr>
            </w:pPr>
            <w:r>
              <w:rPr>
                <w:color w:val="000000"/>
                <w:szCs w:val="24"/>
              </w:rPr>
              <w:t>8</w:t>
            </w:r>
          </w:p>
        </w:tc>
        <w:tc>
          <w:tcPr>
            <w:tcW w:w="1314" w:type="dxa"/>
            <w:noWrap/>
            <w:tcMar>
              <w:top w:w="15" w:type="dxa"/>
              <w:left w:w="15" w:type="dxa"/>
              <w:bottom w:w="0" w:type="dxa"/>
              <w:right w:w="15" w:type="dxa"/>
            </w:tcMar>
            <w:vAlign w:val="bottom"/>
          </w:tcPr>
          <w:p w:rsidR="00AD19F5" w:rsidRPr="00FE2BBE" w:rsidRDefault="007F1A1F" w:rsidP="001A6634">
            <w:pPr>
              <w:jc w:val="center"/>
              <w:rPr>
                <w:szCs w:val="24"/>
              </w:rPr>
            </w:pPr>
            <w:r>
              <w:rPr>
                <w:szCs w:val="24"/>
              </w:rPr>
              <w:t>34</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Mayıs</w:t>
            </w:r>
          </w:p>
        </w:tc>
        <w:tc>
          <w:tcPr>
            <w:tcW w:w="1147" w:type="dxa"/>
            <w:noWrap/>
            <w:tcMar>
              <w:top w:w="15" w:type="dxa"/>
              <w:left w:w="15" w:type="dxa"/>
              <w:bottom w:w="0" w:type="dxa"/>
              <w:right w:w="15" w:type="dxa"/>
            </w:tcMar>
            <w:vAlign w:val="bottom"/>
          </w:tcPr>
          <w:p w:rsidR="00AD19F5" w:rsidRPr="00FE2BBE" w:rsidRDefault="00FE0313" w:rsidP="00C76098">
            <w:pPr>
              <w:jc w:val="center"/>
              <w:rPr>
                <w:color w:val="000000"/>
                <w:szCs w:val="24"/>
              </w:rPr>
            </w:pPr>
            <w:r>
              <w:rPr>
                <w:color w:val="000000"/>
                <w:szCs w:val="24"/>
              </w:rPr>
              <w:t>3</w:t>
            </w:r>
          </w:p>
        </w:tc>
        <w:tc>
          <w:tcPr>
            <w:tcW w:w="1314" w:type="dxa"/>
            <w:noWrap/>
            <w:tcMar>
              <w:top w:w="15" w:type="dxa"/>
              <w:left w:w="15" w:type="dxa"/>
              <w:bottom w:w="0" w:type="dxa"/>
              <w:right w:w="15" w:type="dxa"/>
            </w:tcMar>
            <w:vAlign w:val="center"/>
          </w:tcPr>
          <w:p w:rsidR="00AD19F5" w:rsidRPr="00FE2BBE" w:rsidRDefault="007F1A1F" w:rsidP="00444ABD">
            <w:pPr>
              <w:jc w:val="center"/>
              <w:rPr>
                <w:rFonts w:eastAsia="Arial Unicode MS"/>
                <w:szCs w:val="24"/>
              </w:rPr>
            </w:pPr>
            <w:r>
              <w:rPr>
                <w:rFonts w:eastAsia="Arial Unicode MS"/>
                <w:szCs w:val="24"/>
              </w:rPr>
              <w:t>17</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Haziran</w:t>
            </w:r>
          </w:p>
        </w:tc>
        <w:tc>
          <w:tcPr>
            <w:tcW w:w="1147" w:type="dxa"/>
            <w:noWrap/>
            <w:tcMar>
              <w:top w:w="15" w:type="dxa"/>
              <w:left w:w="15" w:type="dxa"/>
              <w:bottom w:w="0" w:type="dxa"/>
              <w:right w:w="15" w:type="dxa"/>
            </w:tcMar>
            <w:vAlign w:val="bottom"/>
          </w:tcPr>
          <w:p w:rsidR="00AD19F5" w:rsidRPr="00FE2BBE" w:rsidRDefault="00FE0313" w:rsidP="00C76098">
            <w:pPr>
              <w:jc w:val="center"/>
              <w:rPr>
                <w:color w:val="000000"/>
                <w:szCs w:val="24"/>
              </w:rPr>
            </w:pPr>
            <w:r>
              <w:rPr>
                <w:color w:val="000000"/>
                <w:szCs w:val="24"/>
              </w:rPr>
              <w:t>4</w:t>
            </w:r>
          </w:p>
        </w:tc>
        <w:tc>
          <w:tcPr>
            <w:tcW w:w="1314" w:type="dxa"/>
            <w:noWrap/>
            <w:tcMar>
              <w:top w:w="15" w:type="dxa"/>
              <w:left w:w="15" w:type="dxa"/>
              <w:bottom w:w="0" w:type="dxa"/>
              <w:right w:w="15" w:type="dxa"/>
            </w:tcMar>
            <w:vAlign w:val="center"/>
          </w:tcPr>
          <w:p w:rsidR="00AD19F5" w:rsidRPr="00FE2BBE" w:rsidRDefault="007F1A1F" w:rsidP="0089428E">
            <w:pPr>
              <w:jc w:val="center"/>
              <w:rPr>
                <w:rFonts w:eastAsia="Arial Unicode MS"/>
                <w:szCs w:val="24"/>
              </w:rPr>
            </w:pPr>
            <w:r>
              <w:rPr>
                <w:rFonts w:eastAsia="Arial Unicode MS"/>
                <w:szCs w:val="24"/>
              </w:rPr>
              <w:t>16</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Temmuz</w:t>
            </w:r>
          </w:p>
        </w:tc>
        <w:tc>
          <w:tcPr>
            <w:tcW w:w="1147" w:type="dxa"/>
            <w:noWrap/>
            <w:tcMar>
              <w:top w:w="15" w:type="dxa"/>
              <w:left w:w="15" w:type="dxa"/>
              <w:bottom w:w="0" w:type="dxa"/>
              <w:right w:w="15" w:type="dxa"/>
            </w:tcMar>
            <w:vAlign w:val="bottom"/>
          </w:tcPr>
          <w:p w:rsidR="00AD19F5" w:rsidRPr="00FE2BBE" w:rsidRDefault="00943BC9" w:rsidP="00C76098">
            <w:pPr>
              <w:jc w:val="center"/>
              <w:rPr>
                <w:color w:val="000000"/>
                <w:szCs w:val="24"/>
              </w:rPr>
            </w:pPr>
            <w:r>
              <w:rPr>
                <w:color w:val="000000"/>
                <w:szCs w:val="24"/>
              </w:rPr>
              <w:t>4</w:t>
            </w:r>
          </w:p>
        </w:tc>
        <w:tc>
          <w:tcPr>
            <w:tcW w:w="1314" w:type="dxa"/>
            <w:noWrap/>
            <w:tcMar>
              <w:top w:w="15" w:type="dxa"/>
              <w:left w:w="15" w:type="dxa"/>
              <w:bottom w:w="0" w:type="dxa"/>
              <w:right w:w="15" w:type="dxa"/>
            </w:tcMar>
            <w:vAlign w:val="center"/>
          </w:tcPr>
          <w:p w:rsidR="00AD19F5" w:rsidRPr="00FE2BBE" w:rsidRDefault="000C4C54" w:rsidP="002635CE">
            <w:pPr>
              <w:jc w:val="center"/>
              <w:rPr>
                <w:rFonts w:eastAsia="Arial Unicode MS"/>
                <w:szCs w:val="24"/>
              </w:rPr>
            </w:pPr>
            <w:r>
              <w:rPr>
                <w:rFonts w:eastAsia="Arial Unicode MS"/>
                <w:szCs w:val="24"/>
              </w:rPr>
              <w:t>2</w:t>
            </w:r>
            <w:r w:rsidR="007F1A1F">
              <w:rPr>
                <w:rFonts w:eastAsia="Arial Unicode MS"/>
                <w:szCs w:val="24"/>
              </w:rPr>
              <w:t>9</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Ağustos</w:t>
            </w:r>
          </w:p>
        </w:tc>
        <w:tc>
          <w:tcPr>
            <w:tcW w:w="1147" w:type="dxa"/>
            <w:noWrap/>
            <w:tcMar>
              <w:top w:w="15" w:type="dxa"/>
              <w:left w:w="15" w:type="dxa"/>
              <w:bottom w:w="0" w:type="dxa"/>
              <w:right w:w="15" w:type="dxa"/>
            </w:tcMar>
            <w:vAlign w:val="bottom"/>
          </w:tcPr>
          <w:p w:rsidR="00AD19F5" w:rsidRPr="00FE2BBE" w:rsidRDefault="00FE0313" w:rsidP="00C76098">
            <w:pPr>
              <w:jc w:val="center"/>
              <w:rPr>
                <w:color w:val="000000"/>
                <w:szCs w:val="24"/>
              </w:rPr>
            </w:pPr>
            <w:r>
              <w:rPr>
                <w:color w:val="000000"/>
                <w:szCs w:val="24"/>
              </w:rPr>
              <w:t>3</w:t>
            </w:r>
          </w:p>
        </w:tc>
        <w:tc>
          <w:tcPr>
            <w:tcW w:w="1314" w:type="dxa"/>
            <w:noWrap/>
            <w:tcMar>
              <w:top w:w="15" w:type="dxa"/>
              <w:left w:w="15" w:type="dxa"/>
              <w:bottom w:w="0" w:type="dxa"/>
              <w:right w:w="15" w:type="dxa"/>
            </w:tcMar>
            <w:vAlign w:val="center"/>
          </w:tcPr>
          <w:p w:rsidR="00AD19F5" w:rsidRPr="00FE2BBE" w:rsidRDefault="007F1A1F" w:rsidP="003459FE">
            <w:pPr>
              <w:jc w:val="center"/>
              <w:rPr>
                <w:rFonts w:eastAsia="Arial Unicode MS"/>
                <w:szCs w:val="24"/>
              </w:rPr>
            </w:pPr>
            <w:r>
              <w:rPr>
                <w:rFonts w:eastAsia="Arial Unicode MS"/>
                <w:szCs w:val="24"/>
              </w:rPr>
              <w:t>15</w:t>
            </w:r>
          </w:p>
        </w:tc>
      </w:tr>
      <w:tr w:rsidR="00AD19F5" w:rsidRPr="00E33D71"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rFonts w:eastAsia="Arial Unicode MS"/>
                <w:b/>
                <w:szCs w:val="24"/>
              </w:rPr>
            </w:pPr>
            <w:r w:rsidRPr="004B621E">
              <w:rPr>
                <w:b/>
                <w:szCs w:val="24"/>
              </w:rPr>
              <w:t>Eylül</w:t>
            </w:r>
          </w:p>
        </w:tc>
        <w:tc>
          <w:tcPr>
            <w:tcW w:w="1147" w:type="dxa"/>
            <w:noWrap/>
            <w:tcMar>
              <w:top w:w="15" w:type="dxa"/>
              <w:left w:w="15" w:type="dxa"/>
              <w:bottom w:w="0" w:type="dxa"/>
              <w:right w:w="15" w:type="dxa"/>
            </w:tcMar>
            <w:vAlign w:val="bottom"/>
          </w:tcPr>
          <w:p w:rsidR="00AD19F5" w:rsidRPr="00FE2BBE" w:rsidRDefault="00FE0313" w:rsidP="00C76098">
            <w:pPr>
              <w:jc w:val="center"/>
              <w:rPr>
                <w:color w:val="000000"/>
                <w:szCs w:val="24"/>
              </w:rPr>
            </w:pPr>
            <w:r>
              <w:rPr>
                <w:color w:val="000000"/>
                <w:szCs w:val="24"/>
              </w:rPr>
              <w:t>3</w:t>
            </w:r>
          </w:p>
        </w:tc>
        <w:tc>
          <w:tcPr>
            <w:tcW w:w="1314" w:type="dxa"/>
            <w:noWrap/>
            <w:tcMar>
              <w:top w:w="15" w:type="dxa"/>
              <w:left w:w="15" w:type="dxa"/>
              <w:bottom w:w="0" w:type="dxa"/>
              <w:right w:w="15" w:type="dxa"/>
            </w:tcMar>
            <w:vAlign w:val="center"/>
          </w:tcPr>
          <w:p w:rsidR="00AD19F5" w:rsidRPr="00FE2BBE" w:rsidRDefault="007F1A1F" w:rsidP="002200A5">
            <w:pPr>
              <w:jc w:val="center"/>
              <w:rPr>
                <w:rFonts w:eastAsia="Arial Unicode MS"/>
                <w:szCs w:val="24"/>
              </w:rPr>
            </w:pPr>
            <w:r>
              <w:rPr>
                <w:rFonts w:eastAsia="Arial Unicode MS"/>
                <w:szCs w:val="24"/>
              </w:rPr>
              <w:t>24</w:t>
            </w:r>
          </w:p>
        </w:tc>
      </w:tr>
      <w:tr w:rsidR="00AD19F5"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b/>
                <w:szCs w:val="24"/>
              </w:rPr>
            </w:pPr>
            <w:r w:rsidRPr="004B621E">
              <w:rPr>
                <w:b/>
                <w:szCs w:val="24"/>
              </w:rPr>
              <w:t xml:space="preserve">Ekim </w:t>
            </w:r>
          </w:p>
        </w:tc>
        <w:tc>
          <w:tcPr>
            <w:tcW w:w="1147" w:type="dxa"/>
            <w:noWrap/>
            <w:tcMar>
              <w:top w:w="15" w:type="dxa"/>
              <w:left w:w="15" w:type="dxa"/>
              <w:bottom w:w="0" w:type="dxa"/>
              <w:right w:w="15" w:type="dxa"/>
            </w:tcMar>
            <w:vAlign w:val="center"/>
          </w:tcPr>
          <w:p w:rsidR="00AD19F5" w:rsidRPr="00FE2BBE" w:rsidRDefault="000C4C54" w:rsidP="00C76098">
            <w:pPr>
              <w:jc w:val="center"/>
              <w:rPr>
                <w:rFonts w:eastAsia="Arial Unicode MS"/>
                <w:szCs w:val="24"/>
              </w:rPr>
            </w:pPr>
            <w:r>
              <w:rPr>
                <w:rFonts w:eastAsia="Arial Unicode MS"/>
                <w:szCs w:val="24"/>
              </w:rPr>
              <w:t>7</w:t>
            </w:r>
          </w:p>
        </w:tc>
        <w:tc>
          <w:tcPr>
            <w:tcW w:w="1314" w:type="dxa"/>
            <w:noWrap/>
            <w:tcMar>
              <w:top w:w="15" w:type="dxa"/>
              <w:left w:w="15" w:type="dxa"/>
              <w:bottom w:w="0" w:type="dxa"/>
              <w:right w:w="15" w:type="dxa"/>
            </w:tcMar>
            <w:vAlign w:val="center"/>
          </w:tcPr>
          <w:p w:rsidR="00AD19F5" w:rsidRPr="00FE2BBE" w:rsidRDefault="007F1A1F" w:rsidP="002200A5">
            <w:pPr>
              <w:jc w:val="center"/>
              <w:rPr>
                <w:rFonts w:eastAsia="Arial Unicode MS"/>
                <w:szCs w:val="24"/>
              </w:rPr>
            </w:pPr>
            <w:r>
              <w:rPr>
                <w:rFonts w:eastAsia="Arial Unicode MS"/>
                <w:szCs w:val="24"/>
              </w:rPr>
              <w:t>19</w:t>
            </w:r>
          </w:p>
        </w:tc>
      </w:tr>
      <w:tr w:rsidR="00AD19F5"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b/>
                <w:szCs w:val="24"/>
              </w:rPr>
            </w:pPr>
            <w:r w:rsidRPr="004B621E">
              <w:rPr>
                <w:b/>
                <w:szCs w:val="24"/>
              </w:rPr>
              <w:t>Kasım</w:t>
            </w:r>
          </w:p>
        </w:tc>
        <w:tc>
          <w:tcPr>
            <w:tcW w:w="1147" w:type="dxa"/>
            <w:noWrap/>
            <w:tcMar>
              <w:top w:w="15" w:type="dxa"/>
              <w:left w:w="15" w:type="dxa"/>
              <w:bottom w:w="0" w:type="dxa"/>
              <w:right w:w="15" w:type="dxa"/>
            </w:tcMar>
            <w:vAlign w:val="center"/>
          </w:tcPr>
          <w:p w:rsidR="00AD19F5" w:rsidRPr="00FE2BBE" w:rsidRDefault="00FE0313" w:rsidP="00C76098">
            <w:pPr>
              <w:jc w:val="center"/>
              <w:rPr>
                <w:rFonts w:eastAsia="Arial Unicode MS"/>
                <w:szCs w:val="24"/>
              </w:rPr>
            </w:pPr>
            <w:r>
              <w:rPr>
                <w:rFonts w:eastAsia="Arial Unicode MS"/>
                <w:szCs w:val="24"/>
              </w:rPr>
              <w:t>10</w:t>
            </w:r>
          </w:p>
        </w:tc>
        <w:tc>
          <w:tcPr>
            <w:tcW w:w="1314" w:type="dxa"/>
            <w:noWrap/>
            <w:tcMar>
              <w:top w:w="15" w:type="dxa"/>
              <w:left w:w="15" w:type="dxa"/>
              <w:bottom w:w="0" w:type="dxa"/>
              <w:right w:w="15" w:type="dxa"/>
            </w:tcMar>
            <w:vAlign w:val="center"/>
          </w:tcPr>
          <w:p w:rsidR="00AD19F5" w:rsidRPr="00FE2BBE" w:rsidRDefault="007F1A1F" w:rsidP="00671209">
            <w:pPr>
              <w:jc w:val="center"/>
              <w:rPr>
                <w:rFonts w:eastAsia="Arial Unicode MS"/>
                <w:szCs w:val="24"/>
              </w:rPr>
            </w:pPr>
            <w:r>
              <w:rPr>
                <w:rFonts w:eastAsia="Arial Unicode MS"/>
                <w:szCs w:val="24"/>
              </w:rPr>
              <w:t>21</w:t>
            </w:r>
          </w:p>
        </w:tc>
      </w:tr>
      <w:tr w:rsidR="00AD19F5" w:rsidTr="00141C19">
        <w:trPr>
          <w:trHeight w:val="255"/>
          <w:jc w:val="center"/>
        </w:trPr>
        <w:tc>
          <w:tcPr>
            <w:tcW w:w="1934" w:type="dxa"/>
            <w:noWrap/>
            <w:tcMar>
              <w:top w:w="15" w:type="dxa"/>
              <w:left w:w="15" w:type="dxa"/>
              <w:bottom w:w="0" w:type="dxa"/>
              <w:right w:w="15" w:type="dxa"/>
            </w:tcMar>
            <w:vAlign w:val="bottom"/>
          </w:tcPr>
          <w:p w:rsidR="00AD19F5" w:rsidRPr="004B621E" w:rsidRDefault="00AD19F5" w:rsidP="00C76098">
            <w:pPr>
              <w:rPr>
                <w:b/>
                <w:szCs w:val="24"/>
              </w:rPr>
            </w:pPr>
            <w:r w:rsidRPr="004B621E">
              <w:rPr>
                <w:b/>
                <w:szCs w:val="24"/>
              </w:rPr>
              <w:t>Aralık</w:t>
            </w:r>
          </w:p>
        </w:tc>
        <w:tc>
          <w:tcPr>
            <w:tcW w:w="1147" w:type="dxa"/>
            <w:noWrap/>
            <w:tcMar>
              <w:top w:w="15" w:type="dxa"/>
              <w:left w:w="15" w:type="dxa"/>
              <w:bottom w:w="0" w:type="dxa"/>
              <w:right w:w="15" w:type="dxa"/>
            </w:tcMar>
            <w:vAlign w:val="center"/>
          </w:tcPr>
          <w:p w:rsidR="00AD19F5" w:rsidRPr="00FE2BBE" w:rsidRDefault="000C4C54" w:rsidP="00C76098">
            <w:pPr>
              <w:jc w:val="center"/>
              <w:rPr>
                <w:rFonts w:eastAsia="Arial Unicode MS"/>
                <w:szCs w:val="24"/>
              </w:rPr>
            </w:pPr>
            <w:r>
              <w:rPr>
                <w:rFonts w:eastAsia="Arial Unicode MS"/>
                <w:szCs w:val="24"/>
              </w:rPr>
              <w:t>1</w:t>
            </w:r>
            <w:r w:rsidR="00FE0313">
              <w:rPr>
                <w:rFonts w:eastAsia="Arial Unicode MS"/>
                <w:szCs w:val="24"/>
              </w:rPr>
              <w:t>2</w:t>
            </w:r>
          </w:p>
        </w:tc>
        <w:tc>
          <w:tcPr>
            <w:tcW w:w="1314" w:type="dxa"/>
            <w:noWrap/>
            <w:tcMar>
              <w:top w:w="15" w:type="dxa"/>
              <w:left w:w="15" w:type="dxa"/>
              <w:bottom w:w="0" w:type="dxa"/>
              <w:right w:w="15" w:type="dxa"/>
            </w:tcMar>
            <w:vAlign w:val="center"/>
          </w:tcPr>
          <w:p w:rsidR="0066120F" w:rsidRPr="00FE2BBE" w:rsidRDefault="007F1A1F" w:rsidP="0066120F">
            <w:pPr>
              <w:jc w:val="center"/>
              <w:rPr>
                <w:rFonts w:eastAsia="Arial Unicode MS"/>
                <w:szCs w:val="24"/>
              </w:rPr>
            </w:pPr>
            <w:r>
              <w:rPr>
                <w:rFonts w:eastAsia="Arial Unicode MS"/>
                <w:szCs w:val="24"/>
              </w:rPr>
              <w:t>36</w:t>
            </w:r>
          </w:p>
        </w:tc>
      </w:tr>
      <w:tr w:rsidR="00AD19F5" w:rsidRPr="00A93268" w:rsidTr="004C2713">
        <w:trPr>
          <w:trHeight w:val="457"/>
          <w:jc w:val="center"/>
        </w:trPr>
        <w:tc>
          <w:tcPr>
            <w:tcW w:w="1934" w:type="dxa"/>
            <w:shd w:val="clear" w:color="auto" w:fill="4F81BD"/>
            <w:noWrap/>
            <w:tcMar>
              <w:top w:w="15" w:type="dxa"/>
              <w:left w:w="15" w:type="dxa"/>
              <w:bottom w:w="0" w:type="dxa"/>
              <w:right w:w="15" w:type="dxa"/>
            </w:tcMar>
            <w:vAlign w:val="bottom"/>
          </w:tcPr>
          <w:p w:rsidR="00AD19F5" w:rsidRPr="00D23AAF" w:rsidRDefault="00AD19F5" w:rsidP="004C2713">
            <w:pPr>
              <w:spacing w:line="360" w:lineRule="auto"/>
              <w:rPr>
                <w:rFonts w:eastAsia="Arial Unicode MS"/>
                <w:b/>
                <w:szCs w:val="24"/>
              </w:rPr>
            </w:pPr>
            <w:r w:rsidRPr="00D23AAF">
              <w:rPr>
                <w:b/>
                <w:szCs w:val="24"/>
              </w:rPr>
              <w:t>TOPLAM</w:t>
            </w:r>
          </w:p>
        </w:tc>
        <w:tc>
          <w:tcPr>
            <w:tcW w:w="1147" w:type="dxa"/>
            <w:shd w:val="clear" w:color="auto" w:fill="4F81BD"/>
            <w:noWrap/>
            <w:tcMar>
              <w:top w:w="15" w:type="dxa"/>
              <w:left w:w="15" w:type="dxa"/>
              <w:bottom w:w="0" w:type="dxa"/>
              <w:right w:w="15" w:type="dxa"/>
            </w:tcMar>
            <w:vAlign w:val="bottom"/>
          </w:tcPr>
          <w:p w:rsidR="00AD19F5" w:rsidRPr="00D23AAF" w:rsidRDefault="00FE0313" w:rsidP="004C2713">
            <w:pPr>
              <w:spacing w:line="360" w:lineRule="auto"/>
              <w:jc w:val="center"/>
              <w:rPr>
                <w:b/>
                <w:szCs w:val="24"/>
              </w:rPr>
            </w:pPr>
            <w:r>
              <w:rPr>
                <w:b/>
                <w:szCs w:val="24"/>
              </w:rPr>
              <w:t>68</w:t>
            </w:r>
          </w:p>
        </w:tc>
        <w:tc>
          <w:tcPr>
            <w:tcW w:w="1314" w:type="dxa"/>
            <w:shd w:val="clear" w:color="auto" w:fill="4F81BD"/>
            <w:noWrap/>
            <w:tcMar>
              <w:top w:w="15" w:type="dxa"/>
              <w:left w:w="15" w:type="dxa"/>
              <w:bottom w:w="0" w:type="dxa"/>
              <w:right w:w="15" w:type="dxa"/>
            </w:tcMar>
            <w:vAlign w:val="bottom"/>
          </w:tcPr>
          <w:p w:rsidR="00AD19F5" w:rsidRPr="00D23AAF" w:rsidRDefault="007F1A1F" w:rsidP="004C2713">
            <w:pPr>
              <w:spacing w:line="360" w:lineRule="auto"/>
              <w:jc w:val="center"/>
              <w:rPr>
                <w:b/>
                <w:szCs w:val="24"/>
              </w:rPr>
            </w:pPr>
            <w:r>
              <w:rPr>
                <w:b/>
                <w:szCs w:val="24"/>
              </w:rPr>
              <w:t>263</w:t>
            </w:r>
          </w:p>
        </w:tc>
      </w:tr>
    </w:tbl>
    <w:p w:rsidR="00CE7A4D" w:rsidRPr="002D33AA" w:rsidRDefault="005C274B" w:rsidP="00DC0426">
      <w:pPr>
        <w:numPr>
          <w:ilvl w:val="2"/>
          <w:numId w:val="10"/>
        </w:numPr>
        <w:spacing w:before="100" w:beforeAutospacing="1" w:after="100" w:afterAutospacing="1"/>
        <w:ind w:left="567" w:firstLine="0"/>
        <w:rPr>
          <w:b/>
          <w:szCs w:val="24"/>
          <w:lang w:val="tr-TR"/>
        </w:rPr>
      </w:pPr>
      <w:r w:rsidRPr="002D33AA">
        <w:rPr>
          <w:b/>
          <w:szCs w:val="24"/>
        </w:rPr>
        <w:t>İnsan Kaynakları Yönetimi</w:t>
      </w:r>
    </w:p>
    <w:p w:rsidR="00AD19F5" w:rsidRPr="002D33AA" w:rsidRDefault="005C274B" w:rsidP="00FB4D4E">
      <w:pPr>
        <w:spacing w:before="100" w:beforeAutospacing="1" w:after="100" w:afterAutospacing="1"/>
        <w:ind w:left="567"/>
        <w:jc w:val="both"/>
        <w:rPr>
          <w:szCs w:val="24"/>
        </w:rPr>
      </w:pPr>
      <w:r w:rsidRPr="002D33AA">
        <w:rPr>
          <w:szCs w:val="24"/>
        </w:rPr>
        <w:t>Kütüphane hizmetlerinin verimli ve etkin bir biçimde işleyişini devam ettirebilmesi ve hizmet sürekliliği çerçevesinde gerekli personel organizasyonun planlanması ve denetimi çalışmalarını kapsar. Gerekli görüldüğü tak</w:t>
      </w:r>
      <w:r w:rsidR="002447BA">
        <w:rPr>
          <w:szCs w:val="24"/>
        </w:rPr>
        <w:t>d</w:t>
      </w:r>
      <w:r w:rsidRPr="002D33AA">
        <w:rPr>
          <w:szCs w:val="24"/>
        </w:rPr>
        <w:t xml:space="preserve">irde; hizmet içi eğitim çalışmaları, personelin hizmetleri ile ilgili yapılan seminer, konferans, sempozyum ve panellere katılması ve staj ya da </w:t>
      </w:r>
      <w:r w:rsidR="004B5933" w:rsidRPr="002D33AA">
        <w:rPr>
          <w:szCs w:val="24"/>
        </w:rPr>
        <w:t>yarım</w:t>
      </w:r>
      <w:r w:rsidRPr="002D33AA">
        <w:rPr>
          <w:szCs w:val="24"/>
        </w:rPr>
        <w:t xml:space="preserve"> zamanlı öğrenci çalıştırma organizasyonu planlanır ve yürütülür.</w:t>
      </w:r>
    </w:p>
    <w:p w:rsidR="005C274B" w:rsidRPr="002D33AA" w:rsidRDefault="00CB129F" w:rsidP="00FB4D4E">
      <w:pPr>
        <w:ind w:left="567"/>
        <w:jc w:val="both"/>
        <w:rPr>
          <w:szCs w:val="24"/>
          <w:lang w:val="tr-TR" w:eastAsia="tr-TR"/>
        </w:rPr>
      </w:pPr>
      <w:proofErr w:type="gramStart"/>
      <w:r>
        <w:rPr>
          <w:szCs w:val="24"/>
          <w:lang w:val="tr-TR" w:eastAsia="tr-TR"/>
        </w:rPr>
        <w:t xml:space="preserve">2021 </w:t>
      </w:r>
      <w:r w:rsidR="005C274B" w:rsidRPr="002D33AA">
        <w:rPr>
          <w:szCs w:val="24"/>
          <w:lang w:val="tr-TR" w:eastAsia="tr-TR"/>
        </w:rPr>
        <w:t xml:space="preserve"> yılında</w:t>
      </w:r>
      <w:proofErr w:type="gramEnd"/>
      <w:r w:rsidR="005C274B" w:rsidRPr="002D33AA">
        <w:rPr>
          <w:szCs w:val="24"/>
          <w:lang w:val="tr-TR" w:eastAsia="tr-TR"/>
        </w:rPr>
        <w:t xml:space="preserve"> kütüphane hizmetleri; 1 </w:t>
      </w:r>
      <w:r w:rsidR="009465E7" w:rsidRPr="002D33AA">
        <w:rPr>
          <w:szCs w:val="24"/>
          <w:lang w:val="tr-TR" w:eastAsia="tr-TR"/>
        </w:rPr>
        <w:t>Daire Başkanı</w:t>
      </w:r>
      <w:r w:rsidR="00587301">
        <w:rPr>
          <w:szCs w:val="24"/>
          <w:lang w:val="tr-TR" w:eastAsia="tr-TR"/>
        </w:rPr>
        <w:t xml:space="preserve">, </w:t>
      </w:r>
      <w:r w:rsidR="000F52D8">
        <w:rPr>
          <w:szCs w:val="24"/>
          <w:lang w:val="tr-TR" w:eastAsia="tr-TR"/>
        </w:rPr>
        <w:t>3</w:t>
      </w:r>
      <w:r w:rsidR="00FF44CB">
        <w:rPr>
          <w:szCs w:val="24"/>
          <w:lang w:val="tr-TR" w:eastAsia="tr-TR"/>
        </w:rPr>
        <w:t xml:space="preserve"> </w:t>
      </w:r>
      <w:r w:rsidR="009465E7">
        <w:rPr>
          <w:szCs w:val="24"/>
          <w:lang w:val="tr-TR" w:eastAsia="tr-TR"/>
        </w:rPr>
        <w:t>Şube Müdürü</w:t>
      </w:r>
      <w:r w:rsidR="00FF44CB">
        <w:rPr>
          <w:szCs w:val="24"/>
          <w:lang w:val="tr-TR" w:eastAsia="tr-TR"/>
        </w:rPr>
        <w:t xml:space="preserve">, </w:t>
      </w:r>
      <w:r>
        <w:rPr>
          <w:szCs w:val="24"/>
          <w:lang w:val="tr-TR" w:eastAsia="tr-TR"/>
        </w:rPr>
        <w:t>2</w:t>
      </w:r>
      <w:r w:rsidR="005C274B" w:rsidRPr="002D33AA">
        <w:rPr>
          <w:szCs w:val="24"/>
          <w:lang w:val="tr-TR" w:eastAsia="tr-TR"/>
        </w:rPr>
        <w:t xml:space="preserve"> </w:t>
      </w:r>
      <w:r w:rsidR="009465E7">
        <w:rPr>
          <w:szCs w:val="24"/>
          <w:lang w:val="tr-TR" w:eastAsia="tr-TR"/>
        </w:rPr>
        <w:t>K</w:t>
      </w:r>
      <w:r>
        <w:rPr>
          <w:szCs w:val="24"/>
          <w:lang w:val="tr-TR" w:eastAsia="tr-TR"/>
        </w:rPr>
        <w:t xml:space="preserve">ütüphaneci, 2 VHKİ, </w:t>
      </w:r>
      <w:r w:rsidR="00154EC8" w:rsidRPr="002D33AA">
        <w:rPr>
          <w:szCs w:val="24"/>
          <w:lang w:val="tr-TR" w:eastAsia="tr-TR"/>
        </w:rPr>
        <w:t>1</w:t>
      </w:r>
      <w:r w:rsidR="005C274B" w:rsidRPr="002D33AA">
        <w:rPr>
          <w:b/>
          <w:szCs w:val="24"/>
          <w:lang w:val="tr-TR" w:eastAsia="tr-TR"/>
        </w:rPr>
        <w:t xml:space="preserve"> </w:t>
      </w:r>
      <w:r w:rsidR="009465E7" w:rsidRPr="00A60C46">
        <w:rPr>
          <w:szCs w:val="24"/>
          <w:lang w:val="tr-TR" w:eastAsia="tr-TR"/>
        </w:rPr>
        <w:t>M</w:t>
      </w:r>
      <w:r w:rsidR="009465E7">
        <w:rPr>
          <w:szCs w:val="24"/>
          <w:lang w:val="tr-TR" w:eastAsia="tr-TR"/>
        </w:rPr>
        <w:t xml:space="preserve">emur, 1 </w:t>
      </w:r>
      <w:r w:rsidR="00A60C46">
        <w:rPr>
          <w:szCs w:val="24"/>
          <w:lang w:val="tr-TR" w:eastAsia="tr-TR"/>
        </w:rPr>
        <w:t>Teknisyen Yardımcısı</w:t>
      </w:r>
      <w:r w:rsidR="009465E7">
        <w:rPr>
          <w:szCs w:val="24"/>
          <w:lang w:val="tr-TR" w:eastAsia="tr-TR"/>
        </w:rPr>
        <w:t xml:space="preserve"> </w:t>
      </w:r>
      <w:r w:rsidR="00DA00E2">
        <w:rPr>
          <w:szCs w:val="24"/>
          <w:lang w:val="tr-TR" w:eastAsia="tr-TR"/>
        </w:rPr>
        <w:t xml:space="preserve">olmak üzere toplam </w:t>
      </w:r>
      <w:r w:rsidR="00F10F72">
        <w:rPr>
          <w:szCs w:val="24"/>
          <w:lang w:val="tr-TR" w:eastAsia="tr-TR"/>
        </w:rPr>
        <w:t>10</w:t>
      </w:r>
      <w:r w:rsidR="005C274B" w:rsidRPr="002D33AA">
        <w:rPr>
          <w:szCs w:val="24"/>
          <w:lang w:val="tr-TR" w:eastAsia="tr-TR"/>
        </w:rPr>
        <w:t xml:space="preserve"> personel ile yürütülmüştür. Hazırlanan iş süreçlerine göre personelin görevlendirmeleri yapılmıştır.</w:t>
      </w:r>
    </w:p>
    <w:p w:rsidR="00665FE3" w:rsidRPr="003B6121" w:rsidRDefault="00665FE3" w:rsidP="001336B6">
      <w:pPr>
        <w:numPr>
          <w:ilvl w:val="2"/>
          <w:numId w:val="10"/>
        </w:numPr>
        <w:spacing w:before="100" w:beforeAutospacing="1" w:after="100" w:afterAutospacing="1"/>
        <w:ind w:left="567" w:firstLine="0"/>
        <w:jc w:val="both"/>
        <w:rPr>
          <w:b/>
          <w:szCs w:val="24"/>
          <w:lang w:val="tr-TR"/>
        </w:rPr>
      </w:pPr>
      <w:r w:rsidRPr="00AD19F5">
        <w:rPr>
          <w:b/>
          <w:bCs/>
          <w:sz w:val="22"/>
          <w:szCs w:val="22"/>
        </w:rPr>
        <w:t xml:space="preserve">Stratejik </w:t>
      </w:r>
      <w:proofErr w:type="gramStart"/>
      <w:r w:rsidRPr="00AD19F5">
        <w:rPr>
          <w:b/>
          <w:bCs/>
          <w:sz w:val="22"/>
          <w:szCs w:val="22"/>
        </w:rPr>
        <w:t>Planlama,  İstatistik</w:t>
      </w:r>
      <w:proofErr w:type="gramEnd"/>
      <w:r w:rsidRPr="00AD19F5">
        <w:rPr>
          <w:b/>
          <w:bCs/>
          <w:sz w:val="22"/>
          <w:szCs w:val="22"/>
        </w:rPr>
        <w:t>, Raporlama ve Değerlendirme</w:t>
      </w:r>
    </w:p>
    <w:p w:rsidR="00E66336" w:rsidRPr="00F53A91" w:rsidRDefault="00665FE3" w:rsidP="00697D52">
      <w:pPr>
        <w:ind w:left="567"/>
        <w:jc w:val="both"/>
        <w:rPr>
          <w:szCs w:val="24"/>
          <w:lang w:val="tr-TR" w:eastAsia="tr-TR"/>
        </w:rPr>
      </w:pPr>
      <w:r w:rsidRPr="00F53A91">
        <w:rPr>
          <w:szCs w:val="24"/>
          <w:lang w:val="tr-TR" w:eastAsia="tr-TR"/>
        </w:rPr>
        <w:t>Daire Başkanlığımızdan talep edilen her türlü istatistiki bilgi ve raporların hazırlanması, değerlendirilmesi işlemleri birimimiz tarafından titizlikle yürütülmektedir.</w:t>
      </w:r>
      <w:r w:rsidR="00CB129F">
        <w:rPr>
          <w:szCs w:val="24"/>
          <w:lang w:val="tr-TR" w:eastAsia="tr-TR"/>
        </w:rPr>
        <w:t xml:space="preserve"> 2020</w:t>
      </w:r>
      <w:r w:rsidR="00BF39EF" w:rsidRPr="00F53A91">
        <w:rPr>
          <w:szCs w:val="24"/>
          <w:lang w:val="tr-TR" w:eastAsia="tr-TR"/>
        </w:rPr>
        <w:t xml:space="preserve"> yılı içerisinde </w:t>
      </w:r>
      <w:r w:rsidR="00DD3C69" w:rsidRPr="00F53A91">
        <w:rPr>
          <w:szCs w:val="24"/>
          <w:lang w:val="tr-TR" w:eastAsia="tr-TR"/>
        </w:rPr>
        <w:t>Kütüphan</w:t>
      </w:r>
      <w:r w:rsidR="00C420B5" w:rsidRPr="00F53A91">
        <w:rPr>
          <w:szCs w:val="24"/>
          <w:lang w:val="tr-TR" w:eastAsia="tr-TR"/>
        </w:rPr>
        <w:t xml:space="preserve">e kullanım istatistikleri, </w:t>
      </w:r>
      <w:r w:rsidR="00C42039" w:rsidRPr="00F53A91">
        <w:rPr>
          <w:szCs w:val="24"/>
          <w:lang w:val="tr-TR" w:eastAsia="tr-TR"/>
        </w:rPr>
        <w:t>h</w:t>
      </w:r>
      <w:r w:rsidR="00A4533C" w:rsidRPr="00F53A91">
        <w:rPr>
          <w:szCs w:val="24"/>
          <w:lang w:val="tr-TR" w:eastAsia="tr-TR"/>
        </w:rPr>
        <w:t>aftalık brifingler</w:t>
      </w:r>
      <w:r w:rsidR="00CE11EF" w:rsidRPr="00F53A91">
        <w:rPr>
          <w:szCs w:val="24"/>
          <w:lang w:val="tr-TR" w:eastAsia="tr-TR"/>
        </w:rPr>
        <w:t>, öğrenciler</w:t>
      </w:r>
      <w:r w:rsidR="002619BF" w:rsidRPr="00F53A91">
        <w:rPr>
          <w:szCs w:val="24"/>
          <w:lang w:val="tr-TR" w:eastAsia="tr-TR"/>
        </w:rPr>
        <w:t>e oryant</w:t>
      </w:r>
      <w:r w:rsidR="0098207F" w:rsidRPr="00F53A91">
        <w:rPr>
          <w:szCs w:val="24"/>
          <w:lang w:val="tr-TR" w:eastAsia="tr-TR"/>
        </w:rPr>
        <w:t>asyon sunumu</w:t>
      </w:r>
      <w:r w:rsidR="000F52D8">
        <w:rPr>
          <w:szCs w:val="24"/>
          <w:lang w:val="tr-TR" w:eastAsia="tr-TR"/>
        </w:rPr>
        <w:t xml:space="preserve">, </w:t>
      </w:r>
      <w:r w:rsidR="00EA6EF0">
        <w:rPr>
          <w:szCs w:val="24"/>
          <w:lang w:val="tr-TR" w:eastAsia="tr-TR"/>
        </w:rPr>
        <w:t>2020</w:t>
      </w:r>
      <w:r w:rsidR="00CE11EF" w:rsidRPr="00F53A91">
        <w:rPr>
          <w:szCs w:val="24"/>
          <w:lang w:val="tr-TR" w:eastAsia="tr-TR"/>
        </w:rPr>
        <w:t xml:space="preserve"> Kütüphane </w:t>
      </w:r>
      <w:r w:rsidR="000D6418">
        <w:rPr>
          <w:szCs w:val="24"/>
          <w:lang w:val="tr-TR" w:eastAsia="tr-TR"/>
        </w:rPr>
        <w:t>B</w:t>
      </w:r>
      <w:r w:rsidR="00CE11EF" w:rsidRPr="00F53A91">
        <w:rPr>
          <w:szCs w:val="24"/>
          <w:lang w:val="tr-TR" w:eastAsia="tr-TR"/>
        </w:rPr>
        <w:t>rifingi</w:t>
      </w:r>
      <w:r w:rsidR="00C420B5" w:rsidRPr="00F53A91">
        <w:rPr>
          <w:szCs w:val="24"/>
          <w:lang w:val="tr-TR" w:eastAsia="tr-TR"/>
        </w:rPr>
        <w:t xml:space="preserve"> </w:t>
      </w:r>
      <w:r w:rsidR="00DD3C69" w:rsidRPr="00F53A91">
        <w:rPr>
          <w:szCs w:val="24"/>
          <w:lang w:val="tr-TR" w:eastAsia="tr-TR"/>
        </w:rPr>
        <w:t xml:space="preserve">ile </w:t>
      </w:r>
      <w:r w:rsidR="00BF39EF" w:rsidRPr="00F53A91">
        <w:rPr>
          <w:szCs w:val="24"/>
          <w:lang w:val="tr-TR" w:eastAsia="tr-TR"/>
        </w:rPr>
        <w:t>Kütüphane ve Dokümantasyon Daire Başkanlığı Faaliyet Raporu hazırlanmıştır.</w:t>
      </w:r>
    </w:p>
    <w:p w:rsidR="003B6121" w:rsidRPr="003B6121" w:rsidRDefault="003B6121" w:rsidP="001336B6">
      <w:pPr>
        <w:numPr>
          <w:ilvl w:val="2"/>
          <w:numId w:val="10"/>
        </w:numPr>
        <w:spacing w:before="100" w:beforeAutospacing="1" w:after="100" w:afterAutospacing="1"/>
        <w:ind w:left="567" w:firstLine="0"/>
        <w:jc w:val="both"/>
        <w:rPr>
          <w:b/>
          <w:szCs w:val="24"/>
          <w:lang w:val="tr-TR"/>
        </w:rPr>
      </w:pPr>
      <w:r>
        <w:rPr>
          <w:b/>
        </w:rPr>
        <w:t>İhtiyaç Maddeleri, Araç-Gereç ve Malzeme Temini</w:t>
      </w:r>
    </w:p>
    <w:p w:rsidR="003B6121" w:rsidRDefault="003B6121" w:rsidP="001336B6">
      <w:pPr>
        <w:ind w:left="567"/>
        <w:jc w:val="both"/>
      </w:pPr>
      <w:r w:rsidRPr="007803DC">
        <w:t xml:space="preserve">İhtiyaçlar, bütçe imkanları ya da ilgili Rektörlük birimleri ile görüşülerek karşılanmaktadır. Bu çerçevede ihtiyaç duyulan çeşitli miktarlarda temizlik maddeleri, kırtasiye malzemeleri İdari ve Mali İşler Daire Başkanlığı ile görüşülerek </w:t>
      </w:r>
      <w:r>
        <w:t>bunlara benzer çeşitli</w:t>
      </w:r>
      <w:r w:rsidRPr="007803DC">
        <w:t xml:space="preserve"> ihtiya</w:t>
      </w:r>
      <w:r>
        <w:t>çlarımız</w:t>
      </w:r>
      <w:r w:rsidRPr="007803DC">
        <w:t xml:space="preserve"> karşılanmıştır.</w:t>
      </w:r>
      <w:r w:rsidR="000F52D8">
        <w:t xml:space="preserve"> Bunun dışında ye</w:t>
      </w:r>
      <w:r w:rsidR="003D335D">
        <w:t>ni kitaplarımız için yeni raf ve çalışma masaları ile oturma sistemleri</w:t>
      </w:r>
      <w:r w:rsidR="000F52D8">
        <w:t xml:space="preserve"> yaptırılarak hizmete alınmıştır</w:t>
      </w:r>
      <w:r w:rsidR="003D335D">
        <w:t>.</w:t>
      </w:r>
    </w:p>
    <w:p w:rsidR="003B6121" w:rsidRPr="00A61AE3" w:rsidRDefault="003B6121" w:rsidP="001336B6">
      <w:pPr>
        <w:numPr>
          <w:ilvl w:val="2"/>
          <w:numId w:val="10"/>
        </w:numPr>
        <w:spacing w:before="100" w:beforeAutospacing="1" w:after="100" w:afterAutospacing="1"/>
        <w:ind w:left="567" w:firstLine="0"/>
        <w:jc w:val="both"/>
        <w:rPr>
          <w:b/>
          <w:szCs w:val="24"/>
          <w:lang w:val="tr-TR"/>
        </w:rPr>
      </w:pPr>
      <w:r>
        <w:rPr>
          <w:b/>
          <w:color w:val="FF0000"/>
          <w:szCs w:val="24"/>
          <w:lang w:val="tr-TR"/>
        </w:rPr>
        <w:lastRenderedPageBreak/>
        <w:t xml:space="preserve"> </w:t>
      </w:r>
      <w:r w:rsidRPr="003B6121">
        <w:rPr>
          <w:b/>
          <w:sz w:val="22"/>
          <w:szCs w:val="22"/>
        </w:rPr>
        <w:t>Bakım-Onarım ve Tamirat İşleri</w:t>
      </w:r>
    </w:p>
    <w:p w:rsidR="003B6121" w:rsidRPr="00F53A91" w:rsidRDefault="003B6121" w:rsidP="001336B6">
      <w:pPr>
        <w:ind w:left="567"/>
        <w:jc w:val="both"/>
        <w:rPr>
          <w:color w:val="FF0000"/>
        </w:rPr>
      </w:pPr>
      <w:r w:rsidRPr="0067033C">
        <w:t>Kütüphane binası ile ilgili her türlü bakım, onarım hizmetlerinin yürütülmes</w:t>
      </w:r>
      <w:r w:rsidR="00F53A91">
        <w:t xml:space="preserve">i çalışmalarını kapsamaktadır. </w:t>
      </w:r>
    </w:p>
    <w:p w:rsidR="0053101E" w:rsidRPr="007364EF" w:rsidRDefault="006724D7" w:rsidP="001336B6">
      <w:pPr>
        <w:numPr>
          <w:ilvl w:val="2"/>
          <w:numId w:val="10"/>
        </w:numPr>
        <w:spacing w:before="100" w:beforeAutospacing="1" w:after="100" w:afterAutospacing="1"/>
        <w:ind w:left="567" w:firstLine="0"/>
        <w:jc w:val="both"/>
        <w:rPr>
          <w:b/>
          <w:sz w:val="22"/>
          <w:szCs w:val="22"/>
          <w:lang w:val="tr-TR"/>
        </w:rPr>
      </w:pPr>
      <w:r w:rsidRPr="00D31ACD">
        <w:rPr>
          <w:b/>
          <w:sz w:val="22"/>
          <w:szCs w:val="22"/>
        </w:rPr>
        <w:t xml:space="preserve">Bilgisayar ve Donanımlarının </w:t>
      </w:r>
      <w:r w:rsidR="00D94A3C">
        <w:rPr>
          <w:b/>
          <w:sz w:val="22"/>
          <w:szCs w:val="22"/>
        </w:rPr>
        <w:t>Bakımı, Takibi ve Onarımlarının</w:t>
      </w:r>
      <w:r w:rsidR="0053101E">
        <w:rPr>
          <w:b/>
          <w:szCs w:val="24"/>
          <w:lang w:val="tr-TR"/>
        </w:rPr>
        <w:t xml:space="preserve"> </w:t>
      </w:r>
      <w:r w:rsidR="0053101E" w:rsidRPr="007364EF">
        <w:rPr>
          <w:b/>
          <w:sz w:val="22"/>
          <w:szCs w:val="22"/>
          <w:lang w:val="tr-TR"/>
        </w:rPr>
        <w:t>Yaptırılması</w:t>
      </w:r>
    </w:p>
    <w:p w:rsidR="006724D7" w:rsidRDefault="006724D7" w:rsidP="001336B6">
      <w:pPr>
        <w:ind w:left="567"/>
        <w:jc w:val="both"/>
      </w:pPr>
      <w:r w:rsidRPr="0067033C">
        <w:t>Kütüphanede bulunan bilgisayar, yazıcı, tarayıcı, barkod vb. makinelerin düzenli ve uyumlu çalışmasının sağlanması ve bu konuda çalışmalar yapılması,</w:t>
      </w:r>
      <w:r w:rsidR="00EB5583">
        <w:t xml:space="preserve"> k</w:t>
      </w:r>
      <w:r w:rsidRPr="0067033C">
        <w:t>ütüphanede kullanılan bilgisayar ve ilgili diğer elektronik alet ve makinelerin arızalanmaları halinde, arızaların giderilmesi için ilgili birimlere gönderilmesi ve takiplerinin yapılması,</w:t>
      </w:r>
      <w:r w:rsidR="00EB5583">
        <w:t xml:space="preserve"> m</w:t>
      </w:r>
      <w:r w:rsidRPr="0067033C">
        <w:t>evcut bilgisayar, elektronik alet ve makineler ile işletim sistemlerinin denetim altında tutularak yeni teknolojilerin takip edilmesi, sistemin sürekli geliştirilmesi için önerilerde bulunulması,</w:t>
      </w:r>
      <w:r w:rsidR="00EB5583">
        <w:t xml:space="preserve"> k</w:t>
      </w:r>
      <w:r w:rsidRPr="0067033C">
        <w:t>ütüphane bilgisayar sistemlerinin virüslere karşı gerekli koruma için programların kurulması,</w:t>
      </w:r>
      <w:r w:rsidR="00EB5583">
        <w:t xml:space="preserve"> b</w:t>
      </w:r>
      <w:r w:rsidRPr="0067033C">
        <w:t>ilgisayar kullanımı konusunda personele destek sağlanması vb. çalışmaları yürütür.</w:t>
      </w:r>
    </w:p>
    <w:p w:rsidR="00F56884" w:rsidRDefault="00F56884" w:rsidP="001336B6">
      <w:pPr>
        <w:ind w:left="567"/>
        <w:jc w:val="both"/>
      </w:pPr>
    </w:p>
    <w:p w:rsidR="006724D7" w:rsidRPr="007364EF" w:rsidRDefault="006724D7" w:rsidP="001336B6">
      <w:pPr>
        <w:numPr>
          <w:ilvl w:val="2"/>
          <w:numId w:val="10"/>
        </w:numPr>
        <w:spacing w:before="100" w:beforeAutospacing="1" w:after="100" w:afterAutospacing="1"/>
        <w:ind w:left="567" w:firstLine="0"/>
        <w:jc w:val="both"/>
        <w:rPr>
          <w:b/>
          <w:szCs w:val="24"/>
          <w:lang w:val="tr-TR"/>
        </w:rPr>
      </w:pPr>
      <w:r w:rsidRPr="007364EF">
        <w:rPr>
          <w:b/>
          <w:szCs w:val="24"/>
        </w:rPr>
        <w:t>Ciltleme ve Onarım Hizmetleri</w:t>
      </w:r>
    </w:p>
    <w:p w:rsidR="00EB5583" w:rsidRDefault="006724D7" w:rsidP="00EB5583">
      <w:pPr>
        <w:ind w:left="567"/>
        <w:jc w:val="both"/>
        <w:rPr>
          <w:szCs w:val="24"/>
        </w:rPr>
      </w:pPr>
      <w:r w:rsidRPr="007364EF">
        <w:rPr>
          <w:szCs w:val="24"/>
        </w:rPr>
        <w:t xml:space="preserve">Kütüphane kaynaklarının ciltlenmesi ve cilt onarımı işlemlerinin yapılması, yaptırılması ve takibi çalışmalarını yürütür. Kütüphanemizde çeşitli nedenlerden dolayı ciltlerinde problem olan kitaplar </w:t>
      </w:r>
      <w:r w:rsidR="00622021" w:rsidRPr="007364EF">
        <w:rPr>
          <w:szCs w:val="24"/>
        </w:rPr>
        <w:t>seçilerek,</w:t>
      </w:r>
      <w:r w:rsidRPr="007364EF">
        <w:rPr>
          <w:szCs w:val="24"/>
        </w:rPr>
        <w:t xml:space="preserve"> kütüphanemizde ciltleme –</w:t>
      </w:r>
      <w:r w:rsidR="00EB5583">
        <w:rPr>
          <w:szCs w:val="24"/>
        </w:rPr>
        <w:t xml:space="preserve"> onarım birimi bulunmadığı için, ihtiyaç halinde </w:t>
      </w:r>
      <w:r w:rsidRPr="007364EF">
        <w:rPr>
          <w:szCs w:val="24"/>
        </w:rPr>
        <w:t xml:space="preserve">dışarıdan yardım alınarak </w:t>
      </w:r>
      <w:r w:rsidR="00EB5583">
        <w:rPr>
          <w:szCs w:val="24"/>
        </w:rPr>
        <w:t>yapılması planlanmıştır.</w:t>
      </w:r>
    </w:p>
    <w:p w:rsidR="00EB5583" w:rsidRDefault="00EB5583" w:rsidP="00EB5583">
      <w:pPr>
        <w:ind w:left="567"/>
        <w:jc w:val="both"/>
        <w:rPr>
          <w:szCs w:val="24"/>
        </w:rPr>
      </w:pPr>
    </w:p>
    <w:p w:rsidR="006724D7" w:rsidRDefault="006724D7" w:rsidP="00EB5583">
      <w:pPr>
        <w:ind w:left="567"/>
        <w:jc w:val="both"/>
        <w:rPr>
          <w:b/>
          <w:bCs/>
          <w:szCs w:val="24"/>
        </w:rPr>
      </w:pPr>
      <w:r w:rsidRPr="007364EF">
        <w:rPr>
          <w:b/>
          <w:bCs/>
          <w:szCs w:val="24"/>
        </w:rPr>
        <w:t>Temizlik Hizmetleri</w:t>
      </w:r>
    </w:p>
    <w:p w:rsidR="00EB5583" w:rsidRPr="007364EF" w:rsidRDefault="00EB5583" w:rsidP="00EB5583">
      <w:pPr>
        <w:ind w:left="567"/>
        <w:jc w:val="both"/>
        <w:rPr>
          <w:b/>
          <w:szCs w:val="24"/>
          <w:lang w:val="tr-TR"/>
        </w:rPr>
      </w:pPr>
    </w:p>
    <w:p w:rsidR="00D6483B" w:rsidRPr="00E83838" w:rsidRDefault="00D6483B" w:rsidP="00E83838">
      <w:pPr>
        <w:ind w:left="567"/>
        <w:jc w:val="both"/>
        <w:rPr>
          <w:szCs w:val="24"/>
        </w:rPr>
      </w:pPr>
      <w:r w:rsidRPr="007364EF">
        <w:rPr>
          <w:szCs w:val="24"/>
        </w:rPr>
        <w:t xml:space="preserve">Kütüphane binamızın tüm temizlik işleri; temizlik </w:t>
      </w:r>
      <w:r w:rsidR="00E83838">
        <w:rPr>
          <w:szCs w:val="24"/>
        </w:rPr>
        <w:t xml:space="preserve">şirketi </w:t>
      </w:r>
      <w:r w:rsidRPr="007364EF">
        <w:rPr>
          <w:szCs w:val="24"/>
        </w:rPr>
        <w:t>elemanı tarafından yürütülmektedir. Kullanıcılarımızın daha düzenli ve temiz bir ortamda çalışma imkanı bulmaları için saatlik, günlük haftalık ve aylık olarak bir temizlik planı çerçevesinde işler yürütülmektedir.</w:t>
      </w:r>
    </w:p>
    <w:p w:rsidR="006724D7" w:rsidRPr="007364EF" w:rsidRDefault="006724D7" w:rsidP="001336B6">
      <w:pPr>
        <w:numPr>
          <w:ilvl w:val="2"/>
          <w:numId w:val="10"/>
        </w:numPr>
        <w:spacing w:before="100" w:beforeAutospacing="1" w:after="100" w:afterAutospacing="1"/>
        <w:ind w:left="567" w:firstLine="0"/>
        <w:jc w:val="both"/>
        <w:rPr>
          <w:b/>
          <w:szCs w:val="24"/>
          <w:lang w:val="tr-TR"/>
        </w:rPr>
      </w:pPr>
      <w:r w:rsidRPr="007364EF">
        <w:rPr>
          <w:b/>
          <w:bCs/>
          <w:szCs w:val="24"/>
        </w:rPr>
        <w:t>Güvenlik, Yönlendirme Hizmetleri</w:t>
      </w:r>
    </w:p>
    <w:p w:rsidR="004B621E" w:rsidRPr="007364EF" w:rsidRDefault="00D6483B" w:rsidP="001336B6">
      <w:pPr>
        <w:ind w:left="567"/>
        <w:jc w:val="both"/>
        <w:rPr>
          <w:bCs/>
          <w:szCs w:val="24"/>
        </w:rPr>
      </w:pPr>
      <w:r w:rsidRPr="007364EF">
        <w:rPr>
          <w:bCs/>
          <w:szCs w:val="24"/>
        </w:rPr>
        <w:t>B</w:t>
      </w:r>
      <w:r w:rsidRPr="007364EF">
        <w:rPr>
          <w:szCs w:val="24"/>
        </w:rPr>
        <w:t>inanın genel güvenliğinin sağlanması ve denetlenmesi, hırsızlık ve yangın için önlemler alınması, k</w:t>
      </w:r>
      <w:r w:rsidRPr="007364EF">
        <w:rPr>
          <w:bCs/>
          <w:szCs w:val="24"/>
        </w:rPr>
        <w:t>ütüphane girişinde ve gerekirse salonlarda sessizliğin ve kütüphane kurallarına uyulmasının sağlanması, kütüphane girişindeki güvenlik sisteminin sağlıklı bir şekilde çalışmasının sağlanması, cep telefonlarının kapattırılması ve sistem içinden geçirilmemesi, öğrencilerin yiyecek-içecek gibi kütüphaneye girmesi yasak olan eşya hizmetlerinin yürütülmesi hizmetlerini kapsar. Ayrıca işlem yaptırılmadan kütüphane materyalinin dışarıya çıkarılmasına engel olunur ve kurallara uymayanlar hakkında tutanak düzenlenir.</w:t>
      </w:r>
    </w:p>
    <w:p w:rsidR="00F96000" w:rsidRDefault="00D6483B" w:rsidP="00E45C39">
      <w:pPr>
        <w:ind w:left="567"/>
        <w:jc w:val="both"/>
        <w:rPr>
          <w:bCs/>
          <w:szCs w:val="24"/>
        </w:rPr>
      </w:pPr>
      <w:r w:rsidRPr="007364EF">
        <w:rPr>
          <w:bCs/>
          <w:szCs w:val="24"/>
        </w:rPr>
        <w:t>Giriş çıkışların se</w:t>
      </w:r>
      <w:r w:rsidR="00F96000" w:rsidRPr="007364EF">
        <w:rPr>
          <w:bCs/>
          <w:szCs w:val="24"/>
        </w:rPr>
        <w:t>ssiz ve uygun şekilde yapılması</w:t>
      </w:r>
      <w:r w:rsidRPr="007364EF">
        <w:rPr>
          <w:bCs/>
          <w:szCs w:val="24"/>
        </w:rPr>
        <w:t xml:space="preserve"> ve genel güvenlik hizmetleri sağlanmıştır.</w:t>
      </w:r>
    </w:p>
    <w:p w:rsidR="008E1075" w:rsidRPr="007364EF" w:rsidRDefault="008E1075" w:rsidP="001336B6">
      <w:pPr>
        <w:numPr>
          <w:ilvl w:val="2"/>
          <w:numId w:val="10"/>
        </w:numPr>
        <w:spacing w:before="100" w:beforeAutospacing="1" w:after="100" w:afterAutospacing="1"/>
        <w:ind w:left="567" w:firstLine="0"/>
        <w:jc w:val="both"/>
        <w:rPr>
          <w:b/>
          <w:szCs w:val="24"/>
          <w:lang w:val="tr-TR"/>
        </w:rPr>
      </w:pPr>
      <w:r w:rsidRPr="007364EF">
        <w:rPr>
          <w:b/>
          <w:szCs w:val="24"/>
        </w:rPr>
        <w:t>Koleksiyon Geliştirme, Sağlama ve Taşınır İşlemleri Servisi</w:t>
      </w:r>
    </w:p>
    <w:p w:rsidR="00A1022F" w:rsidRDefault="00F96000" w:rsidP="00141C19">
      <w:pPr>
        <w:spacing w:before="100" w:beforeAutospacing="1" w:after="100" w:afterAutospacing="1"/>
        <w:ind w:left="567"/>
        <w:jc w:val="both"/>
        <w:rPr>
          <w:bCs/>
          <w:szCs w:val="24"/>
          <w:lang w:val="tr-TR"/>
        </w:rPr>
      </w:pPr>
      <w:r w:rsidRPr="00526A3A">
        <w:rPr>
          <w:szCs w:val="24"/>
        </w:rPr>
        <w:t xml:space="preserve">İhtiyaç duyulan her türlü bilgi materyalinin kütüphane koleksiyonuna katılmasını sağlayan işlemler bütünüdür. </w:t>
      </w:r>
      <w:r w:rsidR="00B62DFC">
        <w:rPr>
          <w:szCs w:val="24"/>
        </w:rPr>
        <w:t>2021</w:t>
      </w:r>
      <w:r w:rsidRPr="000F7E07">
        <w:rPr>
          <w:szCs w:val="24"/>
        </w:rPr>
        <w:t xml:space="preserve"> yılı itibariyle </w:t>
      </w:r>
      <w:r w:rsidR="00671209">
        <w:rPr>
          <w:szCs w:val="24"/>
        </w:rPr>
        <w:t xml:space="preserve">bağış - </w:t>
      </w:r>
      <w:r w:rsidR="006C69A9" w:rsidRPr="000F7E07">
        <w:rPr>
          <w:bCs/>
          <w:szCs w:val="24"/>
          <w:lang w:val="tr-TR"/>
        </w:rPr>
        <w:t>satın</w:t>
      </w:r>
      <w:r w:rsidR="000F7E07" w:rsidRPr="000F7E07">
        <w:rPr>
          <w:bCs/>
          <w:szCs w:val="24"/>
          <w:lang w:val="tr-TR"/>
        </w:rPr>
        <w:t>alma</w:t>
      </w:r>
      <w:r w:rsidR="00DC511E">
        <w:rPr>
          <w:bCs/>
          <w:szCs w:val="24"/>
          <w:lang w:val="tr-TR"/>
        </w:rPr>
        <w:t xml:space="preserve"> </w:t>
      </w:r>
      <w:r w:rsidR="000F7E07" w:rsidRPr="000F7E07">
        <w:rPr>
          <w:bCs/>
          <w:szCs w:val="24"/>
          <w:lang w:val="tr-TR"/>
        </w:rPr>
        <w:t xml:space="preserve">yoluyla </w:t>
      </w:r>
      <w:r w:rsidR="003C5F79">
        <w:rPr>
          <w:bCs/>
          <w:szCs w:val="24"/>
          <w:lang w:val="tr-TR"/>
        </w:rPr>
        <w:t>2.100</w:t>
      </w:r>
      <w:r w:rsidR="00BB5496">
        <w:rPr>
          <w:bCs/>
          <w:szCs w:val="24"/>
          <w:lang w:val="tr-TR"/>
        </w:rPr>
        <w:t xml:space="preserve"> </w:t>
      </w:r>
      <w:r w:rsidR="00C736F3" w:rsidRPr="000F7E07">
        <w:rPr>
          <w:bCs/>
          <w:szCs w:val="24"/>
          <w:lang w:val="tr-TR"/>
        </w:rPr>
        <w:t>adet kitap temin edilmiştir.</w:t>
      </w:r>
    </w:p>
    <w:p w:rsidR="005D2180" w:rsidRDefault="005D2180" w:rsidP="00141C19">
      <w:pPr>
        <w:spacing w:before="100" w:beforeAutospacing="1" w:after="100" w:afterAutospacing="1"/>
        <w:ind w:left="567"/>
        <w:jc w:val="both"/>
        <w:rPr>
          <w:bCs/>
          <w:szCs w:val="24"/>
          <w:lang w:val="tr-TR"/>
        </w:rPr>
      </w:pPr>
    </w:p>
    <w:p w:rsidR="005D2180" w:rsidRDefault="005D2180" w:rsidP="00141C19">
      <w:pPr>
        <w:spacing w:before="100" w:beforeAutospacing="1" w:after="100" w:afterAutospacing="1"/>
        <w:ind w:left="567"/>
        <w:jc w:val="both"/>
        <w:rPr>
          <w:bCs/>
          <w:szCs w:val="24"/>
          <w:lang w:val="tr-TR"/>
        </w:rPr>
      </w:pPr>
    </w:p>
    <w:p w:rsidR="008E1075" w:rsidRPr="00072DF1" w:rsidRDefault="008E1075" w:rsidP="001336B6">
      <w:pPr>
        <w:numPr>
          <w:ilvl w:val="2"/>
          <w:numId w:val="10"/>
        </w:numPr>
        <w:spacing w:before="100" w:beforeAutospacing="1" w:after="100" w:afterAutospacing="1" w:line="480" w:lineRule="auto"/>
        <w:ind w:left="567" w:firstLine="0"/>
        <w:jc w:val="both"/>
        <w:rPr>
          <w:b/>
          <w:szCs w:val="24"/>
          <w:lang w:val="tr-TR"/>
        </w:rPr>
      </w:pPr>
      <w:r w:rsidRPr="00072DF1">
        <w:rPr>
          <w:b/>
        </w:rPr>
        <w:lastRenderedPageBreak/>
        <w:t>Kataloglama ve Sınıflandırma Hizmetleri Servisi</w:t>
      </w:r>
    </w:p>
    <w:p w:rsidR="00A61AE3" w:rsidRDefault="00A61AE3" w:rsidP="001336B6">
      <w:pPr>
        <w:spacing w:before="100" w:beforeAutospacing="1" w:after="100" w:afterAutospacing="1"/>
        <w:ind w:left="567"/>
        <w:jc w:val="both"/>
      </w:pPr>
      <w:r w:rsidRPr="0067033C">
        <w:t>20</w:t>
      </w:r>
      <w:r w:rsidR="0077590D">
        <w:t>1</w:t>
      </w:r>
      <w:r w:rsidR="00CD604C">
        <w:t>1</w:t>
      </w:r>
      <w:r w:rsidRPr="0067033C">
        <w:t xml:space="preserve"> yılında kullanılmaya başlanan </w:t>
      </w:r>
      <w:r w:rsidR="0077590D">
        <w:rPr>
          <w:lang w:val="tr-TR"/>
        </w:rPr>
        <w:t>YORDAM</w:t>
      </w:r>
      <w:r w:rsidRPr="0067033C">
        <w:t xml:space="preserve"> Kütüphane Otomasyon Programı, kullanım sürecinde gerekli görülen yeni talepler doğrultusunda ilgili firma tarafından geliştirilmekte ve bu gelişmeler sistemimize yeni versiyonlarının yüklenmesi ile yansıtılmaktadır. </w:t>
      </w:r>
    </w:p>
    <w:p w:rsidR="00A61AE3" w:rsidRPr="0067033C" w:rsidRDefault="00A61AE3" w:rsidP="001336B6">
      <w:pPr>
        <w:spacing w:before="100" w:beforeAutospacing="1" w:after="100" w:afterAutospacing="1"/>
        <w:ind w:left="567"/>
        <w:jc w:val="both"/>
        <w:rPr>
          <w:b/>
        </w:rPr>
      </w:pPr>
      <w:r w:rsidRPr="00A61AE3">
        <w:t>Kataloglama ve sınıflandırma hizmetleri servisinin çalışmaları</w:t>
      </w:r>
      <w:r w:rsidRPr="0067033C">
        <w:t xml:space="preserve"> </w:t>
      </w:r>
      <w:r>
        <w:t>k</w:t>
      </w:r>
      <w:r w:rsidRPr="0067033C">
        <w:t xml:space="preserve">itapların, tezlerin ve diğer materyallerin kullanımlarını düzenli ve hızlı bir şekilde sağlamak amacıyla, kataloglama ve sınıflama işlemlerinin yapılması, katalog bilgilerinin bilgisayara aktarımı, konu başlıklarının Türkçe olarak verilmesi işlemleri ile kullanıma hazır hale getirilmesi için diğer işlemleri kapsar. </w:t>
      </w:r>
    </w:p>
    <w:p w:rsidR="00170788" w:rsidRDefault="00A61AE3" w:rsidP="001336B6">
      <w:pPr>
        <w:ind w:left="567"/>
        <w:jc w:val="both"/>
      </w:pPr>
      <w:r w:rsidRPr="0067033C">
        <w:t>Kataloglama ve sınıflama işlemlerinde kütüphanemiz, uluslar arası nitelik taşıyan ve çoğunlukla üniversite kütüphanelerinin kullandığı Kongre Kütüphanesi Sınıflandırma Sistemi (Library of Congress Classification System)’ni ve konu başlıklarını (subject headings) kullanmakta</w:t>
      </w:r>
      <w:r>
        <w:t>dır</w:t>
      </w:r>
      <w:r w:rsidRPr="0067033C">
        <w:t xml:space="preserve">. Güncellenen kütüphane otomasyonu ile internet bağlantısı bulunan her yerden kütüphane koleksiyonumuz, </w:t>
      </w:r>
      <w:hyperlink r:id="rId22" w:history="1">
        <w:r w:rsidR="00E0358E" w:rsidRPr="00827E89">
          <w:rPr>
            <w:rStyle w:val="Kpr"/>
          </w:rPr>
          <w:t>http://katalog.bayburt.edu.tr/yordambt/yordam.php</w:t>
        </w:r>
      </w:hyperlink>
      <w:r w:rsidR="00E0358E" w:rsidRPr="00E0358E">
        <w:t>?</w:t>
      </w:r>
      <w:r w:rsidR="00E0358E">
        <w:t xml:space="preserve"> </w:t>
      </w:r>
      <w:r w:rsidRPr="0067033C">
        <w:t xml:space="preserve">adresindeki katalog sorgulama linkinden erişilerek tarama işlemi yapılabilmektedir. </w:t>
      </w:r>
    </w:p>
    <w:p w:rsidR="00170788" w:rsidRDefault="00170788" w:rsidP="001336B6">
      <w:pPr>
        <w:ind w:left="567"/>
        <w:jc w:val="both"/>
      </w:pPr>
    </w:p>
    <w:p w:rsidR="00474C28" w:rsidRPr="00B35D61" w:rsidRDefault="00170788" w:rsidP="00AD0F75">
      <w:pPr>
        <w:ind w:left="567"/>
        <w:jc w:val="both"/>
        <w:rPr>
          <w:color w:val="4472C4" w:themeColor="accent5"/>
        </w:rPr>
      </w:pPr>
      <w:r w:rsidRPr="000F7E07">
        <w:t xml:space="preserve">Taşınır işlemleri yapılmış olan kitapların kaşe ve güvenlik işlemleri ile, kataloglama ve sınıflandırma işlemleri tamamlanan </w:t>
      </w:r>
      <w:r w:rsidRPr="000F7E07">
        <w:rPr>
          <w:bCs/>
        </w:rPr>
        <w:t xml:space="preserve">kitapların barkod, </w:t>
      </w:r>
      <w:r w:rsidRPr="0043684B">
        <w:rPr>
          <w:bCs/>
        </w:rPr>
        <w:t xml:space="preserve">kitap sırtı etiket ve koruma bantı, işlemleri yapılarak kitaplar kullanıma sunulmaktadır. </w:t>
      </w:r>
    </w:p>
    <w:p w:rsidR="00164CC5" w:rsidRDefault="00164CC5" w:rsidP="00A1022F">
      <w:pPr>
        <w:ind w:left="993"/>
        <w:jc w:val="both"/>
      </w:pPr>
    </w:p>
    <w:p w:rsidR="00D50029" w:rsidRDefault="00D50029" w:rsidP="00A1022F">
      <w:pPr>
        <w:ind w:left="993"/>
        <w:jc w:val="both"/>
      </w:pPr>
    </w:p>
    <w:p w:rsidR="00545570" w:rsidRDefault="00545570" w:rsidP="00A1022F">
      <w:pPr>
        <w:ind w:left="993"/>
        <w:jc w:val="both"/>
      </w:pPr>
    </w:p>
    <w:p w:rsidR="00545570" w:rsidRDefault="00545570" w:rsidP="00A1022F">
      <w:pPr>
        <w:ind w:left="993"/>
        <w:jc w:val="both"/>
      </w:pPr>
    </w:p>
    <w:p w:rsidR="00545570" w:rsidRDefault="00545570"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452E9C" w:rsidRDefault="00452E9C"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5D2180" w:rsidRDefault="005D2180" w:rsidP="00A1022F">
      <w:pPr>
        <w:ind w:left="993"/>
        <w:jc w:val="both"/>
      </w:pPr>
    </w:p>
    <w:p w:rsidR="00452E9C" w:rsidRDefault="00452E9C" w:rsidP="00A1022F">
      <w:pPr>
        <w:ind w:left="993"/>
        <w:jc w:val="both"/>
      </w:pPr>
    </w:p>
    <w:p w:rsidR="00452E9C" w:rsidRDefault="00452E9C" w:rsidP="00A1022F">
      <w:pPr>
        <w:ind w:left="993"/>
        <w:jc w:val="both"/>
      </w:pPr>
    </w:p>
    <w:p w:rsidR="00164CC5" w:rsidRDefault="00164CC5" w:rsidP="00A1022F">
      <w:pPr>
        <w:ind w:left="993"/>
        <w:jc w:val="both"/>
      </w:pPr>
    </w:p>
    <w:p w:rsidR="001336B6" w:rsidRDefault="00D111B6" w:rsidP="00A1022F">
      <w:pPr>
        <w:ind w:left="993"/>
        <w:jc w:val="both"/>
        <w:rPr>
          <w:b/>
          <w:i/>
        </w:rPr>
      </w:pPr>
      <w:r>
        <w:lastRenderedPageBreak/>
        <w:t xml:space="preserve">* </w:t>
      </w:r>
      <w:r w:rsidRPr="00D111B6">
        <w:rPr>
          <w:b/>
          <w:i/>
        </w:rPr>
        <w:t>Kütüphanemizde</w:t>
      </w:r>
      <w:r w:rsidR="00A61AE3" w:rsidRPr="00D111B6">
        <w:rPr>
          <w:b/>
          <w:i/>
        </w:rPr>
        <w:t xml:space="preserve"> bulunan tüm kitapların konusal dağılımı aşağıda verilmiştir.</w:t>
      </w:r>
    </w:p>
    <w:p w:rsidR="00973D67" w:rsidRDefault="00973D67" w:rsidP="00A1022F">
      <w:pPr>
        <w:ind w:left="993"/>
        <w:jc w:val="both"/>
        <w:rPr>
          <w:b/>
          <w:i/>
        </w:rPr>
      </w:pPr>
    </w:p>
    <w:tbl>
      <w:tblPr>
        <w:tblpPr w:leftFromText="141" w:rightFromText="141" w:vertAnchor="text" w:horzAnchor="margin" w:tblpXSpec="center" w:tblpY="440"/>
        <w:tblW w:w="8042"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CellMar>
          <w:left w:w="70" w:type="dxa"/>
          <w:right w:w="70" w:type="dxa"/>
        </w:tblCellMar>
        <w:tblLook w:val="04A0" w:firstRow="1" w:lastRow="0" w:firstColumn="1" w:lastColumn="0" w:noHBand="0" w:noVBand="1"/>
      </w:tblPr>
      <w:tblGrid>
        <w:gridCol w:w="3435"/>
        <w:gridCol w:w="4607"/>
      </w:tblGrid>
      <w:tr w:rsidR="007D6E6C" w:rsidRPr="00170788" w:rsidTr="00F56884">
        <w:trPr>
          <w:trHeight w:hRule="exact" w:val="446"/>
        </w:trPr>
        <w:tc>
          <w:tcPr>
            <w:tcW w:w="8042" w:type="dxa"/>
            <w:gridSpan w:val="2"/>
            <w:shd w:val="clear" w:color="auto" w:fill="4F81BD"/>
            <w:noWrap/>
            <w:vAlign w:val="center"/>
            <w:hideMark/>
          </w:tcPr>
          <w:p w:rsidR="007D6E6C" w:rsidRDefault="008F6299" w:rsidP="007D6E6C">
            <w:pPr>
              <w:jc w:val="center"/>
              <w:rPr>
                <w:rFonts w:ascii="Calibri" w:hAnsi="Calibri" w:cs="Calibri"/>
                <w:b/>
                <w:bCs/>
                <w:iCs/>
                <w:color w:val="FFFFFF"/>
                <w:lang w:val="tr-TR" w:eastAsia="tr-TR"/>
              </w:rPr>
            </w:pPr>
            <w:r>
              <w:rPr>
                <w:rFonts w:ascii="Calibri" w:hAnsi="Calibri" w:cs="Calibri"/>
                <w:b/>
                <w:bCs/>
                <w:iCs/>
                <w:color w:val="FFFFFF"/>
                <w:lang w:val="tr-TR" w:eastAsia="tr-TR"/>
              </w:rPr>
              <w:t>2021</w:t>
            </w:r>
            <w:r w:rsidR="007D6E6C" w:rsidRPr="00032D36">
              <w:rPr>
                <w:rFonts w:ascii="Calibri" w:hAnsi="Calibri" w:cs="Calibri"/>
                <w:b/>
                <w:bCs/>
                <w:iCs/>
                <w:color w:val="FFFFFF"/>
                <w:lang w:val="tr-TR" w:eastAsia="tr-TR"/>
              </w:rPr>
              <w:t xml:space="preserve"> YILI KONUSAL DAĞILIM</w:t>
            </w:r>
          </w:p>
          <w:p w:rsidR="007D6E6C" w:rsidRPr="00032D36" w:rsidRDefault="007D6E6C" w:rsidP="007D6E6C">
            <w:pPr>
              <w:jc w:val="center"/>
              <w:rPr>
                <w:rFonts w:ascii="Calibri" w:hAnsi="Calibri" w:cs="Calibri"/>
                <w:b/>
                <w:bCs/>
                <w:iCs/>
                <w:color w:val="FFFFFF"/>
                <w:lang w:val="tr-TR" w:eastAsia="tr-TR"/>
              </w:rPr>
            </w:pP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A -</w:t>
            </w:r>
            <w:proofErr w:type="gramEnd"/>
            <w:r>
              <w:rPr>
                <w:rFonts w:ascii="Calibri" w:hAnsi="Calibri" w:cs="Calibri"/>
                <w:b/>
                <w:bCs/>
                <w:color w:val="000000"/>
                <w:lang w:val="tr-TR" w:eastAsia="tr-TR"/>
              </w:rPr>
              <w:t xml:space="preserve"> Genel Konular</w:t>
            </w:r>
          </w:p>
        </w:tc>
        <w:tc>
          <w:tcPr>
            <w:tcW w:w="4607" w:type="dxa"/>
            <w:shd w:val="clear" w:color="auto" w:fill="auto"/>
            <w:noWrap/>
          </w:tcPr>
          <w:p w:rsidR="007D6E6C" w:rsidRPr="001D7FD5" w:rsidRDefault="005F7158" w:rsidP="00671209">
            <w:pPr>
              <w:jc w:val="center"/>
              <w:rPr>
                <w:rFonts w:asciiTheme="majorHAnsi" w:hAnsiTheme="majorHAnsi"/>
                <w:b/>
                <w:color w:val="000000"/>
                <w:lang w:eastAsia="tr-TR"/>
              </w:rPr>
            </w:pPr>
            <w:r>
              <w:rPr>
                <w:rFonts w:asciiTheme="majorHAnsi" w:hAnsiTheme="majorHAnsi"/>
                <w:b/>
                <w:color w:val="000000"/>
                <w:lang w:eastAsia="tr-TR"/>
              </w:rPr>
              <w:t xml:space="preserve">     </w:t>
            </w:r>
            <w:r w:rsidR="00671209">
              <w:rPr>
                <w:rFonts w:asciiTheme="majorHAnsi" w:hAnsiTheme="majorHAnsi"/>
                <w:b/>
                <w:color w:val="000000"/>
                <w:lang w:eastAsia="tr-TR"/>
              </w:rPr>
              <w:t>194</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B -</w:t>
            </w:r>
            <w:proofErr w:type="gramEnd"/>
            <w:r>
              <w:rPr>
                <w:rFonts w:ascii="Calibri" w:hAnsi="Calibri" w:cs="Calibri"/>
                <w:b/>
                <w:bCs/>
                <w:color w:val="000000"/>
                <w:lang w:val="tr-TR" w:eastAsia="tr-TR"/>
              </w:rPr>
              <w:t xml:space="preserve"> Felsefe – Psikoloji - Din</w:t>
            </w:r>
          </w:p>
        </w:tc>
        <w:tc>
          <w:tcPr>
            <w:tcW w:w="4607" w:type="dxa"/>
            <w:shd w:val="clear" w:color="auto" w:fill="auto"/>
            <w:noWrap/>
          </w:tcPr>
          <w:p w:rsidR="007D6E6C" w:rsidRPr="001D7FD5" w:rsidRDefault="00FC0BFE" w:rsidP="00FC0BFE">
            <w:pPr>
              <w:jc w:val="center"/>
              <w:rPr>
                <w:rFonts w:asciiTheme="majorHAnsi" w:hAnsiTheme="majorHAnsi" w:cs="Calibri"/>
                <w:b/>
                <w:color w:val="000000"/>
                <w:lang w:val="tr-TR" w:eastAsia="tr-TR"/>
              </w:rPr>
            </w:pPr>
            <w:r>
              <w:rPr>
                <w:rFonts w:asciiTheme="majorHAnsi" w:hAnsiTheme="majorHAnsi" w:cs="Calibri"/>
                <w:b/>
                <w:color w:val="000000"/>
                <w:lang w:val="tr-TR" w:eastAsia="tr-TR"/>
              </w:rPr>
              <w:t>24</w:t>
            </w:r>
            <w:r w:rsidR="00AF7016">
              <w:rPr>
                <w:rFonts w:asciiTheme="majorHAnsi" w:hAnsiTheme="majorHAnsi" w:cs="Calibri"/>
                <w:b/>
                <w:color w:val="000000"/>
                <w:lang w:val="tr-TR" w:eastAsia="tr-TR"/>
              </w:rPr>
              <w:t>.</w:t>
            </w:r>
            <w:r w:rsidR="007F7298">
              <w:rPr>
                <w:rFonts w:asciiTheme="majorHAnsi" w:hAnsiTheme="majorHAnsi" w:cs="Calibri"/>
                <w:b/>
                <w:color w:val="000000"/>
                <w:lang w:val="tr-TR" w:eastAsia="tr-TR"/>
              </w:rPr>
              <w:t>379</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C -</w:t>
            </w:r>
            <w:proofErr w:type="gramEnd"/>
            <w:r>
              <w:rPr>
                <w:rFonts w:ascii="Calibri" w:hAnsi="Calibri" w:cs="Calibri"/>
                <w:b/>
                <w:bCs/>
                <w:color w:val="000000"/>
                <w:lang w:val="tr-TR" w:eastAsia="tr-TR"/>
              </w:rPr>
              <w:t xml:space="preserve"> Tarihe Yardımcı Konular</w:t>
            </w:r>
          </w:p>
        </w:tc>
        <w:tc>
          <w:tcPr>
            <w:tcW w:w="4607" w:type="dxa"/>
            <w:shd w:val="clear" w:color="auto" w:fill="auto"/>
            <w:noWrap/>
          </w:tcPr>
          <w:p w:rsidR="007D6E6C" w:rsidRPr="001D7FD5" w:rsidRDefault="005F7158" w:rsidP="00671209">
            <w:pPr>
              <w:jc w:val="center"/>
              <w:rPr>
                <w:rFonts w:asciiTheme="majorHAnsi" w:hAnsiTheme="majorHAnsi"/>
                <w:b/>
                <w:color w:val="000000"/>
                <w:lang w:eastAsia="tr-TR"/>
              </w:rPr>
            </w:pPr>
            <w:r>
              <w:rPr>
                <w:rFonts w:asciiTheme="majorHAnsi" w:hAnsiTheme="majorHAnsi"/>
                <w:b/>
                <w:color w:val="000000"/>
                <w:lang w:eastAsia="tr-TR"/>
              </w:rPr>
              <w:t xml:space="preserve">     </w:t>
            </w:r>
            <w:r w:rsidR="007F7298">
              <w:rPr>
                <w:rFonts w:asciiTheme="majorHAnsi" w:hAnsiTheme="majorHAnsi"/>
                <w:b/>
                <w:color w:val="000000"/>
                <w:lang w:eastAsia="tr-TR"/>
              </w:rPr>
              <w:t>449</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D -</w:t>
            </w:r>
            <w:proofErr w:type="gramEnd"/>
            <w:r>
              <w:rPr>
                <w:rFonts w:ascii="Calibri" w:hAnsi="Calibri" w:cs="Calibri"/>
                <w:b/>
                <w:bCs/>
                <w:color w:val="000000"/>
                <w:lang w:val="tr-TR" w:eastAsia="tr-TR"/>
              </w:rPr>
              <w:t xml:space="preserve"> Tarih</w:t>
            </w:r>
          </w:p>
        </w:tc>
        <w:tc>
          <w:tcPr>
            <w:tcW w:w="4607" w:type="dxa"/>
            <w:shd w:val="clear" w:color="auto" w:fill="auto"/>
            <w:noWrap/>
          </w:tcPr>
          <w:p w:rsidR="007D6E6C" w:rsidRPr="001D7FD5" w:rsidRDefault="00AF7016" w:rsidP="00FC0BFE">
            <w:pPr>
              <w:jc w:val="center"/>
              <w:rPr>
                <w:rFonts w:asciiTheme="majorHAnsi" w:hAnsiTheme="majorHAnsi" w:cs="Calibri"/>
                <w:b/>
                <w:color w:val="000000"/>
                <w:lang w:val="tr-TR" w:eastAsia="tr-TR"/>
              </w:rPr>
            </w:pPr>
            <w:r>
              <w:rPr>
                <w:rFonts w:asciiTheme="majorHAnsi" w:hAnsiTheme="majorHAnsi" w:cs="Calibri"/>
                <w:b/>
                <w:color w:val="000000"/>
                <w:lang w:val="tr-TR" w:eastAsia="tr-TR"/>
              </w:rPr>
              <w:t>12.</w:t>
            </w:r>
            <w:r w:rsidR="007F7298">
              <w:rPr>
                <w:rFonts w:asciiTheme="majorHAnsi" w:hAnsiTheme="majorHAnsi" w:cs="Calibri"/>
                <w:b/>
                <w:color w:val="000000"/>
                <w:lang w:val="tr-TR" w:eastAsia="tr-TR"/>
              </w:rPr>
              <w:t>633</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E -</w:t>
            </w:r>
            <w:proofErr w:type="gramEnd"/>
            <w:r>
              <w:rPr>
                <w:rFonts w:ascii="Calibri" w:hAnsi="Calibri" w:cs="Calibri"/>
                <w:b/>
                <w:bCs/>
                <w:color w:val="000000"/>
                <w:lang w:val="tr-TR" w:eastAsia="tr-TR"/>
              </w:rPr>
              <w:t xml:space="preserve"> F – Amerika Tarihi</w:t>
            </w:r>
          </w:p>
        </w:tc>
        <w:tc>
          <w:tcPr>
            <w:tcW w:w="4607" w:type="dxa"/>
            <w:shd w:val="clear" w:color="auto" w:fill="auto"/>
            <w:noWrap/>
          </w:tcPr>
          <w:p w:rsidR="007D6E6C" w:rsidRPr="001D7FD5" w:rsidRDefault="005F7158" w:rsidP="00671209">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w:t>
            </w:r>
            <w:r w:rsidR="00671209">
              <w:rPr>
                <w:rFonts w:asciiTheme="majorHAnsi" w:hAnsiTheme="majorHAnsi" w:cs="Calibri"/>
                <w:b/>
                <w:color w:val="000000"/>
                <w:lang w:val="tr-TR" w:eastAsia="tr-TR"/>
              </w:rPr>
              <w:t>191</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G -</w:t>
            </w:r>
            <w:proofErr w:type="gramEnd"/>
            <w:r>
              <w:rPr>
                <w:rFonts w:ascii="Calibri" w:hAnsi="Calibri" w:cs="Calibri"/>
                <w:b/>
                <w:bCs/>
                <w:color w:val="000000"/>
                <w:lang w:val="tr-TR" w:eastAsia="tr-TR"/>
              </w:rPr>
              <w:t xml:space="preserve"> Coğrafya - Antropoloji</w:t>
            </w:r>
          </w:p>
        </w:tc>
        <w:tc>
          <w:tcPr>
            <w:tcW w:w="4607" w:type="dxa"/>
            <w:shd w:val="clear" w:color="auto" w:fill="auto"/>
            <w:noWrap/>
          </w:tcPr>
          <w:p w:rsidR="007D6E6C" w:rsidRPr="001D7FD5" w:rsidRDefault="005F7158" w:rsidP="00671209">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w:t>
            </w:r>
            <w:r w:rsidR="007F7298">
              <w:rPr>
                <w:rFonts w:asciiTheme="majorHAnsi" w:hAnsiTheme="majorHAnsi" w:cs="Calibri"/>
                <w:b/>
                <w:color w:val="000000"/>
                <w:lang w:val="tr-TR" w:eastAsia="tr-TR"/>
              </w:rPr>
              <w:t>2.1</w:t>
            </w:r>
            <w:r w:rsidR="00B33625">
              <w:rPr>
                <w:rFonts w:asciiTheme="majorHAnsi" w:hAnsiTheme="majorHAnsi" w:cs="Calibri"/>
                <w:b/>
                <w:color w:val="000000"/>
                <w:lang w:val="tr-TR" w:eastAsia="tr-TR"/>
              </w:rPr>
              <w:t>39</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H -</w:t>
            </w:r>
            <w:proofErr w:type="gramEnd"/>
            <w:r>
              <w:rPr>
                <w:rFonts w:ascii="Calibri" w:hAnsi="Calibri" w:cs="Calibri"/>
                <w:b/>
                <w:bCs/>
                <w:color w:val="000000"/>
                <w:lang w:val="tr-TR" w:eastAsia="tr-TR"/>
              </w:rPr>
              <w:t xml:space="preserve"> Sosyal Bilimler</w:t>
            </w:r>
          </w:p>
        </w:tc>
        <w:tc>
          <w:tcPr>
            <w:tcW w:w="4607" w:type="dxa"/>
            <w:shd w:val="clear" w:color="auto" w:fill="auto"/>
            <w:noWrap/>
          </w:tcPr>
          <w:p w:rsidR="007D6E6C" w:rsidRPr="001D7FD5" w:rsidRDefault="007F7298" w:rsidP="00D50029">
            <w:pPr>
              <w:jc w:val="center"/>
              <w:rPr>
                <w:rFonts w:asciiTheme="majorHAnsi" w:hAnsiTheme="majorHAnsi" w:cs="Calibri"/>
                <w:b/>
                <w:color w:val="000000"/>
                <w:lang w:val="tr-TR" w:eastAsia="tr-TR"/>
              </w:rPr>
            </w:pPr>
            <w:r>
              <w:rPr>
                <w:rFonts w:asciiTheme="majorHAnsi" w:hAnsiTheme="majorHAnsi" w:cs="Calibri"/>
                <w:b/>
                <w:color w:val="000000"/>
                <w:lang w:val="tr-TR" w:eastAsia="tr-TR"/>
              </w:rPr>
              <w:t>14.365</w:t>
            </w:r>
          </w:p>
        </w:tc>
      </w:tr>
      <w:tr w:rsidR="007D6E6C" w:rsidRPr="00170788" w:rsidTr="00D50029">
        <w:trPr>
          <w:trHeight w:hRule="exact" w:val="446"/>
        </w:trPr>
        <w:tc>
          <w:tcPr>
            <w:tcW w:w="3435" w:type="dxa"/>
            <w:shd w:val="clear" w:color="auto" w:fill="auto"/>
            <w:noWrap/>
          </w:tcPr>
          <w:p w:rsidR="007D6E6C" w:rsidRPr="00170788" w:rsidRDefault="00D50029"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J -</w:t>
            </w:r>
            <w:proofErr w:type="gramEnd"/>
            <w:r>
              <w:rPr>
                <w:rFonts w:ascii="Calibri" w:hAnsi="Calibri" w:cs="Calibri"/>
                <w:b/>
                <w:bCs/>
                <w:color w:val="000000"/>
                <w:lang w:val="tr-TR" w:eastAsia="tr-TR"/>
              </w:rPr>
              <w:t xml:space="preserve">  Siyaset Bilimi</w:t>
            </w:r>
          </w:p>
        </w:tc>
        <w:tc>
          <w:tcPr>
            <w:tcW w:w="4607" w:type="dxa"/>
            <w:shd w:val="clear" w:color="auto" w:fill="auto"/>
            <w:noWrap/>
          </w:tcPr>
          <w:p w:rsidR="007D6E6C" w:rsidRPr="001D7FD5" w:rsidRDefault="00BB5496" w:rsidP="00671209">
            <w:pPr>
              <w:jc w:val="center"/>
              <w:rPr>
                <w:rFonts w:asciiTheme="majorHAnsi" w:hAnsiTheme="majorHAnsi" w:cs="Calibri"/>
                <w:b/>
                <w:color w:val="000000"/>
                <w:lang w:val="tr-TR" w:eastAsia="tr-TR"/>
              </w:rPr>
            </w:pPr>
            <w:r>
              <w:rPr>
                <w:rFonts w:asciiTheme="majorHAnsi" w:hAnsiTheme="majorHAnsi" w:cs="Calibri"/>
                <w:b/>
                <w:color w:val="000000"/>
                <w:lang w:val="tr-TR" w:eastAsia="tr-TR"/>
              </w:rPr>
              <w:t>2.645</w:t>
            </w:r>
          </w:p>
        </w:tc>
      </w:tr>
      <w:tr w:rsidR="007D6E6C" w:rsidRPr="00170788" w:rsidTr="00D50029">
        <w:trPr>
          <w:trHeight w:hRule="exact" w:val="446"/>
        </w:trPr>
        <w:tc>
          <w:tcPr>
            <w:tcW w:w="3435" w:type="dxa"/>
            <w:shd w:val="clear" w:color="auto" w:fill="auto"/>
            <w:noWrap/>
          </w:tcPr>
          <w:p w:rsidR="007D6E6C" w:rsidRPr="0017078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K -</w:t>
            </w:r>
            <w:proofErr w:type="gramEnd"/>
            <w:r>
              <w:rPr>
                <w:rFonts w:ascii="Calibri" w:hAnsi="Calibri" w:cs="Calibri"/>
                <w:b/>
                <w:bCs/>
                <w:color w:val="000000"/>
                <w:lang w:val="tr-TR" w:eastAsia="tr-TR"/>
              </w:rPr>
              <w:t xml:space="preserve"> Hukuk</w:t>
            </w:r>
          </w:p>
        </w:tc>
        <w:tc>
          <w:tcPr>
            <w:tcW w:w="4607" w:type="dxa"/>
            <w:shd w:val="clear" w:color="auto" w:fill="auto"/>
            <w:noWrap/>
          </w:tcPr>
          <w:p w:rsidR="007D6E6C" w:rsidRPr="001D7FD5" w:rsidRDefault="00BB5496" w:rsidP="00671209">
            <w:pPr>
              <w:jc w:val="center"/>
              <w:rPr>
                <w:rFonts w:asciiTheme="majorHAnsi" w:hAnsiTheme="majorHAnsi" w:cs="Calibri"/>
                <w:b/>
                <w:color w:val="000000"/>
                <w:lang w:val="tr-TR" w:eastAsia="tr-TR"/>
              </w:rPr>
            </w:pPr>
            <w:r>
              <w:rPr>
                <w:rFonts w:asciiTheme="majorHAnsi" w:hAnsiTheme="majorHAnsi" w:cs="Calibri"/>
                <w:b/>
                <w:color w:val="000000"/>
                <w:lang w:val="tr-TR" w:eastAsia="tr-TR"/>
              </w:rPr>
              <w:t>2.632</w:t>
            </w:r>
          </w:p>
        </w:tc>
      </w:tr>
      <w:tr w:rsidR="007D6E6C" w:rsidRPr="00170788" w:rsidTr="00D50029">
        <w:trPr>
          <w:trHeight w:hRule="exact" w:val="446"/>
        </w:trPr>
        <w:tc>
          <w:tcPr>
            <w:tcW w:w="3435" w:type="dxa"/>
            <w:shd w:val="clear" w:color="auto" w:fill="auto"/>
            <w:noWrap/>
          </w:tcPr>
          <w:p w:rsidR="007D6E6C" w:rsidRPr="0017078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L -</w:t>
            </w:r>
            <w:proofErr w:type="gramEnd"/>
            <w:r>
              <w:rPr>
                <w:rFonts w:ascii="Calibri" w:hAnsi="Calibri" w:cs="Calibri"/>
                <w:b/>
                <w:bCs/>
                <w:color w:val="000000"/>
                <w:lang w:val="tr-TR" w:eastAsia="tr-TR"/>
              </w:rPr>
              <w:t xml:space="preserve"> Eğitim</w:t>
            </w:r>
          </w:p>
        </w:tc>
        <w:tc>
          <w:tcPr>
            <w:tcW w:w="4607" w:type="dxa"/>
            <w:shd w:val="clear" w:color="auto" w:fill="auto"/>
            <w:noWrap/>
          </w:tcPr>
          <w:p w:rsidR="007D6E6C" w:rsidRPr="001D7FD5" w:rsidRDefault="00AF7016" w:rsidP="00671209">
            <w:pPr>
              <w:jc w:val="center"/>
              <w:rPr>
                <w:rFonts w:asciiTheme="majorHAnsi" w:hAnsiTheme="majorHAnsi" w:cs="Calibri"/>
                <w:b/>
                <w:color w:val="000000"/>
                <w:lang w:val="tr-TR" w:eastAsia="tr-TR"/>
              </w:rPr>
            </w:pPr>
            <w:r>
              <w:rPr>
                <w:rFonts w:asciiTheme="majorHAnsi" w:hAnsiTheme="majorHAnsi" w:cs="Calibri"/>
                <w:b/>
                <w:color w:val="000000"/>
                <w:lang w:val="tr-TR" w:eastAsia="tr-TR"/>
              </w:rPr>
              <w:t>3</w:t>
            </w:r>
            <w:r w:rsidR="005F7158">
              <w:rPr>
                <w:rFonts w:asciiTheme="majorHAnsi" w:hAnsiTheme="majorHAnsi" w:cs="Calibri"/>
                <w:b/>
                <w:color w:val="000000"/>
                <w:lang w:val="tr-TR" w:eastAsia="tr-TR"/>
              </w:rPr>
              <w:t>.</w:t>
            </w:r>
            <w:r w:rsidR="00DD0AD3">
              <w:rPr>
                <w:rFonts w:asciiTheme="majorHAnsi" w:hAnsiTheme="majorHAnsi" w:cs="Calibri"/>
                <w:b/>
                <w:color w:val="000000"/>
                <w:lang w:val="tr-TR" w:eastAsia="tr-TR"/>
              </w:rPr>
              <w:t>83</w:t>
            </w:r>
            <w:r w:rsidR="005F7158">
              <w:rPr>
                <w:rFonts w:asciiTheme="majorHAnsi" w:hAnsiTheme="majorHAnsi" w:cs="Calibri"/>
                <w:b/>
                <w:color w:val="000000"/>
                <w:lang w:val="tr-TR" w:eastAsia="tr-TR"/>
              </w:rPr>
              <w:t>8</w:t>
            </w:r>
          </w:p>
        </w:tc>
      </w:tr>
      <w:tr w:rsidR="007D6E6C" w:rsidRPr="00170788" w:rsidTr="00D50029">
        <w:trPr>
          <w:trHeight w:hRule="exact" w:val="446"/>
        </w:trPr>
        <w:tc>
          <w:tcPr>
            <w:tcW w:w="3435" w:type="dxa"/>
            <w:shd w:val="clear" w:color="auto" w:fill="auto"/>
            <w:noWrap/>
          </w:tcPr>
          <w:p w:rsidR="007D6E6C" w:rsidRPr="0017078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M -</w:t>
            </w:r>
            <w:proofErr w:type="gramEnd"/>
            <w:r>
              <w:rPr>
                <w:rFonts w:ascii="Calibri" w:hAnsi="Calibri" w:cs="Calibri"/>
                <w:b/>
                <w:bCs/>
                <w:color w:val="000000"/>
                <w:lang w:val="tr-TR" w:eastAsia="tr-TR"/>
              </w:rPr>
              <w:t xml:space="preserve"> Müzik</w:t>
            </w:r>
          </w:p>
        </w:tc>
        <w:tc>
          <w:tcPr>
            <w:tcW w:w="4607" w:type="dxa"/>
            <w:shd w:val="clear" w:color="auto" w:fill="auto"/>
            <w:noWrap/>
          </w:tcPr>
          <w:p w:rsidR="007D6E6C" w:rsidRPr="001D7FD5" w:rsidRDefault="00671209" w:rsidP="00D50029">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25</w:t>
            </w:r>
            <w:r w:rsidR="005F7158">
              <w:rPr>
                <w:rFonts w:asciiTheme="majorHAnsi" w:hAnsiTheme="majorHAnsi" w:cs="Calibri"/>
                <w:b/>
                <w:color w:val="000000"/>
                <w:lang w:val="tr-TR" w:eastAsia="tr-TR"/>
              </w:rPr>
              <w:t>0</w:t>
            </w:r>
          </w:p>
        </w:tc>
      </w:tr>
      <w:tr w:rsidR="005F7158" w:rsidRPr="00170788" w:rsidTr="00D50029">
        <w:trPr>
          <w:trHeight w:hRule="exact" w:val="446"/>
        </w:trPr>
        <w:tc>
          <w:tcPr>
            <w:tcW w:w="3435" w:type="dxa"/>
            <w:shd w:val="clear" w:color="auto" w:fill="auto"/>
            <w:noWrap/>
          </w:tcPr>
          <w:p w:rsidR="005F7158" w:rsidRDefault="005F7158" w:rsidP="005F7158">
            <w:pPr>
              <w:rPr>
                <w:rFonts w:ascii="Calibri" w:hAnsi="Calibri" w:cs="Calibri"/>
                <w:b/>
                <w:bCs/>
                <w:color w:val="000000"/>
                <w:lang w:val="tr-TR" w:eastAsia="tr-TR"/>
              </w:rPr>
            </w:pPr>
            <w:r>
              <w:rPr>
                <w:rFonts w:ascii="Calibri" w:hAnsi="Calibri" w:cs="Calibri"/>
                <w:b/>
                <w:bCs/>
                <w:color w:val="000000"/>
                <w:lang w:val="tr-TR" w:eastAsia="tr-TR"/>
              </w:rPr>
              <w:t>N- Güzel Sanatlar</w:t>
            </w:r>
          </w:p>
        </w:tc>
        <w:tc>
          <w:tcPr>
            <w:tcW w:w="4607" w:type="dxa"/>
            <w:shd w:val="clear" w:color="auto" w:fill="auto"/>
            <w:noWrap/>
          </w:tcPr>
          <w:p w:rsidR="005F7158" w:rsidRDefault="005F7158" w:rsidP="00671209">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6</w:t>
            </w:r>
            <w:r w:rsidR="00671209">
              <w:rPr>
                <w:rFonts w:asciiTheme="majorHAnsi" w:hAnsiTheme="majorHAnsi" w:cs="Calibri"/>
                <w:b/>
                <w:color w:val="000000"/>
                <w:lang w:val="tr-TR" w:eastAsia="tr-TR"/>
              </w:rPr>
              <w:t>94</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P -</w:t>
            </w:r>
            <w:proofErr w:type="gramEnd"/>
            <w:r>
              <w:rPr>
                <w:rFonts w:ascii="Calibri" w:hAnsi="Calibri" w:cs="Calibri"/>
                <w:b/>
                <w:bCs/>
                <w:color w:val="000000"/>
                <w:lang w:val="tr-TR" w:eastAsia="tr-TR"/>
              </w:rPr>
              <w:t xml:space="preserve">  Dil ve Edebiyat</w:t>
            </w:r>
          </w:p>
        </w:tc>
        <w:tc>
          <w:tcPr>
            <w:tcW w:w="4607" w:type="dxa"/>
            <w:shd w:val="clear" w:color="auto" w:fill="auto"/>
            <w:noWrap/>
          </w:tcPr>
          <w:p w:rsidR="005F7158" w:rsidRDefault="00C86744" w:rsidP="00D50029">
            <w:pPr>
              <w:jc w:val="center"/>
              <w:rPr>
                <w:rFonts w:asciiTheme="majorHAnsi" w:hAnsiTheme="majorHAnsi" w:cs="Calibri"/>
                <w:b/>
                <w:color w:val="000000"/>
                <w:lang w:val="tr-TR" w:eastAsia="tr-TR"/>
              </w:rPr>
            </w:pPr>
            <w:r>
              <w:rPr>
                <w:rFonts w:asciiTheme="majorHAnsi" w:hAnsiTheme="majorHAnsi" w:cs="Calibri"/>
                <w:b/>
                <w:color w:val="000000"/>
                <w:lang w:val="tr-TR" w:eastAsia="tr-TR"/>
              </w:rPr>
              <w:t>29.649</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Q -</w:t>
            </w:r>
            <w:proofErr w:type="gramEnd"/>
            <w:r>
              <w:rPr>
                <w:rFonts w:ascii="Calibri" w:hAnsi="Calibri" w:cs="Calibri"/>
                <w:b/>
                <w:bCs/>
                <w:color w:val="000000"/>
                <w:lang w:val="tr-TR" w:eastAsia="tr-TR"/>
              </w:rPr>
              <w:t xml:space="preserve"> Bilim</w:t>
            </w:r>
          </w:p>
        </w:tc>
        <w:tc>
          <w:tcPr>
            <w:tcW w:w="4607" w:type="dxa"/>
            <w:shd w:val="clear" w:color="auto" w:fill="auto"/>
            <w:noWrap/>
          </w:tcPr>
          <w:p w:rsidR="005F7158" w:rsidRDefault="00C86744" w:rsidP="00D50029">
            <w:pPr>
              <w:jc w:val="center"/>
              <w:rPr>
                <w:rFonts w:asciiTheme="majorHAnsi" w:hAnsiTheme="majorHAnsi" w:cs="Calibri"/>
                <w:b/>
                <w:color w:val="000000"/>
                <w:lang w:val="tr-TR" w:eastAsia="tr-TR"/>
              </w:rPr>
            </w:pPr>
            <w:r>
              <w:rPr>
                <w:rFonts w:asciiTheme="majorHAnsi" w:hAnsiTheme="majorHAnsi" w:cs="Calibri"/>
                <w:b/>
                <w:color w:val="000000"/>
                <w:lang w:val="tr-TR" w:eastAsia="tr-TR"/>
              </w:rPr>
              <w:t>4.4</w:t>
            </w:r>
            <w:r w:rsidR="00CB6FF6">
              <w:rPr>
                <w:rFonts w:asciiTheme="majorHAnsi" w:hAnsiTheme="majorHAnsi" w:cs="Calibri"/>
                <w:b/>
                <w:color w:val="000000"/>
                <w:lang w:val="tr-TR" w:eastAsia="tr-TR"/>
              </w:rPr>
              <w:t>24</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R -</w:t>
            </w:r>
            <w:proofErr w:type="gramEnd"/>
            <w:r>
              <w:rPr>
                <w:rFonts w:ascii="Calibri" w:hAnsi="Calibri" w:cs="Calibri"/>
                <w:b/>
                <w:bCs/>
                <w:color w:val="000000"/>
                <w:lang w:val="tr-TR" w:eastAsia="tr-TR"/>
              </w:rPr>
              <w:t xml:space="preserve"> Tıp</w:t>
            </w:r>
          </w:p>
        </w:tc>
        <w:tc>
          <w:tcPr>
            <w:tcW w:w="4607" w:type="dxa"/>
            <w:shd w:val="clear" w:color="auto" w:fill="auto"/>
            <w:noWrap/>
          </w:tcPr>
          <w:p w:rsidR="005F7158" w:rsidRDefault="00CB6FF6" w:rsidP="00D50029">
            <w:pPr>
              <w:jc w:val="center"/>
              <w:rPr>
                <w:rFonts w:asciiTheme="majorHAnsi" w:hAnsiTheme="majorHAnsi" w:cs="Calibri"/>
                <w:b/>
                <w:color w:val="000000"/>
                <w:lang w:val="tr-TR" w:eastAsia="tr-TR"/>
              </w:rPr>
            </w:pPr>
            <w:r>
              <w:rPr>
                <w:rFonts w:asciiTheme="majorHAnsi" w:hAnsiTheme="majorHAnsi" w:cs="Calibri"/>
                <w:b/>
                <w:color w:val="000000"/>
                <w:lang w:val="tr-TR" w:eastAsia="tr-TR"/>
              </w:rPr>
              <w:t>2.487</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S -</w:t>
            </w:r>
            <w:proofErr w:type="gramEnd"/>
            <w:r>
              <w:rPr>
                <w:rFonts w:ascii="Calibri" w:hAnsi="Calibri" w:cs="Calibri"/>
                <w:b/>
                <w:bCs/>
                <w:color w:val="000000"/>
                <w:lang w:val="tr-TR" w:eastAsia="tr-TR"/>
              </w:rPr>
              <w:t xml:space="preserve"> Tarım</w:t>
            </w:r>
          </w:p>
        </w:tc>
        <w:tc>
          <w:tcPr>
            <w:tcW w:w="4607" w:type="dxa"/>
            <w:shd w:val="clear" w:color="auto" w:fill="auto"/>
            <w:noWrap/>
          </w:tcPr>
          <w:p w:rsidR="005F7158" w:rsidRDefault="005F7158" w:rsidP="00CB6FF6">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w:t>
            </w:r>
            <w:r w:rsidR="00CB6FF6">
              <w:rPr>
                <w:rFonts w:asciiTheme="majorHAnsi" w:hAnsiTheme="majorHAnsi" w:cs="Calibri"/>
                <w:b/>
                <w:color w:val="000000"/>
                <w:lang w:val="tr-TR" w:eastAsia="tr-TR"/>
              </w:rPr>
              <w:t>250</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r>
              <w:rPr>
                <w:rFonts w:ascii="Calibri" w:hAnsi="Calibri" w:cs="Calibri"/>
                <w:b/>
                <w:bCs/>
                <w:color w:val="000000"/>
                <w:lang w:val="tr-TR" w:eastAsia="tr-TR"/>
              </w:rPr>
              <w:t>T – Teknoloji ve Mühendislik</w:t>
            </w:r>
          </w:p>
        </w:tc>
        <w:tc>
          <w:tcPr>
            <w:tcW w:w="4607" w:type="dxa"/>
            <w:shd w:val="clear" w:color="auto" w:fill="auto"/>
            <w:noWrap/>
          </w:tcPr>
          <w:p w:rsidR="005F7158" w:rsidRDefault="00BB20AC" w:rsidP="00567084">
            <w:pPr>
              <w:jc w:val="center"/>
              <w:rPr>
                <w:rFonts w:asciiTheme="majorHAnsi" w:hAnsiTheme="majorHAnsi" w:cs="Calibri"/>
                <w:b/>
                <w:color w:val="000000"/>
                <w:lang w:val="tr-TR" w:eastAsia="tr-TR"/>
              </w:rPr>
            </w:pPr>
            <w:r>
              <w:rPr>
                <w:rFonts w:asciiTheme="majorHAnsi" w:hAnsiTheme="majorHAnsi" w:cs="Calibri"/>
                <w:b/>
                <w:color w:val="000000"/>
                <w:lang w:val="tr-TR" w:eastAsia="tr-TR"/>
              </w:rPr>
              <w:t>4.39</w:t>
            </w:r>
            <w:r w:rsidR="00CB6FF6">
              <w:rPr>
                <w:rFonts w:asciiTheme="majorHAnsi" w:hAnsiTheme="majorHAnsi" w:cs="Calibri"/>
                <w:b/>
                <w:color w:val="000000"/>
                <w:lang w:val="tr-TR" w:eastAsia="tr-TR"/>
              </w:rPr>
              <w:t>9</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U -</w:t>
            </w:r>
            <w:proofErr w:type="gramEnd"/>
            <w:r>
              <w:rPr>
                <w:rFonts w:ascii="Calibri" w:hAnsi="Calibri" w:cs="Calibri"/>
                <w:b/>
                <w:bCs/>
                <w:color w:val="000000"/>
                <w:lang w:val="tr-TR" w:eastAsia="tr-TR"/>
              </w:rPr>
              <w:t xml:space="preserve"> Askerlik</w:t>
            </w:r>
          </w:p>
        </w:tc>
        <w:tc>
          <w:tcPr>
            <w:tcW w:w="4607" w:type="dxa"/>
            <w:shd w:val="clear" w:color="auto" w:fill="auto"/>
            <w:noWrap/>
          </w:tcPr>
          <w:p w:rsidR="005F7158" w:rsidRDefault="005F7158" w:rsidP="00CB6FF6">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1</w:t>
            </w:r>
            <w:r w:rsidR="00CB6FF6">
              <w:rPr>
                <w:rFonts w:asciiTheme="majorHAnsi" w:hAnsiTheme="majorHAnsi" w:cs="Calibri"/>
                <w:b/>
                <w:color w:val="000000"/>
                <w:lang w:val="tr-TR" w:eastAsia="tr-TR"/>
              </w:rPr>
              <w:t>91</w:t>
            </w:r>
          </w:p>
        </w:tc>
      </w:tr>
      <w:tr w:rsidR="005F7158" w:rsidRPr="00170788" w:rsidTr="00D50029">
        <w:trPr>
          <w:trHeight w:hRule="exact" w:val="446"/>
        </w:trPr>
        <w:tc>
          <w:tcPr>
            <w:tcW w:w="3435" w:type="dxa"/>
            <w:shd w:val="clear" w:color="auto" w:fill="auto"/>
            <w:noWrap/>
          </w:tcPr>
          <w:p w:rsidR="005F7158" w:rsidRDefault="005F7158" w:rsidP="00D50029">
            <w:pPr>
              <w:rPr>
                <w:rFonts w:ascii="Calibri" w:hAnsi="Calibri" w:cs="Calibri"/>
                <w:b/>
                <w:bCs/>
                <w:color w:val="000000"/>
                <w:lang w:val="tr-TR" w:eastAsia="tr-TR"/>
              </w:rPr>
            </w:pPr>
            <w:proofErr w:type="gramStart"/>
            <w:r>
              <w:rPr>
                <w:rFonts w:ascii="Calibri" w:hAnsi="Calibri" w:cs="Calibri"/>
                <w:b/>
                <w:bCs/>
                <w:color w:val="000000"/>
                <w:lang w:val="tr-TR" w:eastAsia="tr-TR"/>
              </w:rPr>
              <w:t>V -</w:t>
            </w:r>
            <w:proofErr w:type="gramEnd"/>
            <w:r>
              <w:rPr>
                <w:rFonts w:ascii="Calibri" w:hAnsi="Calibri" w:cs="Calibri"/>
                <w:b/>
                <w:bCs/>
                <w:color w:val="000000"/>
                <w:lang w:val="tr-TR" w:eastAsia="tr-TR"/>
              </w:rPr>
              <w:t xml:space="preserve"> Deniz Bilimleri</w:t>
            </w:r>
          </w:p>
        </w:tc>
        <w:tc>
          <w:tcPr>
            <w:tcW w:w="4607" w:type="dxa"/>
            <w:shd w:val="clear" w:color="auto" w:fill="auto"/>
            <w:noWrap/>
          </w:tcPr>
          <w:p w:rsidR="005F7158" w:rsidRDefault="005F7158" w:rsidP="00CB6FF6">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w:t>
            </w:r>
            <w:r w:rsidR="00CB6FF6">
              <w:rPr>
                <w:rFonts w:asciiTheme="majorHAnsi" w:hAnsiTheme="majorHAnsi" w:cs="Calibri"/>
                <w:b/>
                <w:color w:val="000000"/>
                <w:lang w:val="tr-TR" w:eastAsia="tr-TR"/>
              </w:rPr>
              <w:t>46</w:t>
            </w:r>
          </w:p>
        </w:tc>
      </w:tr>
      <w:tr w:rsidR="005F7158" w:rsidRPr="00170788" w:rsidTr="00D50029">
        <w:trPr>
          <w:trHeight w:hRule="exact" w:val="446"/>
        </w:trPr>
        <w:tc>
          <w:tcPr>
            <w:tcW w:w="3435" w:type="dxa"/>
            <w:shd w:val="clear" w:color="auto" w:fill="auto"/>
            <w:noWrap/>
          </w:tcPr>
          <w:p w:rsidR="005F7158" w:rsidRDefault="005F7158" w:rsidP="005F7158">
            <w:pPr>
              <w:rPr>
                <w:rFonts w:ascii="Calibri" w:hAnsi="Calibri" w:cs="Calibri"/>
                <w:b/>
                <w:bCs/>
                <w:color w:val="000000"/>
                <w:lang w:val="tr-TR" w:eastAsia="tr-TR"/>
              </w:rPr>
            </w:pPr>
            <w:r>
              <w:rPr>
                <w:rFonts w:ascii="Calibri" w:hAnsi="Calibri" w:cs="Calibri"/>
                <w:b/>
                <w:bCs/>
                <w:color w:val="000000"/>
                <w:lang w:val="tr-TR" w:eastAsia="tr-TR"/>
              </w:rPr>
              <w:t>W-Tıp ve Sağlık Bilimleri</w:t>
            </w:r>
          </w:p>
        </w:tc>
        <w:tc>
          <w:tcPr>
            <w:tcW w:w="4607" w:type="dxa"/>
            <w:shd w:val="clear" w:color="auto" w:fill="auto"/>
            <w:noWrap/>
          </w:tcPr>
          <w:p w:rsidR="005F7158" w:rsidRDefault="00C86744" w:rsidP="00CB6FF6">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10</w:t>
            </w:r>
            <w:r w:rsidR="00CB6FF6">
              <w:rPr>
                <w:rFonts w:asciiTheme="majorHAnsi" w:hAnsiTheme="majorHAnsi" w:cs="Calibri"/>
                <w:b/>
                <w:color w:val="000000"/>
                <w:lang w:val="tr-TR" w:eastAsia="tr-TR"/>
              </w:rPr>
              <w:t>6</w:t>
            </w:r>
          </w:p>
        </w:tc>
      </w:tr>
      <w:tr w:rsidR="005F7158" w:rsidRPr="00170788" w:rsidTr="005F7158">
        <w:trPr>
          <w:trHeight w:hRule="exact" w:val="769"/>
        </w:trPr>
        <w:tc>
          <w:tcPr>
            <w:tcW w:w="3435" w:type="dxa"/>
            <w:shd w:val="clear" w:color="auto" w:fill="auto"/>
            <w:noWrap/>
          </w:tcPr>
          <w:p w:rsidR="005F7158" w:rsidRDefault="005F7158" w:rsidP="00D50029">
            <w:pPr>
              <w:rPr>
                <w:rFonts w:ascii="Calibri" w:hAnsi="Calibri" w:cs="Calibri"/>
                <w:b/>
                <w:bCs/>
                <w:color w:val="000000"/>
                <w:lang w:val="tr-TR" w:eastAsia="tr-TR"/>
              </w:rPr>
            </w:pPr>
            <w:r>
              <w:rPr>
                <w:rFonts w:ascii="Calibri" w:hAnsi="Calibri" w:cs="Calibri"/>
                <w:b/>
                <w:bCs/>
                <w:color w:val="000000"/>
                <w:lang w:val="tr-TR" w:eastAsia="tr-TR"/>
              </w:rPr>
              <w:t>Z- Bibliyografya ve Kütüphanecilik</w:t>
            </w:r>
          </w:p>
        </w:tc>
        <w:tc>
          <w:tcPr>
            <w:tcW w:w="4607" w:type="dxa"/>
            <w:shd w:val="clear" w:color="auto" w:fill="auto"/>
            <w:noWrap/>
          </w:tcPr>
          <w:p w:rsidR="005F7158" w:rsidRDefault="005F7158" w:rsidP="00CB6FF6">
            <w:pPr>
              <w:jc w:val="center"/>
              <w:rPr>
                <w:rFonts w:asciiTheme="majorHAnsi" w:hAnsiTheme="majorHAnsi" w:cs="Calibri"/>
                <w:b/>
                <w:color w:val="000000"/>
                <w:lang w:val="tr-TR" w:eastAsia="tr-TR"/>
              </w:rPr>
            </w:pPr>
            <w:r>
              <w:rPr>
                <w:rFonts w:asciiTheme="majorHAnsi" w:hAnsiTheme="majorHAnsi" w:cs="Calibri"/>
                <w:b/>
                <w:color w:val="000000"/>
                <w:lang w:val="tr-TR" w:eastAsia="tr-TR"/>
              </w:rPr>
              <w:t xml:space="preserve"> 2</w:t>
            </w:r>
            <w:r w:rsidR="00CB6FF6">
              <w:rPr>
                <w:rFonts w:asciiTheme="majorHAnsi" w:hAnsiTheme="majorHAnsi" w:cs="Calibri"/>
                <w:b/>
                <w:color w:val="000000"/>
                <w:lang w:val="tr-TR" w:eastAsia="tr-TR"/>
              </w:rPr>
              <w:t>22</w:t>
            </w:r>
          </w:p>
        </w:tc>
      </w:tr>
      <w:tr w:rsidR="007D6E6C" w:rsidRPr="00170788" w:rsidTr="00F56884">
        <w:trPr>
          <w:trHeight w:hRule="exact" w:val="446"/>
        </w:trPr>
        <w:tc>
          <w:tcPr>
            <w:tcW w:w="3435" w:type="dxa"/>
            <w:shd w:val="clear" w:color="auto" w:fill="4F81BD"/>
            <w:noWrap/>
            <w:vAlign w:val="center"/>
            <w:hideMark/>
          </w:tcPr>
          <w:p w:rsidR="007D6E6C" w:rsidRPr="00D23AAF" w:rsidRDefault="007D6E6C" w:rsidP="007D6E6C">
            <w:pPr>
              <w:jc w:val="center"/>
              <w:rPr>
                <w:rFonts w:ascii="Calibri" w:hAnsi="Calibri" w:cs="Calibri"/>
                <w:b/>
                <w:bCs/>
                <w:lang w:val="tr-TR" w:eastAsia="tr-TR"/>
              </w:rPr>
            </w:pPr>
            <w:r w:rsidRPr="00D23AAF">
              <w:rPr>
                <w:rFonts w:ascii="Calibri" w:hAnsi="Calibri" w:cs="Calibri"/>
                <w:b/>
                <w:bCs/>
                <w:lang w:val="tr-TR" w:eastAsia="tr-TR"/>
              </w:rPr>
              <w:t>TOPLAM</w:t>
            </w:r>
          </w:p>
        </w:tc>
        <w:tc>
          <w:tcPr>
            <w:tcW w:w="4607" w:type="dxa"/>
            <w:shd w:val="clear" w:color="auto" w:fill="4F81BD"/>
            <w:noWrap/>
            <w:vAlign w:val="center"/>
            <w:hideMark/>
          </w:tcPr>
          <w:p w:rsidR="007D6E6C" w:rsidRPr="00D23AAF" w:rsidRDefault="007D6E6C" w:rsidP="00BB023F">
            <w:pPr>
              <w:rPr>
                <w:rFonts w:asciiTheme="majorHAnsi" w:hAnsiTheme="majorHAnsi" w:cs="Calibri"/>
                <w:b/>
                <w:bCs/>
                <w:lang w:val="tr-TR" w:eastAsia="tr-TR"/>
              </w:rPr>
            </w:pPr>
            <w:r>
              <w:rPr>
                <w:rFonts w:asciiTheme="majorHAnsi" w:hAnsiTheme="majorHAnsi" w:cs="Calibri"/>
                <w:b/>
                <w:bCs/>
                <w:lang w:val="tr-TR" w:eastAsia="tr-TR"/>
              </w:rPr>
              <w:t xml:space="preserve">                           </w:t>
            </w:r>
            <w:r w:rsidR="00173135">
              <w:rPr>
                <w:rFonts w:asciiTheme="majorHAnsi" w:hAnsiTheme="majorHAnsi" w:cs="Calibri"/>
                <w:b/>
                <w:bCs/>
                <w:lang w:val="tr-TR" w:eastAsia="tr-TR"/>
              </w:rPr>
              <w:t xml:space="preserve">         </w:t>
            </w:r>
            <w:r w:rsidR="007F7298">
              <w:rPr>
                <w:rFonts w:asciiTheme="majorHAnsi" w:hAnsiTheme="majorHAnsi" w:cs="Calibri"/>
                <w:b/>
                <w:bCs/>
                <w:lang w:val="tr-TR" w:eastAsia="tr-TR"/>
              </w:rPr>
              <w:t>105</w:t>
            </w:r>
            <w:r w:rsidR="005F7158">
              <w:rPr>
                <w:rFonts w:asciiTheme="majorHAnsi" w:hAnsiTheme="majorHAnsi" w:cs="Calibri"/>
                <w:b/>
                <w:bCs/>
                <w:lang w:val="tr-TR" w:eastAsia="tr-TR"/>
              </w:rPr>
              <w:t>.</w:t>
            </w:r>
            <w:r w:rsidR="007F7298">
              <w:rPr>
                <w:rFonts w:asciiTheme="majorHAnsi" w:hAnsiTheme="majorHAnsi" w:cs="Calibri"/>
                <w:b/>
                <w:bCs/>
                <w:lang w:val="tr-TR" w:eastAsia="tr-TR"/>
              </w:rPr>
              <w:t>000</w:t>
            </w:r>
          </w:p>
        </w:tc>
      </w:tr>
    </w:tbl>
    <w:p w:rsidR="00141C19" w:rsidRPr="00A1022F" w:rsidRDefault="00141C19" w:rsidP="00A1022F">
      <w:pPr>
        <w:ind w:left="993"/>
        <w:jc w:val="both"/>
        <w:rPr>
          <w:b/>
          <w:i/>
        </w:rPr>
      </w:pPr>
    </w:p>
    <w:p w:rsidR="00F96000" w:rsidRDefault="00F96000"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F56884" w:rsidRDefault="00F56884" w:rsidP="00141C19">
      <w:pPr>
        <w:spacing w:before="100" w:beforeAutospacing="1" w:after="100" w:afterAutospacing="1"/>
        <w:jc w:val="center"/>
        <w:rPr>
          <w:noProof/>
          <w:szCs w:val="24"/>
          <w:lang w:val="tr-TR" w:eastAsia="tr-TR"/>
        </w:rPr>
      </w:pPr>
    </w:p>
    <w:p w:rsidR="0012303B" w:rsidRDefault="0012303B" w:rsidP="00EF71EB">
      <w:pPr>
        <w:spacing w:before="100" w:beforeAutospacing="1" w:after="100" w:afterAutospacing="1"/>
        <w:jc w:val="both"/>
        <w:rPr>
          <w:b/>
          <w:szCs w:val="24"/>
          <w:lang w:val="tr-TR"/>
        </w:rPr>
      </w:pPr>
    </w:p>
    <w:p w:rsidR="0012303B" w:rsidRDefault="0012303B" w:rsidP="00141C19">
      <w:pPr>
        <w:spacing w:before="100" w:beforeAutospacing="1" w:after="100" w:afterAutospacing="1"/>
        <w:ind w:left="1418"/>
        <w:jc w:val="both"/>
        <w:rPr>
          <w:b/>
          <w:szCs w:val="24"/>
          <w:lang w:val="tr-TR"/>
        </w:rPr>
      </w:pPr>
    </w:p>
    <w:p w:rsidR="00F56884" w:rsidRDefault="00F56884" w:rsidP="00F56884">
      <w:pPr>
        <w:spacing w:before="100" w:beforeAutospacing="1" w:after="100" w:afterAutospacing="1"/>
        <w:ind w:left="709"/>
        <w:jc w:val="both"/>
        <w:rPr>
          <w:b/>
          <w:szCs w:val="24"/>
          <w:lang w:val="tr-TR"/>
        </w:rPr>
      </w:pPr>
    </w:p>
    <w:p w:rsidR="00545570" w:rsidRDefault="00545570" w:rsidP="00141C19">
      <w:pPr>
        <w:spacing w:before="100" w:beforeAutospacing="1" w:after="100" w:afterAutospacing="1"/>
        <w:ind w:left="1418"/>
        <w:jc w:val="both"/>
        <w:rPr>
          <w:b/>
          <w:szCs w:val="24"/>
          <w:lang w:val="tr-TR"/>
        </w:rPr>
      </w:pPr>
    </w:p>
    <w:p w:rsidR="00F56884" w:rsidRDefault="00545570" w:rsidP="00141C19">
      <w:pPr>
        <w:spacing w:before="100" w:beforeAutospacing="1" w:after="100" w:afterAutospacing="1"/>
        <w:ind w:left="1418"/>
        <w:jc w:val="both"/>
        <w:rPr>
          <w:b/>
          <w:szCs w:val="24"/>
          <w:lang w:val="tr-TR"/>
        </w:rPr>
      </w:pPr>
      <w:r>
        <w:rPr>
          <w:noProof/>
          <w:lang w:val="tr-TR" w:eastAsia="tr-TR"/>
        </w:rPr>
        <w:lastRenderedPageBreak/>
        <w:drawing>
          <wp:anchor distT="0" distB="0" distL="114300" distR="114300" simplePos="0" relativeHeight="251681792" behindDoc="1" locked="0" layoutInCell="1" allowOverlap="1" wp14:anchorId="61C72E33" wp14:editId="31444740">
            <wp:simplePos x="0" y="0"/>
            <wp:positionH relativeFrom="column">
              <wp:posOffset>0</wp:posOffset>
            </wp:positionH>
            <wp:positionV relativeFrom="paragraph">
              <wp:posOffset>349885</wp:posOffset>
            </wp:positionV>
            <wp:extent cx="6439535" cy="6845935"/>
            <wp:effectExtent l="0" t="0" r="18415" b="12065"/>
            <wp:wrapTight wrapText="bothSides">
              <wp:wrapPolygon edited="0">
                <wp:start x="0" y="0"/>
                <wp:lineTo x="0" y="21578"/>
                <wp:lineTo x="21598" y="21578"/>
                <wp:lineTo x="21598" y="0"/>
                <wp:lineTo x="0" y="0"/>
              </wp:wrapPolygon>
            </wp:wrapTight>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545570" w:rsidRDefault="00545570" w:rsidP="00545570">
      <w:pPr>
        <w:spacing w:before="100" w:beforeAutospacing="1" w:after="100" w:afterAutospacing="1"/>
        <w:ind w:left="1418"/>
        <w:jc w:val="both"/>
        <w:rPr>
          <w:b/>
          <w:szCs w:val="24"/>
          <w:lang w:val="tr-TR"/>
        </w:rPr>
      </w:pPr>
    </w:p>
    <w:p w:rsidR="005D2180" w:rsidRDefault="005D2180" w:rsidP="00545570">
      <w:pPr>
        <w:spacing w:before="100" w:beforeAutospacing="1" w:after="100" w:afterAutospacing="1"/>
        <w:ind w:left="1418"/>
        <w:jc w:val="both"/>
        <w:rPr>
          <w:b/>
          <w:szCs w:val="24"/>
          <w:lang w:val="tr-TR"/>
        </w:rPr>
      </w:pPr>
    </w:p>
    <w:p w:rsidR="005D2180" w:rsidRDefault="005D2180" w:rsidP="00545570">
      <w:pPr>
        <w:spacing w:before="100" w:beforeAutospacing="1" w:after="100" w:afterAutospacing="1"/>
        <w:ind w:left="1418"/>
        <w:jc w:val="both"/>
        <w:rPr>
          <w:b/>
          <w:szCs w:val="24"/>
          <w:lang w:val="tr-TR"/>
        </w:rPr>
      </w:pPr>
    </w:p>
    <w:p w:rsidR="005D2180" w:rsidRDefault="005D2180" w:rsidP="00545570">
      <w:pPr>
        <w:spacing w:before="100" w:beforeAutospacing="1" w:after="100" w:afterAutospacing="1"/>
        <w:ind w:left="1418"/>
        <w:jc w:val="both"/>
        <w:rPr>
          <w:b/>
          <w:szCs w:val="24"/>
          <w:lang w:val="tr-TR"/>
        </w:rPr>
      </w:pPr>
    </w:p>
    <w:p w:rsidR="005D2180" w:rsidRPr="00545570" w:rsidRDefault="005D2180" w:rsidP="00545570">
      <w:pPr>
        <w:spacing w:before="100" w:beforeAutospacing="1" w:after="100" w:afterAutospacing="1"/>
        <w:ind w:left="1418"/>
        <w:jc w:val="both"/>
        <w:rPr>
          <w:b/>
          <w:szCs w:val="24"/>
          <w:lang w:val="tr-TR"/>
        </w:rPr>
      </w:pPr>
    </w:p>
    <w:p w:rsidR="00C44E8C" w:rsidRPr="00202571" w:rsidRDefault="00C44E8C" w:rsidP="001336B6">
      <w:pPr>
        <w:numPr>
          <w:ilvl w:val="2"/>
          <w:numId w:val="10"/>
        </w:numPr>
        <w:spacing w:before="100" w:beforeAutospacing="1" w:after="100" w:afterAutospacing="1"/>
        <w:ind w:left="1418" w:hanging="709"/>
        <w:jc w:val="both"/>
        <w:rPr>
          <w:b/>
          <w:szCs w:val="24"/>
          <w:lang w:val="tr-TR"/>
        </w:rPr>
      </w:pPr>
      <w:r>
        <w:rPr>
          <w:b/>
          <w:sz w:val="22"/>
          <w:szCs w:val="22"/>
        </w:rPr>
        <w:lastRenderedPageBreak/>
        <w:t>Görsel-İşitsel Materyaller Servisi</w:t>
      </w:r>
    </w:p>
    <w:p w:rsidR="00947B08" w:rsidRDefault="00202571" w:rsidP="001336B6">
      <w:pPr>
        <w:ind w:left="709"/>
        <w:jc w:val="both"/>
        <w:rPr>
          <w:szCs w:val="24"/>
        </w:rPr>
      </w:pPr>
      <w:r w:rsidRPr="00F83FD9">
        <w:t>Kütüphane koleksiyon geliştirme politikalarına uygu</w:t>
      </w:r>
      <w:r w:rsidR="00A75146">
        <w:t xml:space="preserve">n olarak, mevcut ve yeni olarak </w:t>
      </w:r>
      <w:r w:rsidRPr="00F83FD9">
        <w:t xml:space="preserve">piyasaya sürülen tüm görsel ve işitsel materyallerin, fiyat </w:t>
      </w:r>
      <w:r w:rsidR="00B811D5" w:rsidRPr="00F83FD9">
        <w:t>durumlarının değerlendirilmesi</w:t>
      </w:r>
      <w:r w:rsidRPr="00F83FD9">
        <w:t xml:space="preserve"> ve sağlanması</w:t>
      </w:r>
      <w:r>
        <w:t>yla ilgili çalışmalar yürütülmektedir. Kütüphanemizde bulunan görsel ve işitsel materyallerin otomasyon programımıza aktarılması işlemleri sürdürülmektedir.</w:t>
      </w:r>
    </w:p>
    <w:p w:rsidR="00947B08" w:rsidRDefault="00947B08" w:rsidP="001336B6">
      <w:pPr>
        <w:ind w:left="709"/>
        <w:jc w:val="both"/>
        <w:rPr>
          <w:szCs w:val="24"/>
        </w:rPr>
      </w:pPr>
    </w:p>
    <w:p w:rsidR="008E1075" w:rsidRPr="00283097" w:rsidRDefault="0026139C" w:rsidP="0026139C">
      <w:pPr>
        <w:spacing w:before="100" w:beforeAutospacing="1" w:after="100" w:afterAutospacing="1"/>
        <w:ind w:left="709"/>
        <w:jc w:val="both"/>
        <w:rPr>
          <w:b/>
          <w:bCs/>
        </w:rPr>
      </w:pPr>
      <w:proofErr w:type="gramStart"/>
      <w:r w:rsidRPr="0026139C">
        <w:rPr>
          <w:b/>
          <w:bCs/>
        </w:rPr>
        <w:t>1.3</w:t>
      </w:r>
      <w:r w:rsidR="008E1075" w:rsidRPr="0026139C">
        <w:rPr>
          <w:b/>
          <w:bCs/>
        </w:rPr>
        <w:t xml:space="preserve">  O</w:t>
      </w:r>
      <w:r w:rsidR="008E1075" w:rsidRPr="00283097">
        <w:rPr>
          <w:b/>
          <w:bCs/>
        </w:rPr>
        <w:t>KUYUCU</w:t>
      </w:r>
      <w:proofErr w:type="gramEnd"/>
      <w:r w:rsidR="008E1075" w:rsidRPr="00283097">
        <w:rPr>
          <w:b/>
          <w:bCs/>
        </w:rPr>
        <w:t xml:space="preserve"> HİZMETLERİ</w:t>
      </w:r>
    </w:p>
    <w:p w:rsidR="008E1075" w:rsidRPr="00DD7843" w:rsidRDefault="008E1075" w:rsidP="001336B6">
      <w:pPr>
        <w:ind w:left="709"/>
        <w:jc w:val="both"/>
        <w:rPr>
          <w:sz w:val="22"/>
        </w:rPr>
      </w:pPr>
      <w:r>
        <w:rPr>
          <w:b/>
          <w:sz w:val="22"/>
        </w:rPr>
        <w:t>1</w:t>
      </w:r>
      <w:r w:rsidRPr="00DD7843">
        <w:rPr>
          <w:b/>
          <w:sz w:val="22"/>
        </w:rPr>
        <w:t>-</w:t>
      </w:r>
      <w:r>
        <w:rPr>
          <w:b/>
          <w:sz w:val="22"/>
        </w:rPr>
        <w:t xml:space="preserve"> </w:t>
      </w:r>
      <w:r w:rsidRPr="00DD7843">
        <w:rPr>
          <w:sz w:val="22"/>
        </w:rPr>
        <w:t>Tanıtım, Yararlandırma ve Kullanıcı Eğitimi Servisi,</w:t>
      </w:r>
    </w:p>
    <w:p w:rsidR="008E1075" w:rsidRPr="00DD7843" w:rsidRDefault="00DA3A7A" w:rsidP="001336B6">
      <w:pPr>
        <w:ind w:left="709"/>
        <w:jc w:val="both"/>
        <w:rPr>
          <w:sz w:val="22"/>
        </w:rPr>
      </w:pPr>
      <w:r w:rsidRPr="00DD7843">
        <w:rPr>
          <w:b/>
          <w:sz w:val="22"/>
        </w:rPr>
        <w:t>2</w:t>
      </w:r>
      <w:r w:rsidR="008E1075" w:rsidRPr="00DD7843">
        <w:rPr>
          <w:b/>
          <w:sz w:val="22"/>
        </w:rPr>
        <w:t>-</w:t>
      </w:r>
      <w:r w:rsidR="008E1075" w:rsidRPr="00DD7843">
        <w:rPr>
          <w:sz w:val="22"/>
        </w:rPr>
        <w:t xml:space="preserve"> Ödünç Verme Servisi,</w:t>
      </w:r>
    </w:p>
    <w:p w:rsidR="00C57536" w:rsidRDefault="008E1075" w:rsidP="001336B6">
      <w:pPr>
        <w:ind w:left="709"/>
        <w:jc w:val="both"/>
        <w:rPr>
          <w:sz w:val="22"/>
        </w:rPr>
      </w:pPr>
      <w:r w:rsidRPr="00DD7843">
        <w:rPr>
          <w:b/>
          <w:sz w:val="22"/>
        </w:rPr>
        <w:t>3-</w:t>
      </w:r>
      <w:r w:rsidRPr="00DD7843">
        <w:rPr>
          <w:sz w:val="22"/>
        </w:rPr>
        <w:t xml:space="preserve"> </w:t>
      </w:r>
      <w:r w:rsidR="00C57536" w:rsidRPr="00DD7843">
        <w:rPr>
          <w:sz w:val="22"/>
        </w:rPr>
        <w:t>Kütüphaneler Arası İşbirliği Hizmetleri Servisi,</w:t>
      </w:r>
    </w:p>
    <w:p w:rsidR="008E1075" w:rsidRPr="00DD7843" w:rsidRDefault="008E1075" w:rsidP="001336B6">
      <w:pPr>
        <w:ind w:left="709"/>
        <w:jc w:val="both"/>
        <w:rPr>
          <w:sz w:val="22"/>
        </w:rPr>
      </w:pPr>
      <w:r w:rsidRPr="00DD7843">
        <w:rPr>
          <w:b/>
          <w:sz w:val="22"/>
        </w:rPr>
        <w:t>4-</w:t>
      </w:r>
      <w:r w:rsidRPr="00DD7843">
        <w:rPr>
          <w:sz w:val="22"/>
        </w:rPr>
        <w:t xml:space="preserve"> </w:t>
      </w:r>
      <w:r w:rsidR="00C57536" w:rsidRPr="00DD7843">
        <w:rPr>
          <w:sz w:val="22"/>
          <w:szCs w:val="22"/>
        </w:rPr>
        <w:t>Elektronik Yayınlar Servisi</w:t>
      </w:r>
    </w:p>
    <w:p w:rsidR="00DD7843" w:rsidRPr="00DD7843" w:rsidRDefault="008E1075" w:rsidP="001336B6">
      <w:pPr>
        <w:ind w:left="709"/>
        <w:jc w:val="both"/>
        <w:rPr>
          <w:sz w:val="22"/>
          <w:szCs w:val="22"/>
        </w:rPr>
      </w:pPr>
      <w:r w:rsidRPr="00DD7843">
        <w:rPr>
          <w:b/>
          <w:sz w:val="22"/>
          <w:szCs w:val="22"/>
        </w:rPr>
        <w:t>5-</w:t>
      </w:r>
      <w:r w:rsidR="00DD7843" w:rsidRPr="00DD7843">
        <w:rPr>
          <w:sz w:val="22"/>
          <w:szCs w:val="22"/>
        </w:rPr>
        <w:t xml:space="preserve"> </w:t>
      </w:r>
      <w:r w:rsidR="00C57536" w:rsidRPr="00DD7843">
        <w:rPr>
          <w:sz w:val="22"/>
          <w:szCs w:val="22"/>
        </w:rPr>
        <w:t>Süreli Yayınlar Servisi</w:t>
      </w:r>
    </w:p>
    <w:p w:rsidR="00DD7843" w:rsidRPr="00DD7843" w:rsidRDefault="00DD7843" w:rsidP="001336B6">
      <w:pPr>
        <w:ind w:left="709"/>
        <w:jc w:val="both"/>
        <w:rPr>
          <w:sz w:val="22"/>
          <w:szCs w:val="22"/>
        </w:rPr>
      </w:pPr>
      <w:r w:rsidRPr="00DD7843">
        <w:rPr>
          <w:b/>
          <w:sz w:val="22"/>
          <w:szCs w:val="22"/>
        </w:rPr>
        <w:t>6-</w:t>
      </w:r>
      <w:r w:rsidRPr="00DD7843">
        <w:rPr>
          <w:sz w:val="22"/>
          <w:szCs w:val="22"/>
        </w:rPr>
        <w:t xml:space="preserve"> </w:t>
      </w:r>
      <w:r w:rsidR="00C57536" w:rsidRPr="00DD7843">
        <w:rPr>
          <w:sz w:val="22"/>
          <w:szCs w:val="22"/>
        </w:rPr>
        <w:t>Danışma Hizmeti</w:t>
      </w:r>
    </w:p>
    <w:p w:rsidR="00DD7843" w:rsidRPr="00DD7843" w:rsidRDefault="00DD7843" w:rsidP="001336B6">
      <w:pPr>
        <w:ind w:left="708" w:firstLine="708"/>
        <w:jc w:val="both"/>
        <w:rPr>
          <w:sz w:val="22"/>
          <w:szCs w:val="22"/>
        </w:rPr>
      </w:pPr>
    </w:p>
    <w:p w:rsidR="00457643" w:rsidRPr="00997202" w:rsidRDefault="00457643" w:rsidP="001336B6">
      <w:pPr>
        <w:ind w:left="708" w:firstLine="708"/>
        <w:jc w:val="both"/>
        <w:rPr>
          <w:sz w:val="22"/>
          <w:szCs w:val="22"/>
        </w:rPr>
      </w:pPr>
    </w:p>
    <w:p w:rsidR="008B1C85" w:rsidRDefault="008B1C85" w:rsidP="001336B6">
      <w:pPr>
        <w:ind w:left="708"/>
        <w:jc w:val="both"/>
        <w:rPr>
          <w:szCs w:val="17"/>
        </w:rPr>
      </w:pPr>
      <w:r>
        <w:rPr>
          <w:szCs w:val="17"/>
        </w:rPr>
        <w:t xml:space="preserve">Okuyucular, </w:t>
      </w:r>
      <w:r w:rsidR="00510B27">
        <w:rPr>
          <w:szCs w:val="17"/>
        </w:rPr>
        <w:t>kütüphanede açık</w:t>
      </w:r>
      <w:r>
        <w:rPr>
          <w:szCs w:val="17"/>
        </w:rPr>
        <w:t xml:space="preserve"> raf sistemi uygulandığından aradıkları bilgiyi kendileri bulabilirler. Bilgisayar terminalleri, okuyucunun aradığı bilgiye kolaylıkla ulaşabilmesini sağlamak ve elektronik kütüphane hizmetinden faydalanmak </w:t>
      </w:r>
      <w:r w:rsidR="00997202">
        <w:rPr>
          <w:szCs w:val="17"/>
        </w:rPr>
        <w:t>amacıyla okuyucu salonlarımızda</w:t>
      </w:r>
      <w:r>
        <w:rPr>
          <w:szCs w:val="17"/>
        </w:rPr>
        <w:t xml:space="preserve"> da bulunmaktadır. Kütüphane</w:t>
      </w:r>
      <w:r w:rsidR="00997202">
        <w:rPr>
          <w:szCs w:val="17"/>
        </w:rPr>
        <w:t>miz</w:t>
      </w:r>
      <w:r>
        <w:rPr>
          <w:szCs w:val="17"/>
        </w:rPr>
        <w:t>de bulunan bilgisayarlar aracılığıyla, kitaba, kitabın adından, yazarından, kitap adında geçen herh</w:t>
      </w:r>
      <w:r w:rsidR="00997202">
        <w:rPr>
          <w:szCs w:val="17"/>
        </w:rPr>
        <w:t>angi bir kelimeden, konusundan</w:t>
      </w:r>
      <w:r>
        <w:rPr>
          <w:szCs w:val="17"/>
        </w:rPr>
        <w:t xml:space="preserve">, yayın evinden ve yayın </w:t>
      </w:r>
      <w:r w:rsidR="00997202">
        <w:rPr>
          <w:szCs w:val="17"/>
        </w:rPr>
        <w:t>yerin</w:t>
      </w:r>
      <w:r>
        <w:rPr>
          <w:szCs w:val="17"/>
        </w:rPr>
        <w:t xml:space="preserve">den kitaplara ulaşılabilir. Kütüphane koleksiyonuna, internet üzerinden </w:t>
      </w:r>
      <w:r w:rsidR="00997202">
        <w:rPr>
          <w:szCs w:val="17"/>
        </w:rPr>
        <w:t xml:space="preserve">de </w:t>
      </w:r>
      <w:r>
        <w:rPr>
          <w:szCs w:val="17"/>
        </w:rPr>
        <w:t>ulaşılabilir. Ayrıca, istenilen kitapların yerinde bulunabilmesi için düzenli olarak raf kontrolleri yapılmaktadır.</w:t>
      </w:r>
    </w:p>
    <w:p w:rsidR="00997202" w:rsidRDefault="00997202" w:rsidP="001336B6">
      <w:pPr>
        <w:ind w:left="708" w:firstLine="708"/>
        <w:jc w:val="both"/>
        <w:rPr>
          <w:szCs w:val="17"/>
        </w:rPr>
      </w:pPr>
    </w:p>
    <w:p w:rsidR="00997202" w:rsidRDefault="00997202" w:rsidP="001336B6">
      <w:pPr>
        <w:ind w:left="708"/>
        <w:jc w:val="both"/>
      </w:pPr>
      <w:r w:rsidRPr="0067033C">
        <w:t xml:space="preserve">Kütüphane koleksiyonunun kütüphane dışında kullanımını sağlamak için Kütüphane Yönetmeliği’nin ilgili maddeleri gereğince üye kaydı, materyallerin ödünç verilmesi, istenilmesi halinde süre uzatmalarının yapılması, ödünç verilen materyallerin takibi ve iadesi işlemleri, geciktirilen materyaller ile ilgili işlemler, kütüphaneden ilişik kesme işlemleri vb. çalışmaları </w:t>
      </w:r>
      <w:r>
        <w:t>da yıl boyunca sağlıklı bir şekilde yürütülmüştür</w:t>
      </w:r>
      <w:r w:rsidRPr="0067033C">
        <w:t>.</w:t>
      </w:r>
      <w:r>
        <w:t xml:space="preserve"> Kütüphanemiz ad</w:t>
      </w:r>
      <w:r w:rsidR="00587301">
        <w:t>ı geçen işlemleri hafta içi eğitim</w:t>
      </w:r>
      <w:r w:rsidR="0024627E">
        <w:t>-öğretim</w:t>
      </w:r>
      <w:r w:rsidR="00587301">
        <w:t xml:space="preserve"> zamanlarında</w:t>
      </w:r>
      <w:r>
        <w:t xml:space="preserve"> 08.</w:t>
      </w:r>
      <w:r w:rsidR="00835276">
        <w:t>0</w:t>
      </w:r>
      <w:r w:rsidR="00EC5D79">
        <w:t>0-22</w:t>
      </w:r>
      <w:r>
        <w:t>.00</w:t>
      </w:r>
      <w:r w:rsidR="00AD0F75">
        <w:t>,</w:t>
      </w:r>
      <w:r>
        <w:t xml:space="preserve"> cumartesi</w:t>
      </w:r>
      <w:r w:rsidR="00AD0F75">
        <w:t xml:space="preserve"> ve pazar</w:t>
      </w:r>
      <w:r>
        <w:t xml:space="preserve"> günleri 10.00-</w:t>
      </w:r>
      <w:r w:rsidR="00AD0F75">
        <w:t>22</w:t>
      </w:r>
      <w:r>
        <w:t>.00</w:t>
      </w:r>
      <w:r w:rsidR="0024627E" w:rsidRPr="0024627E">
        <w:t xml:space="preserve"> </w:t>
      </w:r>
      <w:r w:rsidR="0024627E">
        <w:t xml:space="preserve">eğitim-öğretim </w:t>
      </w:r>
      <w:r w:rsidR="00587301">
        <w:t>zamanı dışında 08.00-17.00</w:t>
      </w:r>
      <w:r>
        <w:t xml:space="preserve"> saatleri arasında gerçekleştirmiştir.</w:t>
      </w:r>
    </w:p>
    <w:p w:rsidR="00B233DD" w:rsidRDefault="00B233DD" w:rsidP="001336B6">
      <w:pPr>
        <w:ind w:left="708"/>
        <w:jc w:val="both"/>
      </w:pPr>
    </w:p>
    <w:p w:rsidR="00997202" w:rsidRDefault="00997202" w:rsidP="001336B6">
      <w:pPr>
        <w:ind w:left="708"/>
        <w:jc w:val="both"/>
        <w:rPr>
          <w:szCs w:val="22"/>
        </w:rPr>
      </w:pPr>
      <w:r>
        <w:t>Ayrıca, kullanıcılarımız, üniversite kütüphaneleri arası işbirliği çerçevesinde, kütüphanemiz aracılığı ile ödünç verme hizmetlerinden yararlanabilirler.</w:t>
      </w:r>
      <w:r>
        <w:rPr>
          <w:color w:val="000000"/>
          <w:szCs w:val="18"/>
        </w:rPr>
        <w:t xml:space="preserve"> Merkez Kütüphanemizde bulunmayan kitap ve makaleleri Kütüphaneler arası İşbirliği Politikaları çerçevesinde yurt içi ve yurt dışı kütüphane ve bilgi merkezlerinden temin etmek mümkündür.</w:t>
      </w:r>
    </w:p>
    <w:p w:rsidR="00457643" w:rsidRDefault="00457643" w:rsidP="001336B6">
      <w:pPr>
        <w:ind w:left="708" w:firstLine="708"/>
        <w:jc w:val="both"/>
        <w:rPr>
          <w:szCs w:val="17"/>
        </w:rPr>
      </w:pPr>
    </w:p>
    <w:p w:rsidR="00457643" w:rsidRDefault="00457643" w:rsidP="001336B6">
      <w:pPr>
        <w:ind w:left="708"/>
        <w:jc w:val="both"/>
      </w:pPr>
      <w:r>
        <w:t>Kütüphanemizin tanıtımı ve kullanılabilirliği açısından kütüphanemizin amacına, hedeflerine ve görevlerine uygun bir biçimde hizmetlerinin internet ortamından erişilebilir hale getirilmesi, internette dağınık bilgiye düzenli erişimin sağlanması amacıyla web sayfası tasarımı yapılması ve bu sayfanın dinamik ve güncel olarak sürekli erişimde kalması sağlanmaktadır. Bunun yanısıra yıl boyunca deneme erişimlerine açık olan veritabanlarına göre, web sitemiz sürekli olarak güncellenmektedir.</w:t>
      </w:r>
    </w:p>
    <w:p w:rsidR="008B1C85" w:rsidRDefault="008B1C85" w:rsidP="001336B6">
      <w:pPr>
        <w:rPr>
          <w:b/>
          <w:sz w:val="22"/>
          <w:szCs w:val="22"/>
        </w:rPr>
      </w:pPr>
    </w:p>
    <w:p w:rsidR="008B1C85" w:rsidRDefault="008B1C85" w:rsidP="001336B6">
      <w:pPr>
        <w:ind w:left="708" w:firstLine="708"/>
        <w:rPr>
          <w:b/>
          <w:i/>
          <w:sz w:val="22"/>
          <w:szCs w:val="22"/>
        </w:rPr>
      </w:pPr>
    </w:p>
    <w:p w:rsidR="00AD0F75" w:rsidRDefault="00AD0F75" w:rsidP="001336B6">
      <w:pPr>
        <w:ind w:left="708" w:firstLine="708"/>
        <w:rPr>
          <w:b/>
          <w:i/>
          <w:sz w:val="22"/>
          <w:szCs w:val="22"/>
        </w:rPr>
      </w:pPr>
    </w:p>
    <w:p w:rsidR="00AD0F75" w:rsidRDefault="00AD0F75" w:rsidP="001336B6">
      <w:pPr>
        <w:ind w:left="708" w:firstLine="708"/>
        <w:rPr>
          <w:b/>
          <w:i/>
          <w:sz w:val="22"/>
          <w:szCs w:val="22"/>
        </w:rPr>
      </w:pPr>
    </w:p>
    <w:p w:rsidR="00AD0F75" w:rsidRDefault="00AD0F75" w:rsidP="001336B6">
      <w:pPr>
        <w:ind w:left="708" w:firstLine="708"/>
        <w:rPr>
          <w:b/>
          <w:i/>
          <w:sz w:val="22"/>
          <w:szCs w:val="22"/>
        </w:rPr>
      </w:pPr>
    </w:p>
    <w:p w:rsidR="00AD0F75" w:rsidRDefault="00AD0F75" w:rsidP="001336B6">
      <w:pPr>
        <w:ind w:left="708" w:firstLine="708"/>
        <w:rPr>
          <w:b/>
          <w:i/>
          <w:sz w:val="22"/>
          <w:szCs w:val="22"/>
        </w:rPr>
      </w:pPr>
    </w:p>
    <w:p w:rsidR="00474C28" w:rsidRDefault="00B62DFC" w:rsidP="00EF5F09">
      <w:pPr>
        <w:ind w:left="708"/>
        <w:jc w:val="both"/>
        <w:rPr>
          <w:b/>
          <w:sz w:val="22"/>
          <w:szCs w:val="22"/>
        </w:rPr>
      </w:pPr>
      <w:r>
        <w:rPr>
          <w:b/>
          <w:i/>
          <w:sz w:val="22"/>
          <w:szCs w:val="22"/>
        </w:rPr>
        <w:lastRenderedPageBreak/>
        <w:t>2021</w:t>
      </w:r>
      <w:r w:rsidR="00D512B9" w:rsidRPr="00BD68F7">
        <w:rPr>
          <w:b/>
          <w:i/>
          <w:sz w:val="22"/>
          <w:szCs w:val="22"/>
        </w:rPr>
        <w:t xml:space="preserve"> </w:t>
      </w:r>
      <w:r w:rsidR="008B1C85" w:rsidRPr="00BD68F7">
        <w:rPr>
          <w:b/>
          <w:i/>
          <w:sz w:val="22"/>
          <w:szCs w:val="22"/>
        </w:rPr>
        <w:t>yılı içerisinde okuyucularımıza sunmuş olduğumuz hizmetler, tablolar halinde aşağıda belirtilmiştir.</w:t>
      </w:r>
      <w:r w:rsidR="0038017D" w:rsidRPr="00BD68F7">
        <w:rPr>
          <w:b/>
          <w:i/>
          <w:sz w:val="22"/>
          <w:szCs w:val="22"/>
        </w:rPr>
        <w:t xml:space="preserve"> </w:t>
      </w:r>
    </w:p>
    <w:p w:rsidR="00474C28" w:rsidRDefault="00474C28" w:rsidP="001336B6">
      <w:pPr>
        <w:ind w:left="708" w:firstLine="708"/>
        <w:rPr>
          <w:b/>
          <w:sz w:val="22"/>
          <w:szCs w:val="22"/>
        </w:rPr>
      </w:pPr>
    </w:p>
    <w:p w:rsidR="008B1C85" w:rsidRPr="00D111B6" w:rsidRDefault="00F0745F" w:rsidP="00F0745F">
      <w:pPr>
        <w:rPr>
          <w:b/>
          <w:i/>
          <w:szCs w:val="24"/>
        </w:rPr>
      </w:pPr>
      <w:r>
        <w:rPr>
          <w:b/>
          <w:i/>
          <w:szCs w:val="24"/>
        </w:rPr>
        <w:t xml:space="preserve">          </w:t>
      </w:r>
      <w:r w:rsidR="00D60374" w:rsidRPr="00D111B6">
        <w:rPr>
          <w:b/>
          <w:i/>
          <w:szCs w:val="24"/>
        </w:rPr>
        <w:t>Tablo 1</w:t>
      </w:r>
    </w:p>
    <w:p w:rsidR="00457643" w:rsidRDefault="00457643" w:rsidP="008B1C85">
      <w:pPr>
        <w:ind w:left="708" w:firstLine="708"/>
        <w:rPr>
          <w:b/>
          <w:sz w:val="22"/>
          <w:szCs w:val="22"/>
        </w:rPr>
      </w:pPr>
    </w:p>
    <w:p w:rsidR="00457643" w:rsidRDefault="00457643" w:rsidP="008B1C85">
      <w:pPr>
        <w:ind w:left="708" w:firstLine="708"/>
        <w:rPr>
          <w:b/>
          <w:sz w:val="22"/>
          <w:szCs w:val="22"/>
        </w:rPr>
      </w:pPr>
    </w:p>
    <w:tbl>
      <w:tblPr>
        <w:tblW w:w="8539" w:type="dxa"/>
        <w:tblInd w:w="779"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CellMar>
          <w:left w:w="70" w:type="dxa"/>
          <w:right w:w="70" w:type="dxa"/>
        </w:tblCellMar>
        <w:tblLook w:val="04A0" w:firstRow="1" w:lastRow="0" w:firstColumn="1" w:lastColumn="0" w:noHBand="0" w:noVBand="1"/>
      </w:tblPr>
      <w:tblGrid>
        <w:gridCol w:w="6309"/>
        <w:gridCol w:w="2230"/>
      </w:tblGrid>
      <w:tr w:rsidR="00457643" w:rsidRPr="00457643" w:rsidTr="00D23AAF">
        <w:trPr>
          <w:trHeight w:val="475"/>
        </w:trPr>
        <w:tc>
          <w:tcPr>
            <w:tcW w:w="8539" w:type="dxa"/>
            <w:gridSpan w:val="2"/>
            <w:shd w:val="clear" w:color="auto" w:fill="4F81BD"/>
            <w:noWrap/>
            <w:vAlign w:val="bottom"/>
            <w:hideMark/>
          </w:tcPr>
          <w:p w:rsidR="0043684B" w:rsidRDefault="0043684B" w:rsidP="00457643">
            <w:pPr>
              <w:jc w:val="center"/>
              <w:rPr>
                <w:b/>
                <w:bCs/>
                <w:color w:val="FFFFFF"/>
                <w:szCs w:val="24"/>
                <w:u w:val="single"/>
                <w:lang w:val="tr-TR" w:eastAsia="tr-TR"/>
              </w:rPr>
            </w:pPr>
          </w:p>
          <w:p w:rsidR="00457643" w:rsidRPr="0046647B" w:rsidRDefault="00457643" w:rsidP="00457643">
            <w:pPr>
              <w:jc w:val="center"/>
              <w:rPr>
                <w:b/>
                <w:bCs/>
                <w:color w:val="FFFFFF"/>
                <w:szCs w:val="24"/>
                <w:lang w:val="tr-TR" w:eastAsia="tr-TR"/>
              </w:rPr>
            </w:pPr>
            <w:r w:rsidRPr="0046647B">
              <w:rPr>
                <w:b/>
                <w:bCs/>
                <w:color w:val="FFFFFF"/>
                <w:szCs w:val="24"/>
                <w:lang w:val="tr-TR" w:eastAsia="tr-TR"/>
              </w:rPr>
              <w:t>KULLANICI TİPİ İSTATİSTİĞİ</w:t>
            </w:r>
          </w:p>
          <w:p w:rsidR="0043684B" w:rsidRPr="00032D36" w:rsidRDefault="0043684B" w:rsidP="00457643">
            <w:pPr>
              <w:jc w:val="center"/>
              <w:rPr>
                <w:b/>
                <w:bCs/>
                <w:color w:val="FFFFFF"/>
                <w:szCs w:val="24"/>
                <w:u w:val="single"/>
                <w:lang w:val="tr-TR" w:eastAsia="tr-TR"/>
              </w:rPr>
            </w:pPr>
          </w:p>
        </w:tc>
      </w:tr>
      <w:tr w:rsidR="00457643" w:rsidRPr="00457643" w:rsidTr="00D23AAF">
        <w:trPr>
          <w:trHeight w:val="475"/>
        </w:trPr>
        <w:tc>
          <w:tcPr>
            <w:tcW w:w="6309" w:type="dxa"/>
            <w:shd w:val="clear" w:color="auto" w:fill="auto"/>
            <w:noWrap/>
            <w:vAlign w:val="bottom"/>
            <w:hideMark/>
          </w:tcPr>
          <w:p w:rsidR="00457643" w:rsidRPr="007D6E6C" w:rsidRDefault="00457643" w:rsidP="00D2630E">
            <w:pPr>
              <w:spacing w:line="360" w:lineRule="auto"/>
              <w:rPr>
                <w:b/>
                <w:szCs w:val="24"/>
                <w:lang w:val="tr-TR" w:eastAsia="tr-TR"/>
              </w:rPr>
            </w:pPr>
            <w:r w:rsidRPr="007D6E6C">
              <w:rPr>
                <w:b/>
                <w:szCs w:val="24"/>
                <w:lang w:val="tr-TR" w:eastAsia="tr-TR"/>
              </w:rPr>
              <w:t>Akademik</w:t>
            </w:r>
          </w:p>
        </w:tc>
        <w:tc>
          <w:tcPr>
            <w:tcW w:w="2230" w:type="dxa"/>
            <w:shd w:val="clear" w:color="auto" w:fill="auto"/>
            <w:noWrap/>
            <w:vAlign w:val="bottom"/>
            <w:hideMark/>
          </w:tcPr>
          <w:p w:rsidR="00457643" w:rsidRPr="007D6E6C" w:rsidRDefault="00D2630E" w:rsidP="00F743F5">
            <w:pPr>
              <w:spacing w:line="360" w:lineRule="auto"/>
              <w:jc w:val="center"/>
              <w:rPr>
                <w:b/>
                <w:szCs w:val="24"/>
                <w:highlight w:val="yellow"/>
                <w:lang w:val="tr-TR" w:eastAsia="tr-TR"/>
              </w:rPr>
            </w:pPr>
            <w:r>
              <w:rPr>
                <w:b/>
                <w:szCs w:val="24"/>
                <w:lang w:val="tr-TR" w:eastAsia="tr-TR"/>
              </w:rPr>
              <w:t xml:space="preserve"> </w:t>
            </w:r>
            <w:r w:rsidR="005740DA">
              <w:rPr>
                <w:b/>
                <w:szCs w:val="24"/>
                <w:lang w:val="tr-TR" w:eastAsia="tr-TR"/>
              </w:rPr>
              <w:t>773</w:t>
            </w:r>
          </w:p>
        </w:tc>
      </w:tr>
      <w:tr w:rsidR="00D2630E" w:rsidRPr="00457643" w:rsidTr="00D23AAF">
        <w:trPr>
          <w:trHeight w:val="475"/>
        </w:trPr>
        <w:tc>
          <w:tcPr>
            <w:tcW w:w="6309" w:type="dxa"/>
            <w:shd w:val="clear" w:color="auto" w:fill="auto"/>
            <w:noWrap/>
            <w:vAlign w:val="bottom"/>
          </w:tcPr>
          <w:p w:rsidR="00D2630E" w:rsidRPr="007D6E6C" w:rsidRDefault="00D2630E" w:rsidP="0024627E">
            <w:pPr>
              <w:spacing w:line="360" w:lineRule="auto"/>
              <w:rPr>
                <w:b/>
                <w:szCs w:val="24"/>
                <w:lang w:val="tr-TR" w:eastAsia="tr-TR"/>
              </w:rPr>
            </w:pPr>
            <w:r w:rsidRPr="007D6E6C">
              <w:rPr>
                <w:b/>
                <w:szCs w:val="24"/>
                <w:lang w:val="tr-TR" w:eastAsia="tr-TR"/>
              </w:rPr>
              <w:t>İdari Personel</w:t>
            </w:r>
          </w:p>
        </w:tc>
        <w:tc>
          <w:tcPr>
            <w:tcW w:w="2230" w:type="dxa"/>
            <w:shd w:val="clear" w:color="auto" w:fill="auto"/>
            <w:noWrap/>
            <w:vAlign w:val="bottom"/>
          </w:tcPr>
          <w:p w:rsidR="00D2630E" w:rsidRDefault="005740DA" w:rsidP="00F743F5">
            <w:pPr>
              <w:spacing w:line="360" w:lineRule="auto"/>
              <w:jc w:val="center"/>
              <w:rPr>
                <w:b/>
                <w:szCs w:val="24"/>
                <w:lang w:val="tr-TR" w:eastAsia="tr-TR"/>
              </w:rPr>
            </w:pPr>
            <w:r>
              <w:rPr>
                <w:b/>
                <w:szCs w:val="24"/>
                <w:lang w:val="tr-TR" w:eastAsia="tr-TR"/>
              </w:rPr>
              <w:t>215</w:t>
            </w:r>
          </w:p>
        </w:tc>
      </w:tr>
      <w:tr w:rsidR="00457643" w:rsidRPr="00457643" w:rsidTr="00D23AAF">
        <w:trPr>
          <w:trHeight w:val="475"/>
        </w:trPr>
        <w:tc>
          <w:tcPr>
            <w:tcW w:w="6309" w:type="dxa"/>
            <w:shd w:val="clear" w:color="auto" w:fill="auto"/>
            <w:noWrap/>
            <w:vAlign w:val="bottom"/>
            <w:hideMark/>
          </w:tcPr>
          <w:p w:rsidR="00457643" w:rsidRPr="007D6E6C" w:rsidRDefault="00457643" w:rsidP="0024627E">
            <w:pPr>
              <w:spacing w:line="360" w:lineRule="auto"/>
              <w:rPr>
                <w:b/>
                <w:szCs w:val="24"/>
                <w:lang w:val="tr-TR" w:eastAsia="tr-TR"/>
              </w:rPr>
            </w:pPr>
            <w:r w:rsidRPr="007D6E6C">
              <w:rPr>
                <w:b/>
                <w:szCs w:val="24"/>
                <w:lang w:val="tr-TR" w:eastAsia="tr-TR"/>
              </w:rPr>
              <w:t>Lisans öğrenci</w:t>
            </w:r>
          </w:p>
        </w:tc>
        <w:tc>
          <w:tcPr>
            <w:tcW w:w="2230" w:type="dxa"/>
            <w:shd w:val="clear" w:color="auto" w:fill="auto"/>
            <w:noWrap/>
            <w:vAlign w:val="bottom"/>
            <w:hideMark/>
          </w:tcPr>
          <w:p w:rsidR="00457643" w:rsidRPr="007D6E6C" w:rsidRDefault="00D2630E" w:rsidP="00D86931">
            <w:pPr>
              <w:spacing w:line="360" w:lineRule="auto"/>
              <w:rPr>
                <w:b/>
                <w:szCs w:val="24"/>
                <w:highlight w:val="yellow"/>
                <w:lang w:val="tr-TR" w:eastAsia="tr-TR"/>
              </w:rPr>
            </w:pPr>
            <w:r>
              <w:rPr>
                <w:b/>
                <w:szCs w:val="24"/>
                <w:lang w:val="tr-TR" w:eastAsia="tr-TR"/>
              </w:rPr>
              <w:t xml:space="preserve">          </w:t>
            </w:r>
            <w:r w:rsidR="00E82E55">
              <w:rPr>
                <w:b/>
                <w:szCs w:val="24"/>
                <w:lang w:val="tr-TR" w:eastAsia="tr-TR"/>
              </w:rPr>
              <w:t xml:space="preserve">    </w:t>
            </w:r>
            <w:r w:rsidR="00D86931">
              <w:rPr>
                <w:b/>
                <w:szCs w:val="24"/>
                <w:lang w:val="tr-TR" w:eastAsia="tr-TR"/>
              </w:rPr>
              <w:t>3327</w:t>
            </w:r>
          </w:p>
        </w:tc>
      </w:tr>
      <w:tr w:rsidR="00457643" w:rsidRPr="00631565" w:rsidTr="00D23AAF">
        <w:trPr>
          <w:trHeight w:val="475"/>
        </w:trPr>
        <w:tc>
          <w:tcPr>
            <w:tcW w:w="6309" w:type="dxa"/>
            <w:shd w:val="clear" w:color="auto" w:fill="auto"/>
            <w:noWrap/>
            <w:vAlign w:val="bottom"/>
            <w:hideMark/>
          </w:tcPr>
          <w:p w:rsidR="00457643" w:rsidRPr="007D6E6C" w:rsidRDefault="00457643" w:rsidP="0024627E">
            <w:pPr>
              <w:spacing w:line="360" w:lineRule="auto"/>
              <w:rPr>
                <w:b/>
                <w:szCs w:val="24"/>
                <w:lang w:val="tr-TR" w:eastAsia="tr-TR"/>
              </w:rPr>
            </w:pPr>
            <w:r w:rsidRPr="007D6E6C">
              <w:rPr>
                <w:b/>
                <w:szCs w:val="24"/>
                <w:lang w:val="tr-TR" w:eastAsia="tr-TR"/>
              </w:rPr>
              <w:t>Önlisans öğrenci</w:t>
            </w:r>
          </w:p>
        </w:tc>
        <w:tc>
          <w:tcPr>
            <w:tcW w:w="2230" w:type="dxa"/>
            <w:shd w:val="clear" w:color="auto" w:fill="auto"/>
            <w:noWrap/>
            <w:vAlign w:val="bottom"/>
            <w:hideMark/>
          </w:tcPr>
          <w:p w:rsidR="00457643" w:rsidRPr="007D6E6C" w:rsidRDefault="008A2758" w:rsidP="007D6E6C">
            <w:pPr>
              <w:spacing w:line="360" w:lineRule="auto"/>
              <w:jc w:val="center"/>
              <w:rPr>
                <w:b/>
                <w:szCs w:val="24"/>
                <w:highlight w:val="yellow"/>
                <w:lang w:val="tr-TR" w:eastAsia="tr-TR"/>
              </w:rPr>
            </w:pPr>
            <w:r>
              <w:rPr>
                <w:b/>
                <w:szCs w:val="24"/>
                <w:lang w:val="tr-TR" w:eastAsia="tr-TR"/>
              </w:rPr>
              <w:t>736</w:t>
            </w:r>
          </w:p>
        </w:tc>
      </w:tr>
      <w:tr w:rsidR="00B86AFB" w:rsidRPr="00631565" w:rsidTr="00D23AAF">
        <w:trPr>
          <w:trHeight w:val="475"/>
        </w:trPr>
        <w:tc>
          <w:tcPr>
            <w:tcW w:w="6309" w:type="dxa"/>
            <w:shd w:val="clear" w:color="auto" w:fill="auto"/>
            <w:noWrap/>
            <w:vAlign w:val="bottom"/>
          </w:tcPr>
          <w:p w:rsidR="00B86AFB" w:rsidRPr="007D6E6C" w:rsidRDefault="00B86AFB" w:rsidP="0024627E">
            <w:pPr>
              <w:spacing w:line="360" w:lineRule="auto"/>
              <w:rPr>
                <w:b/>
                <w:szCs w:val="24"/>
                <w:lang w:val="tr-TR" w:eastAsia="tr-TR"/>
              </w:rPr>
            </w:pPr>
            <w:r w:rsidRPr="007D6E6C">
              <w:rPr>
                <w:b/>
                <w:szCs w:val="24"/>
                <w:lang w:val="tr-TR" w:eastAsia="tr-TR"/>
              </w:rPr>
              <w:t>Yüksek Lisans</w:t>
            </w:r>
          </w:p>
        </w:tc>
        <w:tc>
          <w:tcPr>
            <w:tcW w:w="2230" w:type="dxa"/>
            <w:shd w:val="clear" w:color="auto" w:fill="auto"/>
            <w:noWrap/>
            <w:vAlign w:val="bottom"/>
          </w:tcPr>
          <w:p w:rsidR="00B86AFB" w:rsidRPr="007D6E6C" w:rsidRDefault="008A2758" w:rsidP="007D6E6C">
            <w:pPr>
              <w:spacing w:line="360" w:lineRule="auto"/>
              <w:jc w:val="center"/>
              <w:rPr>
                <w:b/>
                <w:szCs w:val="24"/>
                <w:lang w:val="tr-TR" w:eastAsia="tr-TR"/>
              </w:rPr>
            </w:pPr>
            <w:r>
              <w:rPr>
                <w:b/>
                <w:szCs w:val="24"/>
                <w:lang w:val="tr-TR" w:eastAsia="tr-TR"/>
              </w:rPr>
              <w:t>173</w:t>
            </w:r>
          </w:p>
        </w:tc>
      </w:tr>
      <w:tr w:rsidR="00457643" w:rsidRPr="00457643" w:rsidTr="00D23AAF">
        <w:trPr>
          <w:trHeight w:val="475"/>
        </w:trPr>
        <w:tc>
          <w:tcPr>
            <w:tcW w:w="6309" w:type="dxa"/>
            <w:shd w:val="clear" w:color="auto" w:fill="4F81BD"/>
            <w:noWrap/>
            <w:vAlign w:val="bottom"/>
            <w:hideMark/>
          </w:tcPr>
          <w:p w:rsidR="00457643" w:rsidRPr="007D6E6C" w:rsidRDefault="00457643" w:rsidP="002F5FEF">
            <w:pPr>
              <w:spacing w:line="360" w:lineRule="auto"/>
              <w:rPr>
                <w:b/>
                <w:bCs/>
                <w:szCs w:val="24"/>
                <w:lang w:val="tr-TR" w:eastAsia="tr-TR"/>
              </w:rPr>
            </w:pPr>
            <w:r w:rsidRPr="007D6E6C">
              <w:rPr>
                <w:b/>
                <w:bCs/>
                <w:szCs w:val="24"/>
                <w:lang w:val="tr-TR" w:eastAsia="tr-TR"/>
              </w:rPr>
              <w:t>TOPLAM</w:t>
            </w:r>
          </w:p>
        </w:tc>
        <w:tc>
          <w:tcPr>
            <w:tcW w:w="2230" w:type="dxa"/>
            <w:shd w:val="clear" w:color="auto" w:fill="4F81BD"/>
            <w:noWrap/>
            <w:vAlign w:val="bottom"/>
            <w:hideMark/>
          </w:tcPr>
          <w:p w:rsidR="00457643" w:rsidRPr="007D6E6C" w:rsidRDefault="008A2758" w:rsidP="007D6E6C">
            <w:pPr>
              <w:spacing w:line="360" w:lineRule="auto"/>
              <w:jc w:val="center"/>
              <w:rPr>
                <w:b/>
                <w:bCs/>
                <w:szCs w:val="24"/>
                <w:highlight w:val="yellow"/>
                <w:lang w:val="tr-TR" w:eastAsia="tr-TR"/>
              </w:rPr>
            </w:pPr>
            <w:r>
              <w:rPr>
                <w:b/>
                <w:bCs/>
                <w:szCs w:val="24"/>
                <w:lang w:val="tr-TR" w:eastAsia="tr-TR"/>
              </w:rPr>
              <w:t>5224</w:t>
            </w:r>
          </w:p>
        </w:tc>
      </w:tr>
    </w:tbl>
    <w:p w:rsidR="00457643" w:rsidRDefault="00457643" w:rsidP="008B1C85">
      <w:pPr>
        <w:ind w:left="708" w:firstLine="708"/>
        <w:rPr>
          <w:b/>
          <w:sz w:val="22"/>
          <w:szCs w:val="22"/>
        </w:rPr>
      </w:pPr>
    </w:p>
    <w:p w:rsidR="00457643" w:rsidRDefault="00457643" w:rsidP="008B1C85">
      <w:pPr>
        <w:ind w:left="708" w:firstLine="708"/>
        <w:rPr>
          <w:b/>
          <w:sz w:val="22"/>
          <w:szCs w:val="22"/>
        </w:rPr>
      </w:pPr>
    </w:p>
    <w:p w:rsidR="00A1022F" w:rsidRDefault="00A1022F" w:rsidP="0038017D">
      <w:pPr>
        <w:rPr>
          <w:b/>
          <w:i/>
          <w:szCs w:val="24"/>
        </w:rPr>
      </w:pPr>
    </w:p>
    <w:p w:rsidR="00D740FB" w:rsidRDefault="00AD0F75" w:rsidP="0038017D">
      <w:pPr>
        <w:rPr>
          <w:b/>
          <w:i/>
          <w:szCs w:val="24"/>
        </w:rPr>
      </w:pPr>
      <w:r>
        <w:rPr>
          <w:b/>
          <w:i/>
          <w:szCs w:val="24"/>
        </w:rPr>
        <w:t xml:space="preserve">                    </w:t>
      </w:r>
      <w:r w:rsidR="004138CA" w:rsidRPr="00D111B6">
        <w:rPr>
          <w:b/>
          <w:i/>
          <w:szCs w:val="24"/>
        </w:rPr>
        <w:t xml:space="preserve">Tablo </w:t>
      </w:r>
      <w:r w:rsidR="004138CA">
        <w:rPr>
          <w:b/>
          <w:i/>
          <w:szCs w:val="24"/>
        </w:rPr>
        <w:t>2</w:t>
      </w:r>
      <w:r w:rsidR="0038017D">
        <w:rPr>
          <w:b/>
          <w:i/>
          <w:szCs w:val="24"/>
        </w:rPr>
        <w:t xml:space="preserve">                                                                                  </w:t>
      </w:r>
      <w:r>
        <w:rPr>
          <w:b/>
          <w:i/>
          <w:szCs w:val="24"/>
        </w:rPr>
        <w:t xml:space="preserve">              </w:t>
      </w:r>
      <w:r w:rsidR="0038017D">
        <w:rPr>
          <w:b/>
          <w:i/>
          <w:szCs w:val="24"/>
        </w:rPr>
        <w:t xml:space="preserve"> </w:t>
      </w:r>
      <w:r w:rsidR="0038017D" w:rsidRPr="00D111B6">
        <w:rPr>
          <w:b/>
          <w:i/>
          <w:szCs w:val="24"/>
        </w:rPr>
        <w:t xml:space="preserve">Tablo </w:t>
      </w:r>
      <w:r w:rsidR="0038017D">
        <w:rPr>
          <w:b/>
          <w:i/>
          <w:szCs w:val="24"/>
        </w:rPr>
        <w:t xml:space="preserve">3  </w:t>
      </w:r>
    </w:p>
    <w:p w:rsidR="0038017D" w:rsidRPr="004138CA" w:rsidRDefault="0038017D" w:rsidP="0038017D">
      <w:pPr>
        <w:rPr>
          <w:b/>
          <w:i/>
          <w:szCs w:val="24"/>
        </w:rPr>
      </w:pPr>
      <w:r>
        <w:rPr>
          <w:b/>
          <w:i/>
          <w:szCs w:val="24"/>
        </w:rPr>
        <w:t xml:space="preserve">                                                                       </w:t>
      </w:r>
    </w:p>
    <w:tbl>
      <w:tblPr>
        <w:tblpPr w:leftFromText="141" w:rightFromText="141" w:vertAnchor="text" w:horzAnchor="margin" w:tblpY="498"/>
        <w:tblW w:w="3472"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CellMar>
          <w:left w:w="70" w:type="dxa"/>
          <w:right w:w="70" w:type="dxa"/>
        </w:tblCellMar>
        <w:tblLook w:val="04A0" w:firstRow="1" w:lastRow="0" w:firstColumn="1" w:lastColumn="0" w:noHBand="0" w:noVBand="1"/>
      </w:tblPr>
      <w:tblGrid>
        <w:gridCol w:w="2197"/>
        <w:gridCol w:w="1275"/>
      </w:tblGrid>
      <w:tr w:rsidR="0038017D" w:rsidRPr="00170788" w:rsidTr="00227298">
        <w:trPr>
          <w:trHeight w:val="1065"/>
        </w:trPr>
        <w:tc>
          <w:tcPr>
            <w:tcW w:w="3472" w:type="dxa"/>
            <w:gridSpan w:val="2"/>
            <w:shd w:val="clear" w:color="auto" w:fill="548DD4"/>
            <w:noWrap/>
            <w:vAlign w:val="center"/>
            <w:hideMark/>
          </w:tcPr>
          <w:p w:rsidR="00E576CB" w:rsidRPr="002F5FEF" w:rsidRDefault="00714764" w:rsidP="0043684B">
            <w:pPr>
              <w:jc w:val="center"/>
              <w:rPr>
                <w:b/>
                <w:bCs/>
                <w:color w:val="FFFFFF" w:themeColor="background1"/>
                <w:lang w:eastAsia="tr-TR"/>
              </w:rPr>
            </w:pPr>
            <w:r>
              <w:rPr>
                <w:b/>
                <w:bCs/>
                <w:color w:val="FFFFFF" w:themeColor="background1"/>
                <w:lang w:eastAsia="tr-TR"/>
              </w:rPr>
              <w:t>2021</w:t>
            </w:r>
            <w:r w:rsidR="0038017D" w:rsidRPr="002F5FEF">
              <w:rPr>
                <w:b/>
                <w:bCs/>
                <w:color w:val="FFFFFF" w:themeColor="background1"/>
                <w:lang w:eastAsia="tr-TR"/>
              </w:rPr>
              <w:t xml:space="preserve"> YILI AYLARA GÖRE</w:t>
            </w:r>
          </w:p>
          <w:p w:rsidR="0038017D" w:rsidRPr="003439FC" w:rsidRDefault="0038017D" w:rsidP="0043684B">
            <w:pPr>
              <w:jc w:val="center"/>
              <w:rPr>
                <w:b/>
                <w:bCs/>
                <w:color w:val="000000"/>
                <w:lang w:eastAsia="tr-TR"/>
              </w:rPr>
            </w:pPr>
            <w:r w:rsidRPr="002F5FEF">
              <w:rPr>
                <w:b/>
                <w:bCs/>
                <w:color w:val="FFFFFF" w:themeColor="background1"/>
                <w:lang w:eastAsia="tr-TR"/>
              </w:rPr>
              <w:t xml:space="preserve"> </w:t>
            </w:r>
            <w:proofErr w:type="gramStart"/>
            <w:r w:rsidR="00E576CB" w:rsidRPr="002F5FEF">
              <w:rPr>
                <w:b/>
                <w:bCs/>
                <w:color w:val="FFFFFF" w:themeColor="background1"/>
                <w:lang w:eastAsia="tr-TR"/>
              </w:rPr>
              <w:t xml:space="preserve">“ </w:t>
            </w:r>
            <w:r w:rsidRPr="002F5FEF">
              <w:rPr>
                <w:b/>
                <w:bCs/>
                <w:color w:val="FFFFFF" w:themeColor="background1"/>
                <w:lang w:eastAsia="tr-TR"/>
              </w:rPr>
              <w:t>ÖDÜNÇ</w:t>
            </w:r>
            <w:proofErr w:type="gramEnd"/>
            <w:r w:rsidRPr="002F5FEF">
              <w:rPr>
                <w:b/>
                <w:bCs/>
                <w:color w:val="FFFFFF" w:themeColor="background1"/>
                <w:lang w:eastAsia="tr-TR"/>
              </w:rPr>
              <w:t xml:space="preserve"> ALINAN KİTAP</w:t>
            </w:r>
            <w:r w:rsidR="00E576CB" w:rsidRPr="002F5FEF">
              <w:rPr>
                <w:b/>
                <w:bCs/>
                <w:color w:val="FFFFFF" w:themeColor="background1"/>
                <w:lang w:eastAsia="tr-TR"/>
              </w:rPr>
              <w:t xml:space="preserve"> ”</w:t>
            </w:r>
            <w:r w:rsidRPr="002F5FEF">
              <w:rPr>
                <w:b/>
                <w:bCs/>
                <w:color w:val="FFFFFF" w:themeColor="background1"/>
                <w:lang w:eastAsia="tr-TR"/>
              </w:rPr>
              <w:t xml:space="preserve"> SAYILARI</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Ocak</w:t>
            </w:r>
          </w:p>
        </w:tc>
        <w:tc>
          <w:tcPr>
            <w:tcW w:w="1275" w:type="dxa"/>
            <w:shd w:val="clear" w:color="auto" w:fill="auto"/>
            <w:noWrap/>
            <w:vAlign w:val="center"/>
            <w:hideMark/>
          </w:tcPr>
          <w:p w:rsidR="0038017D" w:rsidRPr="003817C8" w:rsidRDefault="00744737" w:rsidP="00117437">
            <w:pPr>
              <w:jc w:val="right"/>
              <w:rPr>
                <w:b/>
                <w:color w:val="000000"/>
                <w:lang w:eastAsia="tr-TR"/>
              </w:rPr>
            </w:pPr>
            <w:r>
              <w:rPr>
                <w:b/>
                <w:color w:val="000000"/>
                <w:lang w:eastAsia="tr-TR"/>
              </w:rPr>
              <w:t>207</w:t>
            </w:r>
            <w:r w:rsidR="0038017D">
              <w:rPr>
                <w:b/>
                <w:color w:val="000000"/>
                <w:lang w:eastAsia="tr-TR"/>
              </w:rPr>
              <w:t xml:space="preserve"> 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Şubat</w:t>
            </w:r>
          </w:p>
        </w:tc>
        <w:tc>
          <w:tcPr>
            <w:tcW w:w="1275" w:type="dxa"/>
            <w:shd w:val="clear" w:color="auto" w:fill="auto"/>
            <w:noWrap/>
            <w:vAlign w:val="center"/>
            <w:hideMark/>
          </w:tcPr>
          <w:p w:rsidR="0038017D" w:rsidRPr="003817C8" w:rsidRDefault="00744737" w:rsidP="00117437">
            <w:pPr>
              <w:jc w:val="right"/>
              <w:rPr>
                <w:b/>
                <w:color w:val="000000"/>
                <w:lang w:eastAsia="tr-TR"/>
              </w:rPr>
            </w:pPr>
            <w:r>
              <w:rPr>
                <w:b/>
                <w:color w:val="000000"/>
                <w:lang w:eastAsia="tr-TR"/>
              </w:rPr>
              <w:t>161</w:t>
            </w:r>
            <w:r w:rsidR="0038017D">
              <w:rPr>
                <w:b/>
                <w:color w:val="000000"/>
                <w:lang w:eastAsia="tr-TR"/>
              </w:rPr>
              <w:t xml:space="preserve"> 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Mart</w:t>
            </w:r>
          </w:p>
        </w:tc>
        <w:tc>
          <w:tcPr>
            <w:tcW w:w="1275" w:type="dxa"/>
            <w:shd w:val="clear" w:color="auto" w:fill="auto"/>
            <w:noWrap/>
            <w:vAlign w:val="center"/>
            <w:hideMark/>
          </w:tcPr>
          <w:p w:rsidR="0038017D" w:rsidRPr="003817C8" w:rsidRDefault="00744737" w:rsidP="00117437">
            <w:pPr>
              <w:jc w:val="right"/>
              <w:rPr>
                <w:b/>
                <w:color w:val="000000"/>
                <w:lang w:eastAsia="tr-TR"/>
              </w:rPr>
            </w:pPr>
            <w:r>
              <w:rPr>
                <w:b/>
                <w:color w:val="000000"/>
                <w:lang w:eastAsia="tr-TR"/>
              </w:rPr>
              <w:t>248</w:t>
            </w:r>
            <w:r w:rsidR="0038017D">
              <w:rPr>
                <w:b/>
                <w:color w:val="000000"/>
                <w:lang w:eastAsia="tr-TR"/>
              </w:rPr>
              <w:t xml:space="preserve"> 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Nisan</w:t>
            </w:r>
          </w:p>
        </w:tc>
        <w:tc>
          <w:tcPr>
            <w:tcW w:w="1275" w:type="dxa"/>
            <w:shd w:val="clear" w:color="auto" w:fill="auto"/>
            <w:noWrap/>
            <w:vAlign w:val="center"/>
            <w:hideMark/>
          </w:tcPr>
          <w:p w:rsidR="0038017D" w:rsidRPr="003817C8" w:rsidRDefault="002C60CF" w:rsidP="00117437">
            <w:pPr>
              <w:jc w:val="right"/>
              <w:rPr>
                <w:b/>
                <w:color w:val="000000"/>
                <w:lang w:eastAsia="tr-TR"/>
              </w:rPr>
            </w:pPr>
            <w:r>
              <w:rPr>
                <w:b/>
                <w:color w:val="000000"/>
                <w:lang w:eastAsia="tr-TR"/>
              </w:rPr>
              <w:t>143</w:t>
            </w:r>
            <w:r w:rsidR="00160EFC">
              <w:rPr>
                <w:b/>
                <w:color w:val="000000"/>
                <w:lang w:eastAsia="tr-TR"/>
              </w:rPr>
              <w:t xml:space="preserve"> </w:t>
            </w:r>
            <w:r w:rsidR="0038017D">
              <w:rPr>
                <w:b/>
                <w:color w:val="000000"/>
                <w:lang w:eastAsia="tr-TR"/>
              </w:rPr>
              <w:t>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Mayıs</w:t>
            </w:r>
          </w:p>
        </w:tc>
        <w:tc>
          <w:tcPr>
            <w:tcW w:w="1275" w:type="dxa"/>
            <w:shd w:val="clear" w:color="auto" w:fill="auto"/>
            <w:noWrap/>
            <w:vAlign w:val="center"/>
            <w:hideMark/>
          </w:tcPr>
          <w:p w:rsidR="0038017D" w:rsidRPr="00B43F67" w:rsidRDefault="00FB3042" w:rsidP="00117437">
            <w:pPr>
              <w:jc w:val="right"/>
              <w:rPr>
                <w:b/>
                <w:color w:val="FF0000"/>
                <w:lang w:eastAsia="tr-TR"/>
              </w:rPr>
            </w:pPr>
            <w:proofErr w:type="gramStart"/>
            <w:r>
              <w:rPr>
                <w:b/>
                <w:color w:val="000000"/>
                <w:lang w:eastAsia="tr-TR"/>
              </w:rPr>
              <w:t>36</w:t>
            </w:r>
            <w:r w:rsidR="00160EFC">
              <w:rPr>
                <w:b/>
                <w:color w:val="000000"/>
                <w:lang w:eastAsia="tr-TR"/>
              </w:rPr>
              <w:t xml:space="preserve">  </w:t>
            </w:r>
            <w:r w:rsidR="0038017D" w:rsidRPr="00B43F67">
              <w:rPr>
                <w:b/>
                <w:color w:val="000000"/>
                <w:lang w:eastAsia="tr-TR"/>
              </w:rPr>
              <w:t>Adet</w:t>
            </w:r>
            <w:proofErr w:type="gramEnd"/>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Haziran</w:t>
            </w:r>
          </w:p>
        </w:tc>
        <w:tc>
          <w:tcPr>
            <w:tcW w:w="1275" w:type="dxa"/>
            <w:shd w:val="clear" w:color="auto" w:fill="auto"/>
            <w:noWrap/>
            <w:vAlign w:val="center"/>
            <w:hideMark/>
          </w:tcPr>
          <w:p w:rsidR="0038017D" w:rsidRPr="00B43F67" w:rsidRDefault="00C60485" w:rsidP="00160EFC">
            <w:pPr>
              <w:jc w:val="center"/>
              <w:rPr>
                <w:b/>
                <w:color w:val="000000"/>
                <w:lang w:eastAsia="tr-TR"/>
              </w:rPr>
            </w:pPr>
            <w:r>
              <w:rPr>
                <w:b/>
                <w:color w:val="000000"/>
                <w:lang w:eastAsia="tr-TR"/>
              </w:rPr>
              <w:t xml:space="preserve">   </w:t>
            </w:r>
            <w:proofErr w:type="gramStart"/>
            <w:r>
              <w:rPr>
                <w:b/>
                <w:color w:val="000000"/>
                <w:lang w:eastAsia="tr-TR"/>
              </w:rPr>
              <w:t>86</w:t>
            </w:r>
            <w:r w:rsidR="00160EFC">
              <w:rPr>
                <w:b/>
                <w:color w:val="000000"/>
                <w:lang w:eastAsia="tr-TR"/>
              </w:rPr>
              <w:t xml:space="preserve"> </w:t>
            </w:r>
            <w:r w:rsidR="0038017D" w:rsidRPr="00B43F67">
              <w:rPr>
                <w:b/>
                <w:color w:val="000000"/>
                <w:lang w:eastAsia="tr-TR"/>
              </w:rPr>
              <w:t xml:space="preserve"> Adet</w:t>
            </w:r>
            <w:proofErr w:type="gramEnd"/>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Temmuz</w:t>
            </w:r>
          </w:p>
        </w:tc>
        <w:tc>
          <w:tcPr>
            <w:tcW w:w="1275" w:type="dxa"/>
            <w:shd w:val="clear" w:color="auto" w:fill="auto"/>
            <w:noWrap/>
            <w:vAlign w:val="center"/>
            <w:hideMark/>
          </w:tcPr>
          <w:p w:rsidR="0038017D" w:rsidRPr="00B43F67" w:rsidRDefault="00445283" w:rsidP="00117437">
            <w:pPr>
              <w:jc w:val="right"/>
              <w:rPr>
                <w:b/>
                <w:color w:val="000000"/>
                <w:lang w:eastAsia="tr-TR"/>
              </w:rPr>
            </w:pPr>
            <w:r>
              <w:rPr>
                <w:b/>
                <w:color w:val="000000"/>
                <w:lang w:eastAsia="tr-TR"/>
              </w:rPr>
              <w:t>34</w:t>
            </w:r>
            <w:r w:rsidR="00160EFC">
              <w:rPr>
                <w:b/>
                <w:color w:val="000000"/>
                <w:lang w:eastAsia="tr-TR"/>
              </w:rPr>
              <w:t xml:space="preserve">  </w:t>
            </w:r>
            <w:r w:rsidR="0038017D" w:rsidRPr="00B43F67">
              <w:rPr>
                <w:b/>
                <w:color w:val="000000"/>
                <w:lang w:eastAsia="tr-TR"/>
              </w:rPr>
              <w:t xml:space="preserve"> 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Ağustos</w:t>
            </w:r>
          </w:p>
        </w:tc>
        <w:tc>
          <w:tcPr>
            <w:tcW w:w="1275" w:type="dxa"/>
            <w:shd w:val="clear" w:color="auto" w:fill="auto"/>
            <w:noWrap/>
            <w:vAlign w:val="center"/>
            <w:hideMark/>
          </w:tcPr>
          <w:p w:rsidR="0038017D" w:rsidRPr="00B43F67" w:rsidRDefault="008B18F7" w:rsidP="008B18F7">
            <w:pPr>
              <w:rPr>
                <w:b/>
                <w:color w:val="000000"/>
                <w:lang w:eastAsia="tr-TR"/>
              </w:rPr>
            </w:pPr>
            <w:r>
              <w:rPr>
                <w:b/>
                <w:color w:val="000000"/>
                <w:lang w:eastAsia="tr-TR"/>
              </w:rPr>
              <w:t xml:space="preserve">   72   </w:t>
            </w:r>
            <w:r w:rsidR="0038017D" w:rsidRPr="00B43F67">
              <w:rPr>
                <w:b/>
                <w:color w:val="000000"/>
                <w:lang w:eastAsia="tr-TR"/>
              </w:rPr>
              <w:t>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Eylül</w:t>
            </w:r>
          </w:p>
        </w:tc>
        <w:tc>
          <w:tcPr>
            <w:tcW w:w="1275" w:type="dxa"/>
            <w:shd w:val="clear" w:color="auto" w:fill="auto"/>
            <w:noWrap/>
            <w:vAlign w:val="center"/>
            <w:hideMark/>
          </w:tcPr>
          <w:p w:rsidR="0038017D" w:rsidRPr="00B43F67" w:rsidRDefault="004C47DA" w:rsidP="00F743F5">
            <w:pPr>
              <w:jc w:val="right"/>
              <w:rPr>
                <w:b/>
                <w:color w:val="000000"/>
                <w:lang w:eastAsia="tr-TR"/>
              </w:rPr>
            </w:pPr>
            <w:r>
              <w:rPr>
                <w:b/>
                <w:color w:val="000000"/>
                <w:lang w:eastAsia="tr-TR"/>
              </w:rPr>
              <w:t>687</w:t>
            </w:r>
            <w:r w:rsidR="00160EFC">
              <w:rPr>
                <w:b/>
                <w:color w:val="000000"/>
                <w:lang w:eastAsia="tr-TR"/>
              </w:rPr>
              <w:t xml:space="preserve">  </w:t>
            </w:r>
            <w:r w:rsidR="0038017D" w:rsidRPr="00B43F67">
              <w:rPr>
                <w:b/>
                <w:color w:val="000000"/>
                <w:lang w:eastAsia="tr-TR"/>
              </w:rPr>
              <w:t xml:space="preserve"> Adet</w:t>
            </w:r>
          </w:p>
        </w:tc>
      </w:tr>
      <w:tr w:rsidR="0038017D" w:rsidRPr="00170788" w:rsidTr="0038017D">
        <w:trPr>
          <w:trHeight w:val="255"/>
        </w:trPr>
        <w:tc>
          <w:tcPr>
            <w:tcW w:w="2197" w:type="dxa"/>
            <w:shd w:val="clear" w:color="auto" w:fill="auto"/>
            <w:noWrap/>
            <w:vAlign w:val="center"/>
            <w:hideMark/>
          </w:tcPr>
          <w:p w:rsidR="0038017D" w:rsidRPr="003817C8" w:rsidRDefault="0038017D" w:rsidP="0038017D">
            <w:pPr>
              <w:rPr>
                <w:b/>
                <w:bCs/>
                <w:color w:val="000000"/>
                <w:lang w:eastAsia="tr-TR"/>
              </w:rPr>
            </w:pPr>
            <w:r>
              <w:rPr>
                <w:b/>
                <w:bCs/>
                <w:color w:val="000000"/>
                <w:lang w:eastAsia="tr-TR"/>
              </w:rPr>
              <w:t>Ekim</w:t>
            </w:r>
          </w:p>
        </w:tc>
        <w:tc>
          <w:tcPr>
            <w:tcW w:w="1275" w:type="dxa"/>
            <w:shd w:val="clear" w:color="auto" w:fill="auto"/>
            <w:noWrap/>
            <w:vAlign w:val="center"/>
            <w:hideMark/>
          </w:tcPr>
          <w:p w:rsidR="0038017D" w:rsidRPr="00B43F67" w:rsidRDefault="004C47DA" w:rsidP="00117437">
            <w:pPr>
              <w:jc w:val="right"/>
              <w:rPr>
                <w:b/>
                <w:color w:val="000000"/>
                <w:lang w:eastAsia="tr-TR"/>
              </w:rPr>
            </w:pPr>
            <w:proofErr w:type="gramStart"/>
            <w:r>
              <w:rPr>
                <w:b/>
                <w:color w:val="000000"/>
                <w:lang w:eastAsia="tr-TR"/>
              </w:rPr>
              <w:t>1522</w:t>
            </w:r>
            <w:r w:rsidR="00160EFC">
              <w:rPr>
                <w:b/>
                <w:color w:val="000000"/>
                <w:lang w:eastAsia="tr-TR"/>
              </w:rPr>
              <w:t xml:space="preserve"> </w:t>
            </w:r>
            <w:r w:rsidR="0038017D" w:rsidRPr="00B43F67">
              <w:rPr>
                <w:b/>
                <w:color w:val="000000"/>
                <w:lang w:eastAsia="tr-TR"/>
              </w:rPr>
              <w:t xml:space="preserve"> Adet</w:t>
            </w:r>
            <w:proofErr w:type="gramEnd"/>
          </w:p>
        </w:tc>
      </w:tr>
      <w:tr w:rsidR="0038017D" w:rsidRPr="00170788" w:rsidTr="0038017D">
        <w:trPr>
          <w:trHeight w:val="455"/>
        </w:trPr>
        <w:tc>
          <w:tcPr>
            <w:tcW w:w="2197" w:type="dxa"/>
            <w:shd w:val="clear" w:color="auto" w:fill="auto"/>
            <w:noWrap/>
            <w:vAlign w:val="center"/>
            <w:hideMark/>
          </w:tcPr>
          <w:p w:rsidR="0038017D" w:rsidRPr="003817C8" w:rsidRDefault="0038017D" w:rsidP="0038017D">
            <w:pPr>
              <w:rPr>
                <w:b/>
                <w:szCs w:val="24"/>
                <w:lang w:eastAsia="tr-TR"/>
              </w:rPr>
            </w:pPr>
            <w:r>
              <w:rPr>
                <w:b/>
                <w:szCs w:val="24"/>
                <w:lang w:eastAsia="tr-TR"/>
              </w:rPr>
              <w:t>Kasım</w:t>
            </w:r>
          </w:p>
        </w:tc>
        <w:tc>
          <w:tcPr>
            <w:tcW w:w="1275" w:type="dxa"/>
            <w:shd w:val="clear" w:color="auto" w:fill="auto"/>
            <w:noWrap/>
            <w:vAlign w:val="center"/>
            <w:hideMark/>
          </w:tcPr>
          <w:p w:rsidR="0038017D" w:rsidRPr="003817C8" w:rsidRDefault="00B21251" w:rsidP="00117437">
            <w:pPr>
              <w:jc w:val="right"/>
              <w:rPr>
                <w:b/>
                <w:szCs w:val="24"/>
                <w:lang w:eastAsia="tr-TR"/>
              </w:rPr>
            </w:pPr>
            <w:r>
              <w:rPr>
                <w:b/>
                <w:color w:val="000000"/>
                <w:lang w:eastAsia="tr-TR"/>
              </w:rPr>
              <w:t>987</w:t>
            </w:r>
            <w:r w:rsidR="00160EFC">
              <w:rPr>
                <w:b/>
                <w:color w:val="000000"/>
                <w:lang w:eastAsia="tr-TR"/>
              </w:rPr>
              <w:t xml:space="preserve">  </w:t>
            </w:r>
            <w:r w:rsidR="00AD0F75">
              <w:rPr>
                <w:b/>
                <w:color w:val="000000"/>
                <w:lang w:eastAsia="tr-TR"/>
              </w:rPr>
              <w:t xml:space="preserve"> </w:t>
            </w:r>
            <w:r w:rsidR="0038017D">
              <w:rPr>
                <w:b/>
                <w:color w:val="000000"/>
                <w:lang w:eastAsia="tr-TR"/>
              </w:rPr>
              <w:t>Adet</w:t>
            </w:r>
          </w:p>
        </w:tc>
      </w:tr>
      <w:tr w:rsidR="0038017D" w:rsidRPr="00170788" w:rsidTr="0038017D">
        <w:trPr>
          <w:trHeight w:val="455"/>
        </w:trPr>
        <w:tc>
          <w:tcPr>
            <w:tcW w:w="2197" w:type="dxa"/>
            <w:shd w:val="clear" w:color="auto" w:fill="auto"/>
            <w:noWrap/>
            <w:vAlign w:val="center"/>
            <w:hideMark/>
          </w:tcPr>
          <w:p w:rsidR="0038017D" w:rsidRPr="005B40F6" w:rsidRDefault="0038017D" w:rsidP="0038017D">
            <w:pPr>
              <w:rPr>
                <w:b/>
                <w:szCs w:val="24"/>
                <w:lang w:eastAsia="tr-TR"/>
              </w:rPr>
            </w:pPr>
            <w:r w:rsidRPr="005B40F6">
              <w:rPr>
                <w:b/>
                <w:szCs w:val="24"/>
                <w:lang w:eastAsia="tr-TR"/>
              </w:rPr>
              <w:t>Aralık</w:t>
            </w:r>
          </w:p>
        </w:tc>
        <w:tc>
          <w:tcPr>
            <w:tcW w:w="1275" w:type="dxa"/>
            <w:shd w:val="clear" w:color="auto" w:fill="auto"/>
            <w:noWrap/>
            <w:vAlign w:val="center"/>
            <w:hideMark/>
          </w:tcPr>
          <w:p w:rsidR="0038017D" w:rsidRPr="005B40F6" w:rsidRDefault="00F2764B" w:rsidP="00117437">
            <w:pPr>
              <w:jc w:val="right"/>
              <w:rPr>
                <w:b/>
                <w:szCs w:val="24"/>
                <w:lang w:eastAsia="tr-TR"/>
              </w:rPr>
            </w:pPr>
            <w:proofErr w:type="gramStart"/>
            <w:r>
              <w:rPr>
                <w:b/>
                <w:color w:val="000000"/>
                <w:lang w:eastAsia="tr-TR"/>
              </w:rPr>
              <w:t>1084</w:t>
            </w:r>
            <w:r w:rsidR="00160EFC">
              <w:rPr>
                <w:b/>
                <w:color w:val="000000"/>
                <w:lang w:eastAsia="tr-TR"/>
              </w:rPr>
              <w:t xml:space="preserve">  </w:t>
            </w:r>
            <w:r w:rsidR="0038017D" w:rsidRPr="005B40F6">
              <w:rPr>
                <w:b/>
                <w:color w:val="000000"/>
                <w:lang w:eastAsia="tr-TR"/>
              </w:rPr>
              <w:t>Adet</w:t>
            </w:r>
            <w:proofErr w:type="gramEnd"/>
          </w:p>
        </w:tc>
      </w:tr>
      <w:tr w:rsidR="0038017D" w:rsidRPr="00170788" w:rsidTr="00227298">
        <w:trPr>
          <w:trHeight w:val="605"/>
        </w:trPr>
        <w:tc>
          <w:tcPr>
            <w:tcW w:w="2197" w:type="dxa"/>
            <w:shd w:val="clear" w:color="auto" w:fill="4F81BD"/>
            <w:noWrap/>
            <w:vAlign w:val="center"/>
            <w:hideMark/>
          </w:tcPr>
          <w:p w:rsidR="0038017D" w:rsidRPr="005B40F6" w:rsidRDefault="0038017D" w:rsidP="0038017D">
            <w:pPr>
              <w:rPr>
                <w:b/>
                <w:szCs w:val="24"/>
                <w:lang w:eastAsia="tr-TR"/>
              </w:rPr>
            </w:pPr>
            <w:r w:rsidRPr="005B40F6">
              <w:rPr>
                <w:b/>
                <w:szCs w:val="24"/>
                <w:lang w:eastAsia="tr-TR"/>
              </w:rPr>
              <w:t>TOPLAM</w:t>
            </w:r>
          </w:p>
        </w:tc>
        <w:tc>
          <w:tcPr>
            <w:tcW w:w="1275" w:type="dxa"/>
            <w:shd w:val="clear" w:color="auto" w:fill="4F81BD"/>
            <w:noWrap/>
            <w:vAlign w:val="center"/>
            <w:hideMark/>
          </w:tcPr>
          <w:p w:rsidR="0038017D" w:rsidRPr="005B40F6" w:rsidRDefault="000113E1" w:rsidP="00F743F5">
            <w:pPr>
              <w:rPr>
                <w:b/>
                <w:szCs w:val="24"/>
                <w:lang w:eastAsia="tr-TR"/>
              </w:rPr>
            </w:pPr>
            <w:r>
              <w:rPr>
                <w:b/>
                <w:color w:val="000000"/>
                <w:lang w:eastAsia="tr-TR"/>
              </w:rPr>
              <w:t>4.183</w:t>
            </w:r>
            <w:r w:rsidR="00F743F5">
              <w:rPr>
                <w:b/>
                <w:color w:val="000000"/>
                <w:lang w:eastAsia="tr-TR"/>
              </w:rPr>
              <w:t xml:space="preserve"> </w:t>
            </w:r>
            <w:r w:rsidR="0038017D" w:rsidRPr="005B40F6">
              <w:rPr>
                <w:b/>
                <w:color w:val="000000"/>
                <w:lang w:eastAsia="tr-TR"/>
              </w:rPr>
              <w:t>Adet</w:t>
            </w:r>
          </w:p>
        </w:tc>
      </w:tr>
    </w:tbl>
    <w:p w:rsidR="004138CA" w:rsidRPr="004138CA" w:rsidRDefault="0038017D" w:rsidP="0038017D">
      <w:pPr>
        <w:rPr>
          <w:b/>
          <w:i/>
          <w:szCs w:val="24"/>
        </w:rPr>
      </w:pPr>
      <w:r>
        <w:rPr>
          <w:b/>
          <w:i/>
          <w:szCs w:val="24"/>
        </w:rPr>
        <w:t xml:space="preserve">  </w:t>
      </w:r>
    </w:p>
    <w:p w:rsidR="001336B6" w:rsidRPr="001336B6" w:rsidRDefault="001336B6" w:rsidP="001336B6">
      <w:pPr>
        <w:rPr>
          <w:sz w:val="22"/>
          <w:szCs w:val="22"/>
        </w:rPr>
      </w:pPr>
    </w:p>
    <w:tbl>
      <w:tblPr>
        <w:tblpPr w:leftFromText="141" w:rightFromText="141" w:vertAnchor="text" w:horzAnchor="margin" w:tblpXSpec="right" w:tblpY="-42"/>
        <w:tblW w:w="3472"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CellMar>
          <w:left w:w="70" w:type="dxa"/>
          <w:right w:w="70" w:type="dxa"/>
        </w:tblCellMar>
        <w:tblLook w:val="04A0" w:firstRow="1" w:lastRow="0" w:firstColumn="1" w:lastColumn="0" w:noHBand="0" w:noVBand="1"/>
      </w:tblPr>
      <w:tblGrid>
        <w:gridCol w:w="2197"/>
        <w:gridCol w:w="1275"/>
      </w:tblGrid>
      <w:tr w:rsidR="00227298" w:rsidRPr="00170788" w:rsidTr="00227298">
        <w:trPr>
          <w:trHeight w:val="1061"/>
        </w:trPr>
        <w:tc>
          <w:tcPr>
            <w:tcW w:w="3472" w:type="dxa"/>
            <w:gridSpan w:val="2"/>
            <w:shd w:val="clear" w:color="auto" w:fill="548DD4"/>
            <w:noWrap/>
            <w:vAlign w:val="center"/>
            <w:hideMark/>
          </w:tcPr>
          <w:p w:rsidR="00227298" w:rsidRPr="002F5FEF" w:rsidRDefault="00714764" w:rsidP="00227298">
            <w:pPr>
              <w:jc w:val="center"/>
              <w:rPr>
                <w:b/>
                <w:bCs/>
                <w:color w:val="FFFFFF" w:themeColor="background1"/>
                <w:lang w:eastAsia="tr-TR"/>
              </w:rPr>
            </w:pPr>
            <w:r>
              <w:rPr>
                <w:b/>
                <w:bCs/>
                <w:color w:val="FFFFFF" w:themeColor="background1"/>
                <w:lang w:eastAsia="tr-TR"/>
              </w:rPr>
              <w:t>2021</w:t>
            </w:r>
            <w:r w:rsidR="00227298" w:rsidRPr="002F5FEF">
              <w:rPr>
                <w:b/>
                <w:bCs/>
                <w:color w:val="FFFFFF" w:themeColor="background1"/>
                <w:lang w:eastAsia="tr-TR"/>
              </w:rPr>
              <w:t xml:space="preserve"> YILI AYLARA GÖRE</w:t>
            </w:r>
          </w:p>
          <w:p w:rsidR="00227298" w:rsidRPr="002F5FEF" w:rsidRDefault="00227298" w:rsidP="00227298">
            <w:pPr>
              <w:jc w:val="center"/>
              <w:rPr>
                <w:b/>
                <w:bCs/>
                <w:color w:val="FFFFFF" w:themeColor="background1"/>
                <w:lang w:eastAsia="tr-TR"/>
              </w:rPr>
            </w:pPr>
            <w:proofErr w:type="gramStart"/>
            <w:r w:rsidRPr="002F5FEF">
              <w:rPr>
                <w:b/>
                <w:bCs/>
                <w:color w:val="FFFFFF" w:themeColor="background1"/>
                <w:lang w:eastAsia="tr-TR"/>
              </w:rPr>
              <w:t>“ ÖDÜNÇ</w:t>
            </w:r>
            <w:proofErr w:type="gramEnd"/>
            <w:r w:rsidRPr="002F5FEF">
              <w:rPr>
                <w:b/>
                <w:bCs/>
                <w:color w:val="FFFFFF" w:themeColor="background1"/>
                <w:lang w:eastAsia="tr-TR"/>
              </w:rPr>
              <w:t xml:space="preserve"> ALAN ÜYE ”</w:t>
            </w:r>
          </w:p>
          <w:p w:rsidR="00227298" w:rsidRPr="002F5FEF" w:rsidRDefault="00227298" w:rsidP="00227298">
            <w:pPr>
              <w:jc w:val="center"/>
              <w:rPr>
                <w:b/>
                <w:bCs/>
                <w:color w:val="FFFFFF" w:themeColor="background1"/>
                <w:lang w:eastAsia="tr-TR"/>
              </w:rPr>
            </w:pPr>
            <w:r w:rsidRPr="002F5FEF">
              <w:rPr>
                <w:b/>
                <w:bCs/>
                <w:color w:val="FFFFFF" w:themeColor="background1"/>
                <w:lang w:eastAsia="tr-TR"/>
              </w:rPr>
              <w:t>SAYILARI</w:t>
            </w:r>
          </w:p>
          <w:p w:rsidR="00227298" w:rsidRPr="003439FC" w:rsidRDefault="00227298" w:rsidP="00227298">
            <w:pPr>
              <w:rPr>
                <w:b/>
                <w:bCs/>
                <w:color w:val="000000"/>
                <w:lang w:eastAsia="tr-TR"/>
              </w:rPr>
            </w:pP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Ocak</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80</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Şubat</w:t>
            </w:r>
          </w:p>
        </w:tc>
        <w:tc>
          <w:tcPr>
            <w:tcW w:w="1275" w:type="dxa"/>
            <w:shd w:val="clear" w:color="auto" w:fill="auto"/>
            <w:noWrap/>
            <w:vAlign w:val="center"/>
            <w:hideMark/>
          </w:tcPr>
          <w:p w:rsidR="00227298" w:rsidRPr="003817C8" w:rsidRDefault="00AD0F75" w:rsidP="00F743F5">
            <w:pPr>
              <w:jc w:val="center"/>
              <w:rPr>
                <w:b/>
                <w:color w:val="000000"/>
                <w:lang w:eastAsia="tr-TR"/>
              </w:rPr>
            </w:pPr>
            <w:r>
              <w:rPr>
                <w:b/>
                <w:color w:val="000000"/>
                <w:lang w:eastAsia="tr-TR"/>
              </w:rPr>
              <w:t xml:space="preserve">     </w:t>
            </w:r>
            <w:r w:rsidR="00C86203">
              <w:rPr>
                <w:b/>
                <w:color w:val="000000"/>
                <w:lang w:eastAsia="tr-TR"/>
              </w:rPr>
              <w:t>70</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Mart</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90</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Nisan</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65</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Mayıs</w:t>
            </w:r>
          </w:p>
        </w:tc>
        <w:tc>
          <w:tcPr>
            <w:tcW w:w="1275" w:type="dxa"/>
            <w:shd w:val="clear" w:color="auto" w:fill="auto"/>
            <w:noWrap/>
            <w:vAlign w:val="center"/>
            <w:hideMark/>
          </w:tcPr>
          <w:p w:rsidR="00227298" w:rsidRPr="003817C8" w:rsidRDefault="00C86203" w:rsidP="00227298">
            <w:pPr>
              <w:jc w:val="right"/>
              <w:rPr>
                <w:b/>
                <w:color w:val="FF0000"/>
                <w:lang w:eastAsia="tr-TR"/>
              </w:rPr>
            </w:pPr>
            <w:r>
              <w:rPr>
                <w:b/>
                <w:color w:val="000000"/>
                <w:lang w:eastAsia="tr-TR"/>
              </w:rPr>
              <w:t>15</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Haziran</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30</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Temmuz</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16</w:t>
            </w:r>
            <w:r w:rsidR="00227298">
              <w:rPr>
                <w:b/>
                <w:color w:val="000000"/>
                <w:lang w:eastAsia="tr-TR"/>
              </w:rPr>
              <w:t xml:space="preserve"> 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Ağustos</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25</w:t>
            </w:r>
            <w:r w:rsidR="00AD0F75">
              <w:rPr>
                <w:b/>
                <w:color w:val="000000"/>
                <w:lang w:eastAsia="tr-TR"/>
              </w:rPr>
              <w:t xml:space="preserve"> </w:t>
            </w:r>
            <w:r w:rsidR="00227298">
              <w:rPr>
                <w:b/>
                <w:color w:val="000000"/>
                <w:lang w:eastAsia="tr-TR"/>
              </w:rPr>
              <w:t>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Eylül</w:t>
            </w:r>
          </w:p>
        </w:tc>
        <w:tc>
          <w:tcPr>
            <w:tcW w:w="1275" w:type="dxa"/>
            <w:shd w:val="clear" w:color="auto" w:fill="auto"/>
            <w:noWrap/>
            <w:vAlign w:val="center"/>
            <w:hideMark/>
          </w:tcPr>
          <w:p w:rsidR="00227298" w:rsidRPr="003817C8" w:rsidRDefault="00AD0F75" w:rsidP="00F743F5">
            <w:pPr>
              <w:rPr>
                <w:b/>
                <w:color w:val="000000"/>
                <w:lang w:eastAsia="tr-TR"/>
              </w:rPr>
            </w:pPr>
            <w:r>
              <w:rPr>
                <w:b/>
                <w:color w:val="000000"/>
                <w:lang w:eastAsia="tr-TR"/>
              </w:rPr>
              <w:t xml:space="preserve">  </w:t>
            </w:r>
            <w:r w:rsidR="00F743F5">
              <w:rPr>
                <w:b/>
                <w:color w:val="000000"/>
                <w:lang w:eastAsia="tr-TR"/>
              </w:rPr>
              <w:t xml:space="preserve">  </w:t>
            </w:r>
            <w:r>
              <w:rPr>
                <w:b/>
                <w:color w:val="000000"/>
                <w:lang w:eastAsia="tr-TR"/>
              </w:rPr>
              <w:t xml:space="preserve"> </w:t>
            </w:r>
            <w:r w:rsidR="00C86203">
              <w:rPr>
                <w:b/>
                <w:color w:val="000000"/>
                <w:lang w:eastAsia="tr-TR"/>
              </w:rPr>
              <w:t xml:space="preserve">300 </w:t>
            </w:r>
            <w:r w:rsidR="00227298">
              <w:rPr>
                <w:b/>
                <w:color w:val="000000"/>
                <w:lang w:eastAsia="tr-TR"/>
              </w:rPr>
              <w:t>Kişi</w:t>
            </w:r>
          </w:p>
        </w:tc>
      </w:tr>
      <w:tr w:rsidR="00227298" w:rsidRPr="00170788" w:rsidTr="00227298">
        <w:trPr>
          <w:trHeight w:val="255"/>
        </w:trPr>
        <w:tc>
          <w:tcPr>
            <w:tcW w:w="2197" w:type="dxa"/>
            <w:shd w:val="clear" w:color="auto" w:fill="auto"/>
            <w:noWrap/>
            <w:vAlign w:val="center"/>
            <w:hideMark/>
          </w:tcPr>
          <w:p w:rsidR="00227298" w:rsidRPr="003817C8" w:rsidRDefault="00227298" w:rsidP="00227298">
            <w:pPr>
              <w:rPr>
                <w:b/>
                <w:bCs/>
                <w:color w:val="000000"/>
                <w:lang w:eastAsia="tr-TR"/>
              </w:rPr>
            </w:pPr>
            <w:r>
              <w:rPr>
                <w:b/>
                <w:bCs/>
                <w:color w:val="000000"/>
                <w:lang w:eastAsia="tr-TR"/>
              </w:rPr>
              <w:t>Ekim</w:t>
            </w:r>
          </w:p>
        </w:tc>
        <w:tc>
          <w:tcPr>
            <w:tcW w:w="1275" w:type="dxa"/>
            <w:shd w:val="clear" w:color="auto" w:fill="auto"/>
            <w:noWrap/>
            <w:vAlign w:val="center"/>
            <w:hideMark/>
          </w:tcPr>
          <w:p w:rsidR="00227298" w:rsidRPr="003817C8" w:rsidRDefault="00C86203" w:rsidP="00227298">
            <w:pPr>
              <w:jc w:val="right"/>
              <w:rPr>
                <w:b/>
                <w:color w:val="000000"/>
                <w:lang w:eastAsia="tr-TR"/>
              </w:rPr>
            </w:pPr>
            <w:r>
              <w:rPr>
                <w:b/>
                <w:color w:val="000000"/>
                <w:lang w:eastAsia="tr-TR"/>
              </w:rPr>
              <w:t>700</w:t>
            </w:r>
            <w:r w:rsidR="00227298">
              <w:rPr>
                <w:b/>
                <w:color w:val="000000"/>
                <w:lang w:eastAsia="tr-TR"/>
              </w:rPr>
              <w:t xml:space="preserve"> Kişi</w:t>
            </w:r>
          </w:p>
        </w:tc>
      </w:tr>
      <w:tr w:rsidR="00227298" w:rsidRPr="00170788" w:rsidTr="00227298">
        <w:trPr>
          <w:trHeight w:val="455"/>
        </w:trPr>
        <w:tc>
          <w:tcPr>
            <w:tcW w:w="2197" w:type="dxa"/>
            <w:shd w:val="clear" w:color="auto" w:fill="auto"/>
            <w:noWrap/>
            <w:vAlign w:val="center"/>
            <w:hideMark/>
          </w:tcPr>
          <w:p w:rsidR="00227298" w:rsidRPr="003817C8" w:rsidRDefault="00227298" w:rsidP="00227298">
            <w:pPr>
              <w:rPr>
                <w:b/>
                <w:szCs w:val="24"/>
                <w:lang w:eastAsia="tr-TR"/>
              </w:rPr>
            </w:pPr>
            <w:r>
              <w:rPr>
                <w:b/>
                <w:szCs w:val="24"/>
                <w:lang w:eastAsia="tr-TR"/>
              </w:rPr>
              <w:t>Kasım</w:t>
            </w:r>
          </w:p>
        </w:tc>
        <w:tc>
          <w:tcPr>
            <w:tcW w:w="1275" w:type="dxa"/>
            <w:shd w:val="clear" w:color="auto" w:fill="auto"/>
            <w:noWrap/>
            <w:vAlign w:val="center"/>
            <w:hideMark/>
          </w:tcPr>
          <w:p w:rsidR="00227298" w:rsidRPr="003817C8" w:rsidRDefault="00C86203" w:rsidP="00227298">
            <w:pPr>
              <w:jc w:val="right"/>
              <w:rPr>
                <w:b/>
                <w:szCs w:val="24"/>
                <w:lang w:eastAsia="tr-TR"/>
              </w:rPr>
            </w:pPr>
            <w:r>
              <w:rPr>
                <w:b/>
                <w:szCs w:val="24"/>
                <w:lang w:eastAsia="tr-TR"/>
              </w:rPr>
              <w:t>400</w:t>
            </w:r>
            <w:r w:rsidR="00227298">
              <w:rPr>
                <w:b/>
                <w:szCs w:val="24"/>
                <w:lang w:eastAsia="tr-TR"/>
              </w:rPr>
              <w:t xml:space="preserve"> </w:t>
            </w:r>
            <w:r w:rsidR="00227298">
              <w:rPr>
                <w:b/>
                <w:color w:val="000000"/>
                <w:lang w:eastAsia="tr-TR"/>
              </w:rPr>
              <w:t>Kişi</w:t>
            </w:r>
          </w:p>
        </w:tc>
      </w:tr>
      <w:tr w:rsidR="00227298" w:rsidRPr="00170788" w:rsidTr="00227298">
        <w:trPr>
          <w:trHeight w:val="455"/>
        </w:trPr>
        <w:tc>
          <w:tcPr>
            <w:tcW w:w="2197" w:type="dxa"/>
            <w:shd w:val="clear" w:color="auto" w:fill="auto"/>
            <w:noWrap/>
            <w:vAlign w:val="center"/>
            <w:hideMark/>
          </w:tcPr>
          <w:p w:rsidR="00227298" w:rsidRPr="00A03EF4" w:rsidRDefault="00227298" w:rsidP="00227298">
            <w:pPr>
              <w:rPr>
                <w:b/>
                <w:szCs w:val="24"/>
                <w:highlight w:val="yellow"/>
                <w:lang w:eastAsia="tr-TR"/>
              </w:rPr>
            </w:pPr>
            <w:r w:rsidRPr="002D028D">
              <w:rPr>
                <w:b/>
                <w:szCs w:val="24"/>
                <w:lang w:eastAsia="tr-TR"/>
              </w:rPr>
              <w:t>Aralık</w:t>
            </w:r>
          </w:p>
        </w:tc>
        <w:tc>
          <w:tcPr>
            <w:tcW w:w="1275" w:type="dxa"/>
            <w:shd w:val="clear" w:color="auto" w:fill="auto"/>
            <w:noWrap/>
            <w:vAlign w:val="center"/>
            <w:hideMark/>
          </w:tcPr>
          <w:p w:rsidR="00227298" w:rsidRPr="00A03EF4" w:rsidRDefault="00C86203" w:rsidP="00227298">
            <w:pPr>
              <w:jc w:val="right"/>
              <w:rPr>
                <w:b/>
                <w:szCs w:val="24"/>
                <w:highlight w:val="yellow"/>
                <w:lang w:eastAsia="tr-TR"/>
              </w:rPr>
            </w:pPr>
            <w:r>
              <w:rPr>
                <w:b/>
                <w:szCs w:val="24"/>
                <w:lang w:eastAsia="tr-TR"/>
              </w:rPr>
              <w:t>500</w:t>
            </w:r>
            <w:r w:rsidR="00227298" w:rsidRPr="002D028D">
              <w:rPr>
                <w:b/>
                <w:color w:val="000000"/>
                <w:lang w:eastAsia="tr-TR"/>
              </w:rPr>
              <w:t xml:space="preserve"> Kişi</w:t>
            </w:r>
          </w:p>
        </w:tc>
      </w:tr>
      <w:tr w:rsidR="00227298" w:rsidRPr="00170788" w:rsidTr="001676D4">
        <w:trPr>
          <w:trHeight w:val="550"/>
        </w:trPr>
        <w:tc>
          <w:tcPr>
            <w:tcW w:w="2197" w:type="dxa"/>
            <w:shd w:val="clear" w:color="auto" w:fill="4F81BD"/>
            <w:noWrap/>
            <w:vAlign w:val="center"/>
            <w:hideMark/>
          </w:tcPr>
          <w:p w:rsidR="00227298" w:rsidRPr="002D028D" w:rsidRDefault="00227298" w:rsidP="00227298">
            <w:pPr>
              <w:rPr>
                <w:b/>
                <w:szCs w:val="24"/>
                <w:lang w:eastAsia="tr-TR"/>
              </w:rPr>
            </w:pPr>
            <w:r w:rsidRPr="002D028D">
              <w:rPr>
                <w:b/>
                <w:szCs w:val="24"/>
                <w:lang w:eastAsia="tr-TR"/>
              </w:rPr>
              <w:t>TOPLAM</w:t>
            </w:r>
          </w:p>
        </w:tc>
        <w:tc>
          <w:tcPr>
            <w:tcW w:w="1275" w:type="dxa"/>
            <w:shd w:val="clear" w:color="auto" w:fill="4F81BD"/>
            <w:vAlign w:val="center"/>
          </w:tcPr>
          <w:p w:rsidR="00227298" w:rsidRPr="002D028D" w:rsidRDefault="00265D56" w:rsidP="00F743F5">
            <w:pPr>
              <w:jc w:val="center"/>
              <w:rPr>
                <w:b/>
                <w:szCs w:val="24"/>
                <w:lang w:eastAsia="tr-TR"/>
              </w:rPr>
            </w:pPr>
            <w:r>
              <w:rPr>
                <w:b/>
                <w:szCs w:val="24"/>
                <w:lang w:eastAsia="tr-TR"/>
              </w:rPr>
              <w:t xml:space="preserve">  </w:t>
            </w:r>
            <w:proofErr w:type="gramStart"/>
            <w:r w:rsidR="00C86203">
              <w:rPr>
                <w:b/>
                <w:szCs w:val="24"/>
                <w:lang w:eastAsia="tr-TR"/>
              </w:rPr>
              <w:t>2291</w:t>
            </w:r>
            <w:r w:rsidR="00DF2464">
              <w:rPr>
                <w:b/>
                <w:szCs w:val="24"/>
                <w:lang w:eastAsia="tr-TR"/>
              </w:rPr>
              <w:t xml:space="preserve"> </w:t>
            </w:r>
            <w:r w:rsidR="00227298" w:rsidRPr="002D028D">
              <w:rPr>
                <w:b/>
                <w:color w:val="000000"/>
                <w:lang w:eastAsia="tr-TR"/>
              </w:rPr>
              <w:t xml:space="preserve"> Kişi</w:t>
            </w:r>
            <w:proofErr w:type="gramEnd"/>
          </w:p>
        </w:tc>
      </w:tr>
    </w:tbl>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1336B6" w:rsidRPr="001336B6" w:rsidRDefault="001336B6" w:rsidP="001336B6">
      <w:pPr>
        <w:rPr>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9C7FC9" w:rsidRDefault="009C7FC9" w:rsidP="009C7FC9">
      <w:pPr>
        <w:rPr>
          <w:b/>
          <w:i/>
          <w:sz w:val="22"/>
          <w:szCs w:val="22"/>
        </w:rPr>
      </w:pPr>
    </w:p>
    <w:p w:rsidR="000A027E" w:rsidRDefault="000A027E" w:rsidP="0077528A">
      <w:pPr>
        <w:rPr>
          <w:b/>
          <w:i/>
          <w:szCs w:val="24"/>
        </w:rPr>
      </w:pPr>
    </w:p>
    <w:p w:rsidR="008B1C85" w:rsidRDefault="00EB5583" w:rsidP="0077528A">
      <w:pPr>
        <w:rPr>
          <w:szCs w:val="24"/>
        </w:rPr>
      </w:pPr>
      <w:r>
        <w:rPr>
          <w:b/>
          <w:i/>
          <w:szCs w:val="24"/>
        </w:rPr>
        <w:lastRenderedPageBreak/>
        <w:t>Ta</w:t>
      </w:r>
      <w:r w:rsidR="00D60374" w:rsidRPr="00D111B6">
        <w:rPr>
          <w:b/>
          <w:i/>
          <w:szCs w:val="24"/>
        </w:rPr>
        <w:t xml:space="preserve">blo </w:t>
      </w:r>
      <w:r w:rsidR="00265D56">
        <w:rPr>
          <w:b/>
          <w:i/>
          <w:szCs w:val="24"/>
        </w:rPr>
        <w:t>4</w:t>
      </w:r>
    </w:p>
    <w:p w:rsidR="008B1C85" w:rsidRDefault="008B1C85" w:rsidP="0077528A">
      <w:pPr>
        <w:rPr>
          <w:szCs w:val="24"/>
        </w:rPr>
      </w:pPr>
    </w:p>
    <w:p w:rsidR="008B1C85" w:rsidRPr="00597321" w:rsidRDefault="0013702D" w:rsidP="0077528A">
      <w:pPr>
        <w:framePr w:hSpace="141" w:wrap="around" w:vAnchor="text" w:hAnchor="margin" w:xAlign="center" w:y="178"/>
        <w:rPr>
          <w:szCs w:val="24"/>
        </w:rPr>
      </w:pPr>
      <w:r>
        <w:rPr>
          <w:szCs w:val="24"/>
        </w:rPr>
        <w:t xml:space="preserve">  </w:t>
      </w:r>
    </w:p>
    <w:p w:rsidR="00457643" w:rsidRDefault="00457643" w:rsidP="0077528A">
      <w:pPr>
        <w:framePr w:hSpace="141" w:wrap="around" w:vAnchor="text" w:hAnchor="margin" w:xAlign="center" w:y="178"/>
        <w:rPr>
          <w:szCs w:val="24"/>
        </w:rPr>
      </w:pPr>
    </w:p>
    <w:tbl>
      <w:tblPr>
        <w:tblpPr w:leftFromText="141" w:rightFromText="141" w:vertAnchor="text" w:horzAnchor="margin" w:tblpXSpec="center" w:tblpY="86"/>
        <w:tblW w:w="10532" w:type="dxa"/>
        <w:tblBorders>
          <w:top w:val="thinThickSmallGap" w:sz="18" w:space="0" w:color="1F497D"/>
          <w:left w:val="thinThickSmallGap" w:sz="18" w:space="0" w:color="1F497D"/>
          <w:bottom w:val="thinThickSmallGap" w:sz="18" w:space="0" w:color="1F497D"/>
          <w:right w:val="thinThickSmallGap" w:sz="18" w:space="0" w:color="1F497D"/>
          <w:insideH w:val="thinThickSmallGap" w:sz="18" w:space="0" w:color="1F497D"/>
          <w:insideV w:val="thinThickSmallGap" w:sz="18" w:space="0" w:color="1F497D"/>
        </w:tblBorders>
        <w:tblCellMar>
          <w:left w:w="70" w:type="dxa"/>
          <w:right w:w="70" w:type="dxa"/>
        </w:tblCellMar>
        <w:tblLook w:val="04A0" w:firstRow="1" w:lastRow="0" w:firstColumn="1" w:lastColumn="0" w:noHBand="0" w:noVBand="1"/>
      </w:tblPr>
      <w:tblGrid>
        <w:gridCol w:w="1357"/>
        <w:gridCol w:w="586"/>
        <w:gridCol w:w="622"/>
        <w:gridCol w:w="580"/>
        <w:gridCol w:w="609"/>
        <w:gridCol w:w="651"/>
        <w:gridCol w:w="833"/>
        <w:gridCol w:w="892"/>
        <w:gridCol w:w="810"/>
        <w:gridCol w:w="585"/>
        <w:gridCol w:w="590"/>
        <w:gridCol w:w="708"/>
        <w:gridCol w:w="732"/>
        <w:gridCol w:w="970"/>
        <w:gridCol w:w="7"/>
      </w:tblGrid>
      <w:tr w:rsidR="00CA6FB0" w:rsidRPr="00452E9C" w:rsidTr="00452E9C">
        <w:trPr>
          <w:trHeight w:val="808"/>
        </w:trPr>
        <w:tc>
          <w:tcPr>
            <w:tcW w:w="10532" w:type="dxa"/>
            <w:gridSpan w:val="15"/>
            <w:shd w:val="clear" w:color="000000" w:fill="4F81BD"/>
            <w:vAlign w:val="center"/>
            <w:hideMark/>
          </w:tcPr>
          <w:p w:rsidR="00CA6FB0" w:rsidRPr="00452E9C" w:rsidRDefault="004417BB" w:rsidP="00452E9C">
            <w:pPr>
              <w:ind w:left="180"/>
              <w:jc w:val="center"/>
              <w:rPr>
                <w:b/>
                <w:bCs/>
                <w:color w:val="FFFFFF" w:themeColor="background1"/>
                <w:sz w:val="18"/>
                <w:szCs w:val="18"/>
              </w:rPr>
            </w:pPr>
            <w:r>
              <w:rPr>
                <w:b/>
                <w:bCs/>
                <w:color w:val="FFFFFF" w:themeColor="background1"/>
                <w:sz w:val="18"/>
                <w:szCs w:val="18"/>
              </w:rPr>
              <w:t>2021</w:t>
            </w:r>
            <w:r w:rsidR="001960DC" w:rsidRPr="00452E9C">
              <w:rPr>
                <w:b/>
                <w:bCs/>
                <w:color w:val="FFFFFF" w:themeColor="background1"/>
                <w:sz w:val="18"/>
                <w:szCs w:val="18"/>
              </w:rPr>
              <w:t xml:space="preserve"> </w:t>
            </w:r>
            <w:r w:rsidR="00CA6FB0" w:rsidRPr="00452E9C">
              <w:rPr>
                <w:b/>
                <w:bCs/>
                <w:color w:val="FFFFFF" w:themeColor="background1"/>
                <w:sz w:val="18"/>
                <w:szCs w:val="18"/>
              </w:rPr>
              <w:t>KÜTÜPHANELER ARASI ÖDÜNÇ VERME İSTATİSTİKLERİ</w:t>
            </w:r>
            <w:r w:rsidR="001960DC" w:rsidRPr="00452E9C">
              <w:rPr>
                <w:b/>
                <w:bCs/>
                <w:color w:val="FFFFFF" w:themeColor="background1"/>
                <w:sz w:val="18"/>
                <w:szCs w:val="18"/>
              </w:rPr>
              <w:t xml:space="preserve"> (KİTS) </w:t>
            </w:r>
          </w:p>
        </w:tc>
      </w:tr>
      <w:tr w:rsidR="00452E9C" w:rsidRPr="00452E9C" w:rsidTr="00452E9C">
        <w:trPr>
          <w:gridAfter w:val="1"/>
          <w:wAfter w:w="7" w:type="dxa"/>
          <w:trHeight w:val="864"/>
        </w:trPr>
        <w:tc>
          <w:tcPr>
            <w:tcW w:w="1357"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Hizmet Türü</w:t>
            </w:r>
          </w:p>
        </w:tc>
        <w:tc>
          <w:tcPr>
            <w:tcW w:w="586"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Ocak</w:t>
            </w:r>
          </w:p>
        </w:tc>
        <w:tc>
          <w:tcPr>
            <w:tcW w:w="622"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Şubat</w:t>
            </w:r>
          </w:p>
        </w:tc>
        <w:tc>
          <w:tcPr>
            <w:tcW w:w="580"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Mart</w:t>
            </w:r>
          </w:p>
        </w:tc>
        <w:tc>
          <w:tcPr>
            <w:tcW w:w="609"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Nisan</w:t>
            </w:r>
          </w:p>
        </w:tc>
        <w:tc>
          <w:tcPr>
            <w:tcW w:w="651"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Mayıs</w:t>
            </w:r>
          </w:p>
        </w:tc>
        <w:tc>
          <w:tcPr>
            <w:tcW w:w="833"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Haziran</w:t>
            </w:r>
          </w:p>
        </w:tc>
        <w:tc>
          <w:tcPr>
            <w:tcW w:w="892"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Temmuz</w:t>
            </w:r>
          </w:p>
        </w:tc>
        <w:tc>
          <w:tcPr>
            <w:tcW w:w="810"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Ağustos</w:t>
            </w:r>
          </w:p>
        </w:tc>
        <w:tc>
          <w:tcPr>
            <w:tcW w:w="585"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Eylül</w:t>
            </w:r>
          </w:p>
        </w:tc>
        <w:tc>
          <w:tcPr>
            <w:tcW w:w="590"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Ekim</w:t>
            </w:r>
          </w:p>
        </w:tc>
        <w:tc>
          <w:tcPr>
            <w:tcW w:w="708"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Kasım</w:t>
            </w:r>
          </w:p>
        </w:tc>
        <w:tc>
          <w:tcPr>
            <w:tcW w:w="732" w:type="dxa"/>
            <w:shd w:val="clear" w:color="000000" w:fill="4F81BD"/>
            <w:vAlign w:val="center"/>
            <w:hideMark/>
          </w:tcPr>
          <w:p w:rsidR="00CA6FB0" w:rsidRPr="00452E9C" w:rsidRDefault="00CA6FB0" w:rsidP="00452E9C">
            <w:pPr>
              <w:rPr>
                <w:b/>
                <w:bCs/>
                <w:color w:val="FFFFFF" w:themeColor="background1"/>
                <w:sz w:val="18"/>
                <w:szCs w:val="18"/>
              </w:rPr>
            </w:pPr>
            <w:r w:rsidRPr="00452E9C">
              <w:rPr>
                <w:b/>
                <w:bCs/>
                <w:color w:val="FFFFFF" w:themeColor="background1"/>
                <w:sz w:val="18"/>
                <w:szCs w:val="18"/>
              </w:rPr>
              <w:t>Aralık </w:t>
            </w:r>
          </w:p>
        </w:tc>
        <w:tc>
          <w:tcPr>
            <w:tcW w:w="970" w:type="dxa"/>
            <w:shd w:val="clear" w:color="000000" w:fill="4F81BD"/>
            <w:vAlign w:val="center"/>
            <w:hideMark/>
          </w:tcPr>
          <w:p w:rsidR="00CA6FB0" w:rsidRPr="00452E9C" w:rsidRDefault="00CA6FB0" w:rsidP="00452E9C">
            <w:pPr>
              <w:rPr>
                <w:b/>
                <w:bCs/>
                <w:i/>
                <w:iCs/>
                <w:color w:val="FFFFFF" w:themeColor="background1"/>
                <w:sz w:val="18"/>
                <w:szCs w:val="18"/>
              </w:rPr>
            </w:pPr>
            <w:r w:rsidRPr="00452E9C">
              <w:rPr>
                <w:b/>
                <w:bCs/>
                <w:i/>
                <w:iCs/>
                <w:color w:val="FFFFFF" w:themeColor="background1"/>
                <w:sz w:val="18"/>
                <w:szCs w:val="18"/>
              </w:rPr>
              <w:t>TOPLAM</w:t>
            </w:r>
          </w:p>
        </w:tc>
      </w:tr>
      <w:tr w:rsidR="00452E9C" w:rsidRPr="00452E9C" w:rsidTr="00452E9C">
        <w:trPr>
          <w:gridAfter w:val="1"/>
          <w:wAfter w:w="7" w:type="dxa"/>
          <w:trHeight w:val="864"/>
        </w:trPr>
        <w:tc>
          <w:tcPr>
            <w:tcW w:w="1357" w:type="dxa"/>
            <w:shd w:val="clear" w:color="000000" w:fill="FFFFFF"/>
            <w:vAlign w:val="center"/>
            <w:hideMark/>
          </w:tcPr>
          <w:p w:rsidR="00CA6FB0" w:rsidRPr="00452E9C" w:rsidRDefault="00CA6FB0" w:rsidP="00452E9C">
            <w:pPr>
              <w:rPr>
                <w:b/>
                <w:bCs/>
                <w:sz w:val="18"/>
                <w:szCs w:val="18"/>
              </w:rPr>
            </w:pPr>
            <w:r w:rsidRPr="00452E9C">
              <w:rPr>
                <w:b/>
                <w:bCs/>
                <w:sz w:val="18"/>
                <w:szCs w:val="18"/>
              </w:rPr>
              <w:t>Yurtiçi Kitap Getirtme</w:t>
            </w:r>
            <w:r w:rsidRPr="00452E9C">
              <w:rPr>
                <w:sz w:val="18"/>
                <w:szCs w:val="18"/>
              </w:rPr>
              <w:t>  </w:t>
            </w:r>
          </w:p>
        </w:tc>
        <w:tc>
          <w:tcPr>
            <w:tcW w:w="586"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622" w:type="dxa"/>
            <w:shd w:val="clear" w:color="000000" w:fill="FFFFFF"/>
            <w:vAlign w:val="center"/>
            <w:hideMark/>
          </w:tcPr>
          <w:p w:rsidR="00CA6FB0" w:rsidRPr="00452E9C" w:rsidRDefault="004720EC" w:rsidP="00452E9C">
            <w:pPr>
              <w:jc w:val="center"/>
              <w:rPr>
                <w:sz w:val="18"/>
                <w:szCs w:val="18"/>
              </w:rPr>
            </w:pPr>
            <w:r>
              <w:rPr>
                <w:sz w:val="18"/>
                <w:szCs w:val="18"/>
              </w:rPr>
              <w:t>1</w:t>
            </w:r>
          </w:p>
        </w:tc>
        <w:tc>
          <w:tcPr>
            <w:tcW w:w="580"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609"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651" w:type="dxa"/>
            <w:shd w:val="clear" w:color="000000" w:fill="FFFFFF"/>
            <w:vAlign w:val="center"/>
            <w:hideMark/>
          </w:tcPr>
          <w:p w:rsidR="00CA6FB0" w:rsidRPr="00452E9C" w:rsidRDefault="002C4B4D" w:rsidP="002C4B4D">
            <w:pPr>
              <w:jc w:val="center"/>
              <w:rPr>
                <w:sz w:val="18"/>
                <w:szCs w:val="18"/>
              </w:rPr>
            </w:pPr>
            <w:r>
              <w:rPr>
                <w:sz w:val="18"/>
                <w:szCs w:val="18"/>
              </w:rPr>
              <w:t>-</w:t>
            </w:r>
          </w:p>
        </w:tc>
        <w:tc>
          <w:tcPr>
            <w:tcW w:w="833" w:type="dxa"/>
            <w:shd w:val="clear" w:color="000000" w:fill="FFFFFF"/>
            <w:vAlign w:val="center"/>
            <w:hideMark/>
          </w:tcPr>
          <w:p w:rsidR="00CA6FB0" w:rsidRPr="00452E9C" w:rsidRDefault="00265D56" w:rsidP="00452E9C">
            <w:pPr>
              <w:jc w:val="center"/>
              <w:rPr>
                <w:sz w:val="18"/>
                <w:szCs w:val="18"/>
              </w:rPr>
            </w:pPr>
            <w:r w:rsidRPr="00452E9C">
              <w:rPr>
                <w:sz w:val="18"/>
                <w:szCs w:val="18"/>
              </w:rPr>
              <w:t>-</w:t>
            </w:r>
          </w:p>
        </w:tc>
        <w:tc>
          <w:tcPr>
            <w:tcW w:w="892" w:type="dxa"/>
            <w:shd w:val="clear" w:color="000000" w:fill="FFFFFF"/>
            <w:vAlign w:val="center"/>
            <w:hideMark/>
          </w:tcPr>
          <w:p w:rsidR="00CA6FB0" w:rsidRPr="00452E9C" w:rsidRDefault="001960DC" w:rsidP="00452E9C">
            <w:pPr>
              <w:jc w:val="center"/>
              <w:rPr>
                <w:sz w:val="18"/>
                <w:szCs w:val="18"/>
              </w:rPr>
            </w:pPr>
            <w:r w:rsidRPr="00452E9C">
              <w:rPr>
                <w:sz w:val="18"/>
                <w:szCs w:val="18"/>
              </w:rPr>
              <w:t>-</w:t>
            </w:r>
          </w:p>
        </w:tc>
        <w:tc>
          <w:tcPr>
            <w:tcW w:w="810" w:type="dxa"/>
            <w:shd w:val="clear" w:color="000000" w:fill="FFFFFF"/>
            <w:vAlign w:val="center"/>
            <w:hideMark/>
          </w:tcPr>
          <w:p w:rsidR="00CA6FB0" w:rsidRPr="00452E9C" w:rsidRDefault="001960DC" w:rsidP="00452E9C">
            <w:pPr>
              <w:jc w:val="center"/>
              <w:rPr>
                <w:sz w:val="18"/>
                <w:szCs w:val="18"/>
              </w:rPr>
            </w:pPr>
            <w:r w:rsidRPr="00452E9C">
              <w:rPr>
                <w:sz w:val="18"/>
                <w:szCs w:val="18"/>
              </w:rPr>
              <w:t>-</w:t>
            </w:r>
          </w:p>
        </w:tc>
        <w:tc>
          <w:tcPr>
            <w:tcW w:w="585"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590" w:type="dxa"/>
            <w:shd w:val="clear" w:color="000000" w:fill="FFFFFF"/>
            <w:vAlign w:val="center"/>
            <w:hideMark/>
          </w:tcPr>
          <w:p w:rsidR="00CA6FB0" w:rsidRPr="00452E9C" w:rsidRDefault="004720EC" w:rsidP="00452E9C">
            <w:pPr>
              <w:jc w:val="center"/>
              <w:rPr>
                <w:sz w:val="18"/>
                <w:szCs w:val="18"/>
              </w:rPr>
            </w:pPr>
            <w:r>
              <w:rPr>
                <w:sz w:val="18"/>
                <w:szCs w:val="18"/>
              </w:rPr>
              <w:t>1</w:t>
            </w:r>
          </w:p>
        </w:tc>
        <w:tc>
          <w:tcPr>
            <w:tcW w:w="708" w:type="dxa"/>
            <w:shd w:val="clear" w:color="000000" w:fill="FFFFFF"/>
            <w:vAlign w:val="center"/>
            <w:hideMark/>
          </w:tcPr>
          <w:p w:rsidR="00CA6FB0" w:rsidRPr="00452E9C" w:rsidRDefault="004720EC" w:rsidP="00452E9C">
            <w:pPr>
              <w:jc w:val="center"/>
              <w:rPr>
                <w:sz w:val="18"/>
                <w:szCs w:val="18"/>
              </w:rPr>
            </w:pPr>
            <w:r>
              <w:rPr>
                <w:sz w:val="18"/>
                <w:szCs w:val="18"/>
              </w:rPr>
              <w:t>1</w:t>
            </w:r>
          </w:p>
        </w:tc>
        <w:tc>
          <w:tcPr>
            <w:tcW w:w="732" w:type="dxa"/>
            <w:shd w:val="clear" w:color="000000" w:fill="FFFFFF"/>
            <w:vAlign w:val="center"/>
            <w:hideMark/>
          </w:tcPr>
          <w:p w:rsidR="00CA6FB0" w:rsidRPr="00452E9C" w:rsidRDefault="00B660F8" w:rsidP="00452E9C">
            <w:pPr>
              <w:jc w:val="center"/>
              <w:rPr>
                <w:sz w:val="18"/>
                <w:szCs w:val="18"/>
              </w:rPr>
            </w:pPr>
            <w:r>
              <w:rPr>
                <w:sz w:val="18"/>
                <w:szCs w:val="18"/>
              </w:rPr>
              <w:t>1</w:t>
            </w:r>
          </w:p>
        </w:tc>
        <w:tc>
          <w:tcPr>
            <w:tcW w:w="970" w:type="dxa"/>
            <w:shd w:val="clear" w:color="000000" w:fill="FFFFFF"/>
            <w:vAlign w:val="center"/>
            <w:hideMark/>
          </w:tcPr>
          <w:p w:rsidR="00CA6FB0" w:rsidRPr="00452E9C" w:rsidRDefault="004720EC" w:rsidP="00452E9C">
            <w:pPr>
              <w:jc w:val="center"/>
              <w:rPr>
                <w:b/>
                <w:bCs/>
                <w:i/>
                <w:iCs/>
                <w:sz w:val="18"/>
                <w:szCs w:val="18"/>
              </w:rPr>
            </w:pPr>
            <w:r>
              <w:rPr>
                <w:b/>
                <w:bCs/>
                <w:i/>
                <w:iCs/>
                <w:sz w:val="18"/>
                <w:szCs w:val="18"/>
              </w:rPr>
              <w:t>4</w:t>
            </w:r>
          </w:p>
        </w:tc>
      </w:tr>
      <w:tr w:rsidR="00452E9C" w:rsidRPr="00452E9C" w:rsidTr="00452E9C">
        <w:trPr>
          <w:gridAfter w:val="1"/>
          <w:wAfter w:w="7" w:type="dxa"/>
          <w:trHeight w:val="864"/>
        </w:trPr>
        <w:tc>
          <w:tcPr>
            <w:tcW w:w="1357" w:type="dxa"/>
            <w:shd w:val="clear" w:color="000000" w:fill="FFFFFF"/>
            <w:vAlign w:val="center"/>
            <w:hideMark/>
          </w:tcPr>
          <w:p w:rsidR="00CA6FB0" w:rsidRPr="00452E9C" w:rsidRDefault="00CA6FB0" w:rsidP="00452E9C">
            <w:pPr>
              <w:rPr>
                <w:b/>
                <w:bCs/>
                <w:sz w:val="18"/>
                <w:szCs w:val="18"/>
              </w:rPr>
            </w:pPr>
            <w:r w:rsidRPr="00452E9C">
              <w:rPr>
                <w:b/>
                <w:bCs/>
                <w:sz w:val="18"/>
                <w:szCs w:val="18"/>
              </w:rPr>
              <w:t>Yurtiçi Kitap Gönderme</w:t>
            </w:r>
            <w:r w:rsidRPr="00452E9C">
              <w:rPr>
                <w:sz w:val="18"/>
                <w:szCs w:val="18"/>
              </w:rPr>
              <w:t> </w:t>
            </w:r>
          </w:p>
        </w:tc>
        <w:tc>
          <w:tcPr>
            <w:tcW w:w="586"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622"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580"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609" w:type="dxa"/>
            <w:shd w:val="clear" w:color="000000" w:fill="FFFFFF"/>
            <w:vAlign w:val="center"/>
            <w:hideMark/>
          </w:tcPr>
          <w:p w:rsidR="00CA6FB0" w:rsidRPr="00452E9C" w:rsidRDefault="002C4B4D" w:rsidP="00452E9C">
            <w:pPr>
              <w:jc w:val="center"/>
              <w:rPr>
                <w:sz w:val="18"/>
                <w:szCs w:val="18"/>
              </w:rPr>
            </w:pPr>
            <w:r>
              <w:rPr>
                <w:sz w:val="18"/>
                <w:szCs w:val="18"/>
              </w:rPr>
              <w:t>-</w:t>
            </w:r>
          </w:p>
        </w:tc>
        <w:tc>
          <w:tcPr>
            <w:tcW w:w="651" w:type="dxa"/>
            <w:shd w:val="clear" w:color="000000" w:fill="FFFFFF"/>
            <w:vAlign w:val="center"/>
            <w:hideMark/>
          </w:tcPr>
          <w:p w:rsidR="00CA6FB0" w:rsidRPr="00452E9C" w:rsidRDefault="00CA6FB0" w:rsidP="00452E9C">
            <w:pPr>
              <w:jc w:val="center"/>
              <w:rPr>
                <w:sz w:val="18"/>
                <w:szCs w:val="18"/>
              </w:rPr>
            </w:pPr>
            <w:r w:rsidRPr="00452E9C">
              <w:rPr>
                <w:sz w:val="18"/>
                <w:szCs w:val="18"/>
              </w:rPr>
              <w:t>-</w:t>
            </w:r>
          </w:p>
        </w:tc>
        <w:tc>
          <w:tcPr>
            <w:tcW w:w="833" w:type="dxa"/>
            <w:shd w:val="clear" w:color="000000" w:fill="FFFFFF"/>
            <w:vAlign w:val="center"/>
            <w:hideMark/>
          </w:tcPr>
          <w:p w:rsidR="00CA6FB0" w:rsidRPr="00452E9C" w:rsidRDefault="008A3347" w:rsidP="00452E9C">
            <w:pPr>
              <w:jc w:val="center"/>
              <w:rPr>
                <w:sz w:val="18"/>
                <w:szCs w:val="18"/>
              </w:rPr>
            </w:pPr>
            <w:r w:rsidRPr="00452E9C">
              <w:rPr>
                <w:sz w:val="18"/>
                <w:szCs w:val="18"/>
              </w:rPr>
              <w:t>-</w:t>
            </w:r>
          </w:p>
        </w:tc>
        <w:tc>
          <w:tcPr>
            <w:tcW w:w="892" w:type="dxa"/>
            <w:shd w:val="clear" w:color="000000" w:fill="FFFFFF"/>
            <w:vAlign w:val="center"/>
            <w:hideMark/>
          </w:tcPr>
          <w:p w:rsidR="00CA6FB0" w:rsidRPr="00452E9C" w:rsidRDefault="00CA6FB0" w:rsidP="00452E9C">
            <w:pPr>
              <w:jc w:val="center"/>
              <w:rPr>
                <w:sz w:val="18"/>
                <w:szCs w:val="18"/>
              </w:rPr>
            </w:pPr>
            <w:r w:rsidRPr="00452E9C">
              <w:rPr>
                <w:sz w:val="18"/>
                <w:szCs w:val="18"/>
              </w:rPr>
              <w:t>-</w:t>
            </w:r>
          </w:p>
        </w:tc>
        <w:tc>
          <w:tcPr>
            <w:tcW w:w="810" w:type="dxa"/>
            <w:shd w:val="clear" w:color="000000" w:fill="FFFFFF"/>
            <w:vAlign w:val="center"/>
            <w:hideMark/>
          </w:tcPr>
          <w:p w:rsidR="00CA6FB0" w:rsidRPr="00452E9C" w:rsidRDefault="00B660F8" w:rsidP="00452E9C">
            <w:pPr>
              <w:jc w:val="center"/>
              <w:rPr>
                <w:sz w:val="18"/>
                <w:szCs w:val="18"/>
              </w:rPr>
            </w:pPr>
            <w:r>
              <w:rPr>
                <w:sz w:val="18"/>
                <w:szCs w:val="18"/>
              </w:rPr>
              <w:t>-</w:t>
            </w:r>
          </w:p>
        </w:tc>
        <w:tc>
          <w:tcPr>
            <w:tcW w:w="585" w:type="dxa"/>
            <w:shd w:val="clear" w:color="000000" w:fill="FFFFFF"/>
            <w:vAlign w:val="center"/>
            <w:hideMark/>
          </w:tcPr>
          <w:p w:rsidR="00CA6FB0" w:rsidRPr="00452E9C" w:rsidRDefault="00CA6FB0" w:rsidP="00452E9C">
            <w:pPr>
              <w:jc w:val="center"/>
              <w:rPr>
                <w:sz w:val="18"/>
                <w:szCs w:val="18"/>
              </w:rPr>
            </w:pPr>
            <w:r w:rsidRPr="00452E9C">
              <w:rPr>
                <w:sz w:val="18"/>
                <w:szCs w:val="18"/>
              </w:rPr>
              <w:t>-</w:t>
            </w:r>
          </w:p>
        </w:tc>
        <w:tc>
          <w:tcPr>
            <w:tcW w:w="590" w:type="dxa"/>
            <w:shd w:val="clear" w:color="000000" w:fill="FFFFFF"/>
            <w:vAlign w:val="center"/>
            <w:hideMark/>
          </w:tcPr>
          <w:p w:rsidR="00CA6FB0" w:rsidRPr="00452E9C" w:rsidRDefault="004720EC" w:rsidP="00452E9C">
            <w:pPr>
              <w:jc w:val="center"/>
              <w:rPr>
                <w:sz w:val="18"/>
                <w:szCs w:val="18"/>
              </w:rPr>
            </w:pPr>
            <w:r>
              <w:rPr>
                <w:sz w:val="18"/>
                <w:szCs w:val="18"/>
              </w:rPr>
              <w:t>-</w:t>
            </w:r>
          </w:p>
        </w:tc>
        <w:tc>
          <w:tcPr>
            <w:tcW w:w="708" w:type="dxa"/>
            <w:shd w:val="clear" w:color="000000" w:fill="FFFFFF"/>
            <w:vAlign w:val="center"/>
            <w:hideMark/>
          </w:tcPr>
          <w:p w:rsidR="00CA6FB0" w:rsidRPr="00452E9C" w:rsidRDefault="004720EC" w:rsidP="00452E9C">
            <w:pPr>
              <w:jc w:val="center"/>
              <w:rPr>
                <w:sz w:val="18"/>
                <w:szCs w:val="18"/>
              </w:rPr>
            </w:pPr>
            <w:r>
              <w:rPr>
                <w:sz w:val="18"/>
                <w:szCs w:val="18"/>
              </w:rPr>
              <w:t>-</w:t>
            </w:r>
          </w:p>
        </w:tc>
        <w:tc>
          <w:tcPr>
            <w:tcW w:w="732" w:type="dxa"/>
            <w:shd w:val="clear" w:color="000000" w:fill="FFFFFF"/>
            <w:vAlign w:val="center"/>
            <w:hideMark/>
          </w:tcPr>
          <w:p w:rsidR="00CA6FB0" w:rsidRPr="00452E9C" w:rsidRDefault="00B660F8" w:rsidP="00452E9C">
            <w:pPr>
              <w:jc w:val="center"/>
              <w:rPr>
                <w:sz w:val="18"/>
                <w:szCs w:val="18"/>
              </w:rPr>
            </w:pPr>
            <w:r>
              <w:rPr>
                <w:sz w:val="18"/>
                <w:szCs w:val="18"/>
              </w:rPr>
              <w:t>-</w:t>
            </w:r>
          </w:p>
        </w:tc>
        <w:tc>
          <w:tcPr>
            <w:tcW w:w="970" w:type="dxa"/>
            <w:shd w:val="clear" w:color="000000" w:fill="FFFFFF"/>
            <w:vAlign w:val="center"/>
            <w:hideMark/>
          </w:tcPr>
          <w:p w:rsidR="00CA6FB0" w:rsidRPr="00452E9C" w:rsidRDefault="004720EC" w:rsidP="00452E9C">
            <w:pPr>
              <w:jc w:val="center"/>
              <w:rPr>
                <w:b/>
                <w:sz w:val="18"/>
                <w:szCs w:val="18"/>
              </w:rPr>
            </w:pPr>
            <w:r>
              <w:rPr>
                <w:b/>
                <w:sz w:val="18"/>
                <w:szCs w:val="18"/>
              </w:rPr>
              <w:t>0</w:t>
            </w:r>
          </w:p>
        </w:tc>
      </w:tr>
    </w:tbl>
    <w:p w:rsidR="00A83D91" w:rsidRPr="00A83D91" w:rsidRDefault="00A83D91" w:rsidP="00A83D91">
      <w:pPr>
        <w:rPr>
          <w:szCs w:val="24"/>
        </w:rPr>
      </w:pPr>
    </w:p>
    <w:p w:rsidR="00C750A8" w:rsidRPr="00A83D91" w:rsidRDefault="00C750A8" w:rsidP="00A83D91">
      <w:pPr>
        <w:tabs>
          <w:tab w:val="left" w:pos="9735"/>
        </w:tabs>
        <w:rPr>
          <w:szCs w:val="24"/>
        </w:rPr>
        <w:sectPr w:rsidR="00C750A8" w:rsidRPr="00A83D91" w:rsidSect="001A27A8">
          <w:footerReference w:type="default" r:id="rId24"/>
          <w:footerReference w:type="first" r:id="rId25"/>
          <w:pgSz w:w="11906" w:h="16838"/>
          <w:pgMar w:top="1276" w:right="1418" w:bottom="1276" w:left="993" w:header="709" w:footer="709" w:gutter="0"/>
          <w:cols w:space="708"/>
          <w:docGrid w:linePitch="360"/>
        </w:sectPr>
      </w:pPr>
    </w:p>
    <w:p w:rsidR="0078618A" w:rsidRPr="00E56F36" w:rsidRDefault="000D6105" w:rsidP="0078618A">
      <w:pPr>
        <w:pStyle w:val="Balk1"/>
        <w:spacing w:before="100" w:beforeAutospacing="1" w:after="100" w:afterAutospacing="1"/>
        <w:ind w:left="360" w:hanging="360"/>
        <w:jc w:val="both"/>
        <w:rPr>
          <w:sz w:val="24"/>
          <w:szCs w:val="24"/>
          <w:lang w:val="tr-TR"/>
        </w:rPr>
      </w:pPr>
      <w:bookmarkStart w:id="17" w:name="_Toc158804408"/>
      <w:r>
        <w:rPr>
          <w:sz w:val="24"/>
          <w:szCs w:val="24"/>
          <w:lang w:val="tr-TR"/>
        </w:rPr>
        <w:lastRenderedPageBreak/>
        <w:t>IV- KURUMSAL KABİLİYET VE</w:t>
      </w:r>
      <w:r w:rsidR="0078618A" w:rsidRPr="00E56F36">
        <w:rPr>
          <w:sz w:val="24"/>
          <w:szCs w:val="24"/>
          <w:lang w:val="tr-TR"/>
        </w:rPr>
        <w:t xml:space="preserve"> KAPASİTENİN DEĞERLENDİRİLMESİ</w:t>
      </w:r>
      <w:bookmarkEnd w:id="17"/>
      <w:r w:rsidR="0078618A" w:rsidRPr="00E56F36">
        <w:rPr>
          <w:sz w:val="24"/>
          <w:szCs w:val="24"/>
          <w:lang w:val="tr-TR"/>
        </w:rPr>
        <w:t xml:space="preserve"> </w:t>
      </w:r>
    </w:p>
    <w:p w:rsidR="0078618A" w:rsidRDefault="0078618A" w:rsidP="00285CCF">
      <w:pPr>
        <w:pStyle w:val="Balk2"/>
        <w:numPr>
          <w:ilvl w:val="0"/>
          <w:numId w:val="20"/>
        </w:numPr>
        <w:rPr>
          <w:rFonts w:ascii="Times New Roman" w:hAnsi="Times New Roman" w:cs="Times New Roman"/>
          <w:i w:val="0"/>
          <w:szCs w:val="24"/>
          <w:lang w:val="tr-TR"/>
        </w:rPr>
      </w:pPr>
      <w:bookmarkStart w:id="18" w:name="_Toc158804409"/>
      <w:r w:rsidRPr="00371660">
        <w:rPr>
          <w:rFonts w:ascii="Times New Roman" w:hAnsi="Times New Roman" w:cs="Times New Roman"/>
          <w:i w:val="0"/>
          <w:szCs w:val="24"/>
          <w:lang w:val="tr-TR"/>
        </w:rPr>
        <w:t>Üstünlükler</w:t>
      </w:r>
      <w:bookmarkEnd w:id="18"/>
      <w:r w:rsidRPr="00371660">
        <w:rPr>
          <w:rFonts w:ascii="Times New Roman" w:hAnsi="Times New Roman" w:cs="Times New Roman"/>
          <w:i w:val="0"/>
          <w:szCs w:val="24"/>
          <w:lang w:val="tr-TR"/>
        </w:rPr>
        <w:t xml:space="preserve"> </w:t>
      </w:r>
    </w:p>
    <w:p w:rsidR="00285CCF" w:rsidRPr="00285CCF" w:rsidRDefault="00285CCF" w:rsidP="00285CCF">
      <w:pPr>
        <w:rPr>
          <w:lang w:val="tr-TR"/>
        </w:rPr>
      </w:pPr>
    </w:p>
    <w:p w:rsidR="00D64155" w:rsidRPr="00285CCF" w:rsidRDefault="00D47E13" w:rsidP="00285CCF">
      <w:pPr>
        <w:numPr>
          <w:ilvl w:val="0"/>
          <w:numId w:val="20"/>
        </w:numPr>
        <w:rPr>
          <w:lang w:val="tr-TR"/>
        </w:rPr>
      </w:pPr>
      <w:r w:rsidRPr="00285CCF">
        <w:rPr>
          <w:iCs/>
          <w:lang w:val="tr-TR"/>
        </w:rPr>
        <w:t>Üniversite yönetiminin desteği,</w:t>
      </w:r>
    </w:p>
    <w:p w:rsidR="00D64155" w:rsidRPr="00285CCF" w:rsidRDefault="00D47E13" w:rsidP="00285CCF">
      <w:pPr>
        <w:numPr>
          <w:ilvl w:val="0"/>
          <w:numId w:val="20"/>
        </w:numPr>
        <w:rPr>
          <w:lang w:val="tr-TR"/>
        </w:rPr>
      </w:pPr>
      <w:r w:rsidRPr="00285CCF">
        <w:rPr>
          <w:iCs/>
          <w:lang w:val="tr-TR"/>
        </w:rPr>
        <w:t>Kütüphanenin kendine ait bütçesinin olması,</w:t>
      </w:r>
    </w:p>
    <w:p w:rsidR="00D64155" w:rsidRPr="00285CCF" w:rsidRDefault="00D47E13" w:rsidP="00285CCF">
      <w:pPr>
        <w:numPr>
          <w:ilvl w:val="0"/>
          <w:numId w:val="20"/>
        </w:numPr>
        <w:rPr>
          <w:lang w:val="tr-TR"/>
        </w:rPr>
      </w:pPr>
      <w:r w:rsidRPr="00285CCF">
        <w:rPr>
          <w:iCs/>
          <w:lang w:val="tr-TR"/>
        </w:rPr>
        <w:t xml:space="preserve">Kullanıcılarımızın desteği, </w:t>
      </w:r>
    </w:p>
    <w:p w:rsidR="00D64155" w:rsidRPr="00285CCF" w:rsidRDefault="00D47E13" w:rsidP="00285CCF">
      <w:pPr>
        <w:numPr>
          <w:ilvl w:val="0"/>
          <w:numId w:val="20"/>
        </w:numPr>
        <w:rPr>
          <w:lang w:val="tr-TR"/>
        </w:rPr>
      </w:pPr>
      <w:r w:rsidRPr="00285CCF">
        <w:rPr>
          <w:iCs/>
          <w:lang w:val="tr-TR"/>
        </w:rPr>
        <w:t>E-Kütüphane hizmetlerinin veriliyor olması,</w:t>
      </w:r>
    </w:p>
    <w:p w:rsidR="00D64155" w:rsidRPr="00285CCF" w:rsidRDefault="00D47E13" w:rsidP="00F54FF3">
      <w:pPr>
        <w:numPr>
          <w:ilvl w:val="0"/>
          <w:numId w:val="20"/>
        </w:numPr>
        <w:jc w:val="both"/>
        <w:rPr>
          <w:lang w:val="tr-TR"/>
        </w:rPr>
      </w:pPr>
      <w:r w:rsidRPr="00285CCF">
        <w:rPr>
          <w:iCs/>
          <w:lang w:val="tr-TR"/>
        </w:rPr>
        <w:t>ANKOS (Anadolu Üniversite Kütüphaneleri Konsorsiyumu), KİTS (</w:t>
      </w:r>
      <w:r w:rsidRPr="00285CCF">
        <w:rPr>
          <w:iCs/>
        </w:rPr>
        <w:t>Kütüphanelerarası İşbirliği Takip Sistemi</w:t>
      </w:r>
      <w:r w:rsidRPr="00285CCF">
        <w:rPr>
          <w:iCs/>
          <w:lang w:val="tr-TR"/>
        </w:rPr>
        <w:t>), BLU (</w:t>
      </w:r>
      <w:r w:rsidRPr="00285CCF">
        <w:rPr>
          <w:iCs/>
        </w:rPr>
        <w:t xml:space="preserve">Balkan Ülkeleri Kütüphaneler </w:t>
      </w:r>
      <w:proofErr w:type="gramStart"/>
      <w:r w:rsidRPr="00285CCF">
        <w:rPr>
          <w:iCs/>
        </w:rPr>
        <w:t>Birliği </w:t>
      </w:r>
      <w:r w:rsidRPr="00285CCF">
        <w:rPr>
          <w:iCs/>
          <w:lang w:val="tr-TR"/>
        </w:rPr>
        <w:t>)</w:t>
      </w:r>
      <w:proofErr w:type="gramEnd"/>
      <w:r w:rsidRPr="00285CCF">
        <w:rPr>
          <w:iCs/>
          <w:lang w:val="tr-TR"/>
        </w:rPr>
        <w:t xml:space="preserve">,  </w:t>
      </w:r>
      <w:r w:rsidRPr="00285CCF">
        <w:rPr>
          <w:iCs/>
        </w:rPr>
        <w:t xml:space="preserve">TO-KAT Toplu Kataloğu </w:t>
      </w:r>
      <w:r w:rsidRPr="00285CCF">
        <w:rPr>
          <w:iCs/>
          <w:lang w:val="tr-TR"/>
        </w:rPr>
        <w:t xml:space="preserve"> ve ULAKBİM EKUAL (</w:t>
      </w:r>
      <w:r w:rsidRPr="00285CCF">
        <w:rPr>
          <w:iCs/>
        </w:rPr>
        <w:t>Elektronik Kaynaklar Ulusal Akademik Lisansı</w:t>
      </w:r>
      <w:r w:rsidRPr="00285CCF">
        <w:rPr>
          <w:iCs/>
          <w:lang w:val="tr-TR"/>
        </w:rPr>
        <w:t>), TÜBESS (Türkiye Belge Sağlama Sistemi) üyelikleri,</w:t>
      </w:r>
    </w:p>
    <w:p w:rsidR="00D64155" w:rsidRPr="00285CCF" w:rsidRDefault="00D47E13" w:rsidP="00285CCF">
      <w:pPr>
        <w:numPr>
          <w:ilvl w:val="0"/>
          <w:numId w:val="20"/>
        </w:numPr>
        <w:rPr>
          <w:lang w:val="tr-TR"/>
        </w:rPr>
      </w:pPr>
      <w:r w:rsidRPr="00285CCF">
        <w:rPr>
          <w:iCs/>
          <w:lang w:val="tr-TR"/>
        </w:rPr>
        <w:t xml:space="preserve">Diğer üniversite kütüphaneleri ile iletişim içinde olunması ve </w:t>
      </w:r>
      <w:proofErr w:type="gramStart"/>
      <w:r w:rsidRPr="00285CCF">
        <w:rPr>
          <w:iCs/>
          <w:lang w:val="tr-TR"/>
        </w:rPr>
        <w:t>işbirliği</w:t>
      </w:r>
      <w:proofErr w:type="gramEnd"/>
      <w:r w:rsidRPr="00285CCF">
        <w:rPr>
          <w:iCs/>
          <w:lang w:val="tr-TR"/>
        </w:rPr>
        <w:t xml:space="preserve"> sağlanması,</w:t>
      </w:r>
    </w:p>
    <w:p w:rsidR="00D64155" w:rsidRPr="00285CCF" w:rsidRDefault="00D47E13" w:rsidP="00285CCF">
      <w:pPr>
        <w:numPr>
          <w:ilvl w:val="0"/>
          <w:numId w:val="20"/>
        </w:numPr>
        <w:rPr>
          <w:lang w:val="tr-TR"/>
        </w:rPr>
      </w:pPr>
      <w:r w:rsidRPr="00285CCF">
        <w:rPr>
          <w:iCs/>
          <w:lang w:val="tr-TR"/>
        </w:rPr>
        <w:t>Koleksiyonun Elektronik Kütüphane Güvenlik Sistemi ile korunması,</w:t>
      </w:r>
    </w:p>
    <w:p w:rsidR="00D64155" w:rsidRPr="00285CCF" w:rsidRDefault="00D47E13" w:rsidP="00285CCF">
      <w:pPr>
        <w:numPr>
          <w:ilvl w:val="0"/>
          <w:numId w:val="20"/>
        </w:numPr>
        <w:rPr>
          <w:lang w:val="tr-TR"/>
        </w:rPr>
      </w:pPr>
      <w:r w:rsidRPr="00285CCF">
        <w:rPr>
          <w:iCs/>
          <w:lang w:val="tr-TR"/>
        </w:rPr>
        <w:t xml:space="preserve">Kütüphaneler arası </w:t>
      </w:r>
      <w:proofErr w:type="gramStart"/>
      <w:r w:rsidRPr="00285CCF">
        <w:rPr>
          <w:iCs/>
          <w:lang w:val="tr-TR"/>
        </w:rPr>
        <w:t>işbirliği</w:t>
      </w:r>
      <w:proofErr w:type="gramEnd"/>
      <w:r w:rsidRPr="00285CCF">
        <w:rPr>
          <w:iCs/>
          <w:lang w:val="tr-TR"/>
        </w:rPr>
        <w:t xml:space="preserve"> çerçevesinde diğer üniversite kütüphanelerinden ödünç materyal sağlanması,</w:t>
      </w:r>
    </w:p>
    <w:p w:rsidR="00D64155" w:rsidRPr="00285CCF" w:rsidRDefault="00D47E13" w:rsidP="00285CCF">
      <w:pPr>
        <w:numPr>
          <w:ilvl w:val="0"/>
          <w:numId w:val="20"/>
        </w:numPr>
        <w:rPr>
          <w:lang w:val="tr-TR"/>
        </w:rPr>
      </w:pPr>
      <w:r w:rsidRPr="00285CCF">
        <w:rPr>
          <w:iCs/>
          <w:lang w:val="tr-TR"/>
        </w:rPr>
        <w:t>Kütüphanecilik hizmetlerinde personelin istek, çaba ve ilerleme hızı,</w:t>
      </w:r>
    </w:p>
    <w:p w:rsidR="00D64155" w:rsidRPr="00285CCF" w:rsidRDefault="00D47E13" w:rsidP="00285CCF">
      <w:pPr>
        <w:numPr>
          <w:ilvl w:val="0"/>
          <w:numId w:val="20"/>
        </w:numPr>
        <w:rPr>
          <w:lang w:val="tr-TR"/>
        </w:rPr>
      </w:pPr>
      <w:r w:rsidRPr="00285CCF">
        <w:rPr>
          <w:iCs/>
          <w:lang w:val="tr-TR"/>
        </w:rPr>
        <w:t>İşlevsel bir kütüphane web sayfasına sahip olunması,</w:t>
      </w:r>
    </w:p>
    <w:p w:rsidR="00D64155" w:rsidRPr="00285CCF" w:rsidRDefault="00D47E13" w:rsidP="00285CCF">
      <w:pPr>
        <w:numPr>
          <w:ilvl w:val="0"/>
          <w:numId w:val="20"/>
        </w:numPr>
        <w:rPr>
          <w:lang w:val="tr-TR"/>
        </w:rPr>
      </w:pPr>
      <w:r w:rsidRPr="00285CCF">
        <w:rPr>
          <w:iCs/>
          <w:lang w:val="tr-TR"/>
        </w:rPr>
        <w:t>İyi bir kütüphane otomasyon programına sahip olunması,</w:t>
      </w:r>
    </w:p>
    <w:p w:rsidR="00D64155" w:rsidRPr="00285CCF" w:rsidRDefault="00D47E13" w:rsidP="00285CCF">
      <w:pPr>
        <w:numPr>
          <w:ilvl w:val="0"/>
          <w:numId w:val="20"/>
        </w:numPr>
        <w:rPr>
          <w:lang w:val="tr-TR"/>
        </w:rPr>
      </w:pPr>
      <w:r w:rsidRPr="00285CCF">
        <w:rPr>
          <w:iCs/>
          <w:lang w:val="tr-TR"/>
        </w:rPr>
        <w:t xml:space="preserve">Kütüphane koleksiyonuna kütüphane dışından da </w:t>
      </w:r>
      <w:r w:rsidR="002C4B4D" w:rsidRPr="00285CCF">
        <w:rPr>
          <w:iCs/>
          <w:lang w:val="tr-TR"/>
        </w:rPr>
        <w:t>çevrimiçi</w:t>
      </w:r>
      <w:r w:rsidRPr="00285CCF">
        <w:rPr>
          <w:iCs/>
          <w:lang w:val="tr-TR"/>
        </w:rPr>
        <w:t xml:space="preserve"> olarak erişilebilmesi,</w:t>
      </w:r>
    </w:p>
    <w:p w:rsidR="00D64155" w:rsidRPr="00285CCF" w:rsidRDefault="00D47E13" w:rsidP="00285CCF">
      <w:pPr>
        <w:numPr>
          <w:ilvl w:val="0"/>
          <w:numId w:val="20"/>
        </w:numPr>
        <w:rPr>
          <w:lang w:val="tr-TR"/>
        </w:rPr>
      </w:pPr>
      <w:r w:rsidRPr="00285CCF">
        <w:rPr>
          <w:iCs/>
          <w:lang w:val="tr-TR"/>
        </w:rPr>
        <w:t>Teknolojik gelişmelerin izlenmesi ve bunlara uyum sağlanması,</w:t>
      </w:r>
      <w:r w:rsidRPr="00285CCF">
        <w:rPr>
          <w:lang w:val="tr-TR"/>
        </w:rPr>
        <w:t> </w:t>
      </w:r>
    </w:p>
    <w:p w:rsidR="00D64155" w:rsidRDefault="00D47E13" w:rsidP="00285CCF">
      <w:pPr>
        <w:numPr>
          <w:ilvl w:val="0"/>
          <w:numId w:val="20"/>
        </w:numPr>
        <w:rPr>
          <w:lang w:val="tr-TR"/>
        </w:rPr>
      </w:pPr>
      <w:r w:rsidRPr="00285CCF">
        <w:rPr>
          <w:lang w:val="tr-TR"/>
        </w:rPr>
        <w:t>Mail sistemi ile kullanıcılarla irtibatın olması</w:t>
      </w:r>
    </w:p>
    <w:p w:rsidR="002C4B4D" w:rsidRDefault="002C4B4D" w:rsidP="00285CCF">
      <w:pPr>
        <w:numPr>
          <w:ilvl w:val="0"/>
          <w:numId w:val="20"/>
        </w:numPr>
        <w:rPr>
          <w:lang w:val="tr-TR"/>
        </w:rPr>
      </w:pPr>
      <w:r>
        <w:rPr>
          <w:lang w:val="tr-TR"/>
        </w:rPr>
        <w:t xml:space="preserve">RFID Akıllı Kütüphane Sistemi ile kullanıcıların her türlü işlemlerini </w:t>
      </w:r>
      <w:proofErr w:type="gramStart"/>
      <w:r>
        <w:rPr>
          <w:lang w:val="tr-TR"/>
        </w:rPr>
        <w:t>( Ödünç</w:t>
      </w:r>
      <w:proofErr w:type="gramEnd"/>
      <w:r>
        <w:rPr>
          <w:lang w:val="tr-TR"/>
        </w:rPr>
        <w:t xml:space="preserve"> – İade – Katalog Tarama )  yapıyor olması.</w:t>
      </w:r>
    </w:p>
    <w:p w:rsidR="001D6185" w:rsidRDefault="001D6185" w:rsidP="00285CCF">
      <w:pPr>
        <w:numPr>
          <w:ilvl w:val="0"/>
          <w:numId w:val="20"/>
        </w:numPr>
        <w:rPr>
          <w:lang w:val="tr-TR"/>
        </w:rPr>
      </w:pPr>
      <w:r>
        <w:rPr>
          <w:lang w:val="tr-TR"/>
        </w:rPr>
        <w:t>Dış çevreyle etkileşim içinde olmak.</w:t>
      </w:r>
    </w:p>
    <w:p w:rsidR="003034A6" w:rsidRDefault="003034A6" w:rsidP="00285CCF">
      <w:pPr>
        <w:numPr>
          <w:ilvl w:val="0"/>
          <w:numId w:val="20"/>
        </w:numPr>
        <w:rPr>
          <w:lang w:val="tr-TR"/>
        </w:rPr>
      </w:pPr>
      <w:r>
        <w:rPr>
          <w:lang w:val="tr-TR"/>
        </w:rPr>
        <w:t>İdealist ve ilkeli bir çalışma planlama.</w:t>
      </w:r>
    </w:p>
    <w:p w:rsidR="003034A6" w:rsidRDefault="003034A6" w:rsidP="00285CCF">
      <w:pPr>
        <w:numPr>
          <w:ilvl w:val="0"/>
          <w:numId w:val="20"/>
        </w:numPr>
        <w:rPr>
          <w:lang w:val="tr-TR"/>
        </w:rPr>
      </w:pPr>
      <w:r>
        <w:rPr>
          <w:lang w:val="tr-TR"/>
        </w:rPr>
        <w:t>Etik ve mesleki etik değerlere sahip dürüst personel yapısına sahip olma.</w:t>
      </w:r>
    </w:p>
    <w:p w:rsidR="003034A6" w:rsidRDefault="003034A6" w:rsidP="00285CCF">
      <w:pPr>
        <w:numPr>
          <w:ilvl w:val="0"/>
          <w:numId w:val="20"/>
        </w:numPr>
        <w:rPr>
          <w:lang w:val="tr-TR"/>
        </w:rPr>
      </w:pPr>
      <w:r>
        <w:rPr>
          <w:lang w:val="tr-TR"/>
        </w:rPr>
        <w:t>Güncel ve nitelikli bir koleksiyona sahip olma.</w:t>
      </w:r>
    </w:p>
    <w:p w:rsidR="003034A6" w:rsidRPr="00285CCF" w:rsidRDefault="003034A6" w:rsidP="00285CCF">
      <w:pPr>
        <w:numPr>
          <w:ilvl w:val="0"/>
          <w:numId w:val="20"/>
        </w:numPr>
        <w:rPr>
          <w:lang w:val="tr-TR"/>
        </w:rPr>
      </w:pPr>
      <w:r>
        <w:rPr>
          <w:lang w:val="tr-TR"/>
        </w:rPr>
        <w:t>Bilgisayar ve e-kaynaklara ilişkin zengin bir koleksiyona sahip olma.</w:t>
      </w:r>
    </w:p>
    <w:p w:rsidR="00285CCF" w:rsidRPr="00285CCF" w:rsidRDefault="00285CCF" w:rsidP="00285CCF"/>
    <w:p w:rsidR="00285CCF" w:rsidRPr="00371660" w:rsidRDefault="00285CCF" w:rsidP="00285CCF">
      <w:pPr>
        <w:pStyle w:val="Balk2"/>
        <w:ind w:firstLine="708"/>
        <w:rPr>
          <w:rFonts w:ascii="Times New Roman" w:hAnsi="Times New Roman" w:cs="Times New Roman"/>
          <w:i w:val="0"/>
          <w:szCs w:val="24"/>
          <w:lang w:val="tr-TR"/>
        </w:rPr>
      </w:pPr>
      <w:r w:rsidRPr="00371660">
        <w:rPr>
          <w:rFonts w:ascii="Times New Roman" w:hAnsi="Times New Roman" w:cs="Times New Roman"/>
          <w:i w:val="0"/>
          <w:szCs w:val="24"/>
          <w:lang w:val="tr-TR"/>
        </w:rPr>
        <w:t>B- Zayıflıklar</w:t>
      </w:r>
    </w:p>
    <w:p w:rsidR="00736C1A" w:rsidRPr="00736C1A" w:rsidRDefault="00736C1A" w:rsidP="00474C28">
      <w:pPr>
        <w:pStyle w:val="ListeParagraf"/>
        <w:numPr>
          <w:ilvl w:val="0"/>
          <w:numId w:val="15"/>
        </w:numPr>
        <w:ind w:left="1134" w:hanging="425"/>
        <w:jc w:val="both"/>
        <w:rPr>
          <w:rFonts w:ascii="Times New Roman" w:hAnsi="Times New Roman"/>
          <w:color w:val="000000"/>
          <w:sz w:val="24"/>
          <w:szCs w:val="24"/>
        </w:rPr>
      </w:pPr>
      <w:r w:rsidRPr="00736C1A">
        <w:rPr>
          <w:rFonts w:ascii="Times New Roman" w:hAnsi="Times New Roman"/>
          <w:color w:val="000000"/>
          <w:sz w:val="24"/>
          <w:szCs w:val="24"/>
        </w:rPr>
        <w:t>Cil</w:t>
      </w:r>
      <w:r w:rsidR="004D0CC0">
        <w:rPr>
          <w:rFonts w:ascii="Times New Roman" w:hAnsi="Times New Roman"/>
          <w:color w:val="000000"/>
          <w:sz w:val="24"/>
          <w:szCs w:val="24"/>
        </w:rPr>
        <w:t>tleme ve onarım birimi olmaması.</w:t>
      </w:r>
    </w:p>
    <w:p w:rsidR="00736C1A" w:rsidRPr="00736C1A" w:rsidRDefault="00736C1A" w:rsidP="00474C28">
      <w:pPr>
        <w:pStyle w:val="ListeParagraf"/>
        <w:numPr>
          <w:ilvl w:val="0"/>
          <w:numId w:val="15"/>
        </w:numPr>
        <w:ind w:left="1134" w:hanging="425"/>
        <w:jc w:val="both"/>
        <w:rPr>
          <w:rFonts w:ascii="Times New Roman" w:hAnsi="Times New Roman"/>
          <w:color w:val="000000"/>
          <w:sz w:val="24"/>
          <w:szCs w:val="24"/>
        </w:rPr>
      </w:pPr>
      <w:r w:rsidRPr="00736C1A">
        <w:rPr>
          <w:rFonts w:ascii="Times New Roman" w:hAnsi="Times New Roman"/>
          <w:color w:val="000000"/>
          <w:sz w:val="24"/>
          <w:szCs w:val="24"/>
        </w:rPr>
        <w:t>Kitap hijyenine yön</w:t>
      </w:r>
      <w:r w:rsidR="004D0CC0">
        <w:rPr>
          <w:rFonts w:ascii="Times New Roman" w:hAnsi="Times New Roman"/>
          <w:color w:val="000000"/>
          <w:sz w:val="24"/>
          <w:szCs w:val="24"/>
        </w:rPr>
        <w:t>elik teknik donanım bulunmaması.</w:t>
      </w:r>
    </w:p>
    <w:p w:rsidR="00F8124A" w:rsidRPr="00FA6938" w:rsidRDefault="00FA6938" w:rsidP="00474C28">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Açık erişim ve arşiv politikası kapsamında Dspace programına üyelik ve ver</w:t>
      </w:r>
      <w:r w:rsidR="002C4B4D">
        <w:rPr>
          <w:rFonts w:ascii="Times New Roman" w:hAnsi="Times New Roman"/>
          <w:color w:val="000000"/>
          <w:sz w:val="24"/>
          <w:szCs w:val="24"/>
          <w:lang w:val="en-GB"/>
        </w:rPr>
        <w:t>i</w:t>
      </w:r>
      <w:r>
        <w:rPr>
          <w:rFonts w:ascii="Times New Roman" w:hAnsi="Times New Roman"/>
          <w:color w:val="000000"/>
          <w:sz w:val="24"/>
          <w:szCs w:val="24"/>
          <w:lang w:val="en-GB"/>
        </w:rPr>
        <w:t xml:space="preserve"> girişinin y</w:t>
      </w:r>
      <w:r w:rsidR="004D0CC0">
        <w:rPr>
          <w:rFonts w:ascii="Times New Roman" w:hAnsi="Times New Roman"/>
          <w:color w:val="000000"/>
          <w:sz w:val="24"/>
          <w:szCs w:val="24"/>
          <w:lang w:val="en-GB"/>
        </w:rPr>
        <w:t>etersiz olması.</w:t>
      </w:r>
    </w:p>
    <w:p w:rsidR="00FA6938" w:rsidRPr="00FA6938" w:rsidRDefault="00762826" w:rsidP="00474C28">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Güvenlik görevlisinin yetersiz ol</w:t>
      </w:r>
      <w:r w:rsidR="004D0CC0">
        <w:rPr>
          <w:rFonts w:ascii="Times New Roman" w:hAnsi="Times New Roman"/>
          <w:color w:val="000000"/>
          <w:sz w:val="24"/>
          <w:szCs w:val="24"/>
          <w:lang w:val="en-GB"/>
        </w:rPr>
        <w:t>ması.</w:t>
      </w:r>
    </w:p>
    <w:p w:rsidR="00FA6938" w:rsidRPr="003A7AED" w:rsidRDefault="00FA6938" w:rsidP="00474C28">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İnt</w:t>
      </w:r>
      <w:r w:rsidR="00260219">
        <w:rPr>
          <w:rFonts w:ascii="Times New Roman" w:hAnsi="Times New Roman"/>
          <w:color w:val="000000"/>
          <w:sz w:val="24"/>
          <w:szCs w:val="24"/>
          <w:lang w:val="en-GB"/>
        </w:rPr>
        <w:t>erbet bağlantılarında</w:t>
      </w:r>
      <w:r w:rsidR="004D0CC0">
        <w:rPr>
          <w:rFonts w:ascii="Times New Roman" w:hAnsi="Times New Roman"/>
          <w:color w:val="000000"/>
          <w:sz w:val="24"/>
          <w:szCs w:val="24"/>
          <w:lang w:val="en-GB"/>
        </w:rPr>
        <w:t xml:space="preserve"> </w:t>
      </w:r>
      <w:r w:rsidR="00260219">
        <w:rPr>
          <w:rFonts w:ascii="Times New Roman" w:hAnsi="Times New Roman"/>
          <w:color w:val="000000"/>
          <w:sz w:val="24"/>
          <w:szCs w:val="24"/>
          <w:lang w:val="en-GB"/>
        </w:rPr>
        <w:t>zaman zaman aksaklıkların olması.</w:t>
      </w:r>
    </w:p>
    <w:p w:rsidR="003A7AED" w:rsidRPr="004518D9" w:rsidRDefault="003A7AED" w:rsidP="00474C28">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Personel sayısı yetersizliği</w:t>
      </w:r>
      <w:r w:rsidR="004D0CC0">
        <w:rPr>
          <w:rFonts w:ascii="Times New Roman" w:hAnsi="Times New Roman"/>
          <w:color w:val="000000"/>
          <w:sz w:val="24"/>
          <w:szCs w:val="24"/>
          <w:lang w:val="en-GB"/>
        </w:rPr>
        <w:t>.</w:t>
      </w:r>
    </w:p>
    <w:p w:rsidR="003034A6" w:rsidRPr="003034A6" w:rsidRDefault="004518D9" w:rsidP="003034A6">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Bina yapısından kaynaklı olarak s</w:t>
      </w:r>
      <w:r w:rsidR="003034A6">
        <w:rPr>
          <w:rFonts w:ascii="Times New Roman" w:hAnsi="Times New Roman"/>
          <w:color w:val="000000"/>
          <w:sz w:val="24"/>
          <w:szCs w:val="24"/>
          <w:lang w:val="en-GB"/>
        </w:rPr>
        <w:t>es yalıtımının yetersiz olması.</w:t>
      </w:r>
    </w:p>
    <w:p w:rsidR="003034A6" w:rsidRPr="003034A6" w:rsidRDefault="003034A6" w:rsidP="003034A6">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Pğersonel yetersizliğinin olması.</w:t>
      </w:r>
    </w:p>
    <w:p w:rsidR="003034A6" w:rsidRPr="003034A6" w:rsidRDefault="003034A6" w:rsidP="003034A6">
      <w:pPr>
        <w:pStyle w:val="ListeParagraf"/>
        <w:numPr>
          <w:ilvl w:val="0"/>
          <w:numId w:val="15"/>
        </w:numPr>
        <w:ind w:left="1134" w:hanging="425"/>
        <w:jc w:val="both"/>
        <w:rPr>
          <w:rFonts w:ascii="Times New Roman" w:hAnsi="Times New Roman"/>
          <w:color w:val="000000"/>
          <w:sz w:val="24"/>
          <w:szCs w:val="24"/>
        </w:rPr>
      </w:pPr>
      <w:r>
        <w:rPr>
          <w:rFonts w:ascii="Times New Roman" w:hAnsi="Times New Roman"/>
          <w:color w:val="000000"/>
          <w:sz w:val="24"/>
          <w:szCs w:val="24"/>
          <w:lang w:val="en-GB"/>
        </w:rPr>
        <w:t>Üniversite kütüphaneciliğine yönelik yapılan seminer, toplantı vb. Etkinliklere katılımın az olması.</w:t>
      </w:r>
    </w:p>
    <w:p w:rsidR="00354CD9" w:rsidRDefault="00354CD9" w:rsidP="00354CD9">
      <w:pPr>
        <w:jc w:val="both"/>
        <w:rPr>
          <w:color w:val="000000"/>
          <w:szCs w:val="24"/>
        </w:rPr>
      </w:pPr>
    </w:p>
    <w:p w:rsidR="00354CD9" w:rsidRDefault="00354CD9" w:rsidP="00354CD9">
      <w:pPr>
        <w:jc w:val="both"/>
        <w:rPr>
          <w:color w:val="000000"/>
          <w:szCs w:val="24"/>
        </w:rPr>
      </w:pPr>
    </w:p>
    <w:p w:rsidR="00354CD9" w:rsidRDefault="00354CD9" w:rsidP="00354CD9">
      <w:pPr>
        <w:jc w:val="both"/>
        <w:rPr>
          <w:color w:val="000000"/>
          <w:szCs w:val="24"/>
        </w:rPr>
      </w:pPr>
    </w:p>
    <w:p w:rsidR="00354CD9" w:rsidRDefault="00354CD9" w:rsidP="00354CD9">
      <w:pPr>
        <w:jc w:val="both"/>
        <w:rPr>
          <w:color w:val="000000"/>
          <w:szCs w:val="24"/>
        </w:rPr>
      </w:pPr>
    </w:p>
    <w:p w:rsidR="0078618A" w:rsidRDefault="008B1070" w:rsidP="008B1070">
      <w:pPr>
        <w:pStyle w:val="Balk1"/>
        <w:spacing w:before="100" w:beforeAutospacing="1" w:after="100" w:afterAutospacing="1"/>
        <w:jc w:val="both"/>
        <w:rPr>
          <w:sz w:val="24"/>
          <w:szCs w:val="24"/>
          <w:lang w:val="tr-TR"/>
        </w:rPr>
      </w:pPr>
      <w:bookmarkStart w:id="19" w:name="_Toc158804412"/>
      <w:bookmarkStart w:id="20" w:name="_GoBack"/>
      <w:bookmarkEnd w:id="20"/>
      <w:r>
        <w:rPr>
          <w:sz w:val="24"/>
          <w:szCs w:val="24"/>
          <w:lang w:val="tr-TR"/>
        </w:rPr>
        <w:lastRenderedPageBreak/>
        <w:tab/>
      </w:r>
      <w:r>
        <w:rPr>
          <w:sz w:val="24"/>
          <w:szCs w:val="24"/>
          <w:lang w:val="tr-TR"/>
        </w:rPr>
        <w:tab/>
      </w:r>
      <w:r w:rsidR="0078618A" w:rsidRPr="008B1070">
        <w:rPr>
          <w:sz w:val="24"/>
          <w:szCs w:val="24"/>
          <w:lang w:val="tr-TR"/>
        </w:rPr>
        <w:t xml:space="preserve">V- </w:t>
      </w:r>
      <w:bookmarkEnd w:id="19"/>
      <w:r w:rsidR="009804FF" w:rsidRPr="000911C9">
        <w:rPr>
          <w:color w:val="FF0000"/>
          <w:sz w:val="24"/>
          <w:szCs w:val="24"/>
          <w:lang w:val="tr-TR"/>
        </w:rPr>
        <w:t xml:space="preserve"> </w:t>
      </w:r>
      <w:r w:rsidR="009804FF" w:rsidRPr="00371660">
        <w:rPr>
          <w:sz w:val="24"/>
          <w:szCs w:val="24"/>
          <w:lang w:val="tr-TR"/>
        </w:rPr>
        <w:t>HEDEFLER</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Periyodik yayınların okuyucularımıza sunulması ve arşivlenmesi için ayrı bir alan oluşturulması.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Araştırmacılarımızın kullanabilmesi için bilgisayar odası veya odaları oluşturulması.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 xml:space="preserve">Kütüphane kullanıcılarının </w:t>
      </w:r>
      <w:r w:rsidR="004D0CC0" w:rsidRPr="00612729">
        <w:rPr>
          <w:rFonts w:eastAsiaTheme="minorEastAsia"/>
          <w:iCs/>
          <w:color w:val="404040" w:themeColor="text1" w:themeTint="BF"/>
          <w:kern w:val="24"/>
          <w:szCs w:val="24"/>
          <w:lang w:val="tr-TR" w:eastAsia="tr-TR"/>
        </w:rPr>
        <w:t>dinlenebilecekleri kantin</w:t>
      </w:r>
      <w:r w:rsidRPr="00612729">
        <w:rPr>
          <w:rFonts w:eastAsiaTheme="minorEastAsia"/>
          <w:iCs/>
          <w:color w:val="404040" w:themeColor="text1" w:themeTint="BF"/>
          <w:kern w:val="24"/>
          <w:szCs w:val="24"/>
          <w:lang w:val="tr-TR" w:eastAsia="tr-TR"/>
        </w:rPr>
        <w:t>-kafeterya vb. sosyal alanların oluşturulması.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Basılı kaynak koleksiyonunun ihtiyaçlar ve istekler doğrultusunda sayı ve nitelik olarak arttırılması.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 xml:space="preserve">Engelli kullanıcılarımızın da kütüphane hizmetlerinden yararlanmalarını sağlayacak </w:t>
      </w:r>
      <w:r w:rsidR="00354CD9">
        <w:rPr>
          <w:rFonts w:eastAsiaTheme="minorEastAsia"/>
          <w:iCs/>
          <w:color w:val="404040" w:themeColor="text1" w:themeTint="BF"/>
          <w:kern w:val="24"/>
          <w:szCs w:val="24"/>
          <w:lang w:val="tr-TR" w:eastAsia="tr-TR"/>
        </w:rPr>
        <w:t>gerekli donanımların oluşturulması için</w:t>
      </w:r>
      <w:r w:rsidRPr="00612729">
        <w:rPr>
          <w:rFonts w:eastAsiaTheme="minorEastAsia"/>
          <w:iCs/>
          <w:color w:val="404040" w:themeColor="text1" w:themeTint="BF"/>
          <w:kern w:val="24"/>
          <w:szCs w:val="24"/>
          <w:lang w:val="tr-TR" w:eastAsia="tr-TR"/>
        </w:rPr>
        <w:t xml:space="preserve"> ön çalışmaların yapılması.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 xml:space="preserve">Elektronik dergilerin, veri tabanlarının ve e-kitapların kullanıcılarımızın talepleri </w:t>
      </w:r>
      <w:r w:rsidR="004D0CC0" w:rsidRPr="00612729">
        <w:rPr>
          <w:rFonts w:eastAsiaTheme="minorEastAsia"/>
          <w:iCs/>
          <w:color w:val="404040" w:themeColor="text1" w:themeTint="BF"/>
          <w:kern w:val="24"/>
          <w:szCs w:val="24"/>
          <w:lang w:val="tr-TR" w:eastAsia="tr-TR"/>
        </w:rPr>
        <w:t>doğrultusunda devamlılığının</w:t>
      </w:r>
      <w:r w:rsidRPr="00612729">
        <w:rPr>
          <w:rFonts w:eastAsiaTheme="minorEastAsia"/>
          <w:iCs/>
          <w:color w:val="404040" w:themeColor="text1" w:themeTint="BF"/>
          <w:kern w:val="24"/>
          <w:szCs w:val="24"/>
          <w:lang w:val="tr-TR" w:eastAsia="tr-TR"/>
        </w:rPr>
        <w:t xml:space="preserve"> sağlanması ve yeni eklenecek elektronik kaynakların seçilmesi.</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Her yıl kütüphaneler haftası kapsamında etkinlikler düzenleyerek daha çok kullanıcıya erişilmesi.</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 xml:space="preserve">Kütüphane web sayfasının etkin kullanımı </w:t>
      </w:r>
      <w:r w:rsidR="004D0CC0" w:rsidRPr="00612729">
        <w:rPr>
          <w:rFonts w:eastAsiaTheme="minorEastAsia"/>
          <w:iCs/>
          <w:color w:val="404040" w:themeColor="text1" w:themeTint="BF"/>
          <w:kern w:val="24"/>
          <w:szCs w:val="24"/>
          <w:lang w:val="tr-TR" w:eastAsia="tr-TR"/>
        </w:rPr>
        <w:t>ve web</w:t>
      </w:r>
      <w:r w:rsidRPr="00612729">
        <w:rPr>
          <w:rFonts w:eastAsiaTheme="minorEastAsia"/>
          <w:iCs/>
          <w:color w:val="404040" w:themeColor="text1" w:themeTint="BF"/>
          <w:kern w:val="24"/>
          <w:szCs w:val="24"/>
          <w:lang w:val="tr-TR" w:eastAsia="tr-TR"/>
        </w:rPr>
        <w:t xml:space="preserve"> üzerinden kullanıcı memnuniyetini belirlemek amacıyla, anket çalışmalarının başlatılması ve değerlendirilmesi için gerekli teknik desteğin sağlanması.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Veri</w:t>
      </w:r>
      <w:r w:rsidR="005C6114">
        <w:rPr>
          <w:rFonts w:eastAsiaTheme="minorEastAsia"/>
          <w:iCs/>
          <w:color w:val="404040" w:themeColor="text1" w:themeTint="BF"/>
          <w:kern w:val="24"/>
          <w:szCs w:val="24"/>
          <w:lang w:val="tr-TR" w:eastAsia="tr-TR"/>
        </w:rPr>
        <w:t xml:space="preserve"> </w:t>
      </w:r>
      <w:r w:rsidRPr="00612729">
        <w:rPr>
          <w:rFonts w:eastAsiaTheme="minorEastAsia"/>
          <w:iCs/>
          <w:color w:val="404040" w:themeColor="text1" w:themeTint="BF"/>
          <w:kern w:val="24"/>
          <w:szCs w:val="24"/>
          <w:lang w:val="tr-TR" w:eastAsia="tr-TR"/>
        </w:rPr>
        <w:t>tabanlarımız konusunda öğretim elemanlarımızı periyodik olarak bilgilendirmek.</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 xml:space="preserve">Açık erişim ve arşiv politikası </w:t>
      </w:r>
      <w:r w:rsidR="002C4B4D">
        <w:rPr>
          <w:rFonts w:eastAsiaTheme="minorEastAsia"/>
          <w:iCs/>
          <w:color w:val="404040" w:themeColor="text1" w:themeTint="BF"/>
          <w:kern w:val="24"/>
          <w:szCs w:val="24"/>
          <w:lang w:val="tr-TR" w:eastAsia="tr-TR"/>
        </w:rPr>
        <w:t>D</w:t>
      </w:r>
      <w:r w:rsidR="005C6114">
        <w:rPr>
          <w:rFonts w:eastAsiaTheme="minorEastAsia"/>
          <w:iCs/>
          <w:color w:val="404040" w:themeColor="text1" w:themeTint="BF"/>
          <w:kern w:val="24"/>
          <w:szCs w:val="24"/>
          <w:lang w:val="tr-TR" w:eastAsia="tr-TR"/>
        </w:rPr>
        <w:t>spa</w:t>
      </w:r>
      <w:r w:rsidR="005C6114" w:rsidRPr="00612729">
        <w:rPr>
          <w:rFonts w:eastAsiaTheme="minorEastAsia"/>
          <w:iCs/>
          <w:color w:val="404040" w:themeColor="text1" w:themeTint="BF"/>
          <w:kern w:val="24"/>
          <w:szCs w:val="24"/>
          <w:lang w:val="tr-TR" w:eastAsia="tr-TR"/>
        </w:rPr>
        <w:t>ce</w:t>
      </w:r>
      <w:r w:rsidRPr="00612729">
        <w:rPr>
          <w:rFonts w:eastAsiaTheme="minorEastAsia"/>
          <w:iCs/>
          <w:color w:val="404040" w:themeColor="text1" w:themeTint="BF"/>
          <w:kern w:val="24"/>
          <w:szCs w:val="24"/>
          <w:lang w:val="tr-TR" w:eastAsia="tr-TR"/>
        </w:rPr>
        <w:t xml:space="preserve"> programına tüm akademik personelin üyeliklerinin yapılması ve en üst seviyede veri girişlerinin yapılması.</w:t>
      </w:r>
    </w:p>
    <w:p w:rsidR="00612729"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Yeni başlayan öğrencilere oryantasyon eğitimi verilmesi.</w:t>
      </w:r>
    </w:p>
    <w:p w:rsidR="00474C28" w:rsidRPr="00612729" w:rsidRDefault="00612729" w:rsidP="00612729">
      <w:pPr>
        <w:numPr>
          <w:ilvl w:val="0"/>
          <w:numId w:val="22"/>
        </w:numPr>
        <w:ind w:left="1166"/>
        <w:contextualSpacing/>
        <w:jc w:val="both"/>
        <w:rPr>
          <w:color w:val="2E5369"/>
          <w:szCs w:val="24"/>
          <w:lang w:val="tr-TR" w:eastAsia="tr-TR"/>
        </w:rPr>
      </w:pPr>
      <w:r w:rsidRPr="00612729">
        <w:rPr>
          <w:rFonts w:eastAsiaTheme="minorEastAsia"/>
          <w:iCs/>
          <w:color w:val="404040" w:themeColor="text1" w:themeTint="BF"/>
          <w:kern w:val="24"/>
          <w:szCs w:val="24"/>
          <w:lang w:val="tr-TR" w:eastAsia="tr-TR"/>
        </w:rPr>
        <w:t>Kütüphanedeki basılı eserlerin elektronik ortama kazandırılarak bir arşiv oluşturulması.</w:t>
      </w:r>
    </w:p>
    <w:p w:rsidR="00DD3427" w:rsidRPr="00E5100D" w:rsidRDefault="00DD3427" w:rsidP="00E5100D">
      <w:pPr>
        <w:autoSpaceDE w:val="0"/>
        <w:autoSpaceDN w:val="0"/>
        <w:adjustRightInd w:val="0"/>
        <w:ind w:left="1418" w:hanging="709"/>
        <w:rPr>
          <w:rFonts w:eastAsia="SymbolMT"/>
          <w:szCs w:val="24"/>
          <w:lang w:val="tr-TR" w:eastAsia="tr-TR"/>
        </w:rPr>
      </w:pPr>
    </w:p>
    <w:p w:rsidR="00421D1B" w:rsidRDefault="00421D1B" w:rsidP="00FA5BB8">
      <w:pPr>
        <w:rPr>
          <w:b/>
          <w:color w:val="0000FF"/>
          <w:szCs w:val="24"/>
          <w:lang w:val="tr-TR"/>
        </w:rPr>
      </w:pPr>
    </w:p>
    <w:p w:rsidR="00C62668" w:rsidRDefault="00C62668" w:rsidP="0078618A">
      <w:pPr>
        <w:rPr>
          <w:b/>
          <w:color w:val="0000FF"/>
          <w:szCs w:val="24"/>
          <w:lang w:val="tr-TR"/>
        </w:rPr>
      </w:pPr>
    </w:p>
    <w:p w:rsidR="00C62668" w:rsidRDefault="00C62668" w:rsidP="0078618A">
      <w:pPr>
        <w:rPr>
          <w:b/>
          <w:color w:val="0000FF"/>
          <w:szCs w:val="24"/>
          <w:lang w:val="tr-TR"/>
        </w:rPr>
      </w:pPr>
    </w:p>
    <w:p w:rsidR="00213FB7" w:rsidRDefault="00213FB7"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B4287C" w:rsidRPr="00B4287C" w:rsidRDefault="00B4287C" w:rsidP="00B4287C">
      <w:pPr>
        <w:ind w:left="284"/>
        <w:rPr>
          <w:b/>
        </w:rPr>
      </w:pPr>
      <w:r>
        <w:rPr>
          <w:b/>
        </w:rPr>
        <w:lastRenderedPageBreak/>
        <w:t xml:space="preserve">VI - </w:t>
      </w:r>
      <w:r w:rsidRPr="00B4287C">
        <w:rPr>
          <w:b/>
        </w:rPr>
        <w:t xml:space="preserve">İÇ KONTROL GÜVENCE BEYANI </w:t>
      </w:r>
    </w:p>
    <w:p w:rsidR="00B4287C" w:rsidRDefault="00B4287C" w:rsidP="0078618A"/>
    <w:p w:rsidR="00B4287C" w:rsidRDefault="00B4287C" w:rsidP="00F54FF3">
      <w:pPr>
        <w:jc w:val="both"/>
      </w:pPr>
    </w:p>
    <w:p w:rsidR="00B4287C" w:rsidRDefault="00B4287C" w:rsidP="00F54FF3">
      <w:pPr>
        <w:ind w:left="284" w:firstLine="424"/>
        <w:jc w:val="both"/>
      </w:pPr>
      <w:r>
        <w:t xml:space="preserve">Harcama Yetkilisi olarak yetkim dahilinde; Bu raporda yer alan bilgilerin güvenilir, tam ve doğru olduğunu beyan ederim. </w:t>
      </w:r>
    </w:p>
    <w:p w:rsidR="00B4287C" w:rsidRDefault="00B4287C" w:rsidP="00F54FF3">
      <w:pPr>
        <w:ind w:left="284"/>
        <w:jc w:val="both"/>
      </w:pPr>
    </w:p>
    <w:p w:rsidR="00B4287C" w:rsidRDefault="00B4287C" w:rsidP="00F54FF3">
      <w:pPr>
        <w:ind w:left="284" w:firstLine="424"/>
        <w:jc w:val="both"/>
      </w:pPr>
      <w: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B4287C" w:rsidRDefault="00B4287C" w:rsidP="00F54FF3">
      <w:pPr>
        <w:ind w:left="284" w:firstLine="424"/>
        <w:jc w:val="both"/>
      </w:pPr>
    </w:p>
    <w:p w:rsidR="00B4287C" w:rsidRDefault="00B4287C" w:rsidP="00F54FF3">
      <w:pPr>
        <w:ind w:left="284" w:firstLine="424"/>
        <w:jc w:val="both"/>
      </w:pPr>
      <w:r>
        <w:t xml:space="preserve"> Bu güvence, üst yönetici olarak sahip olduğum bilgi ve değerlendirmeler, iç kontroller, iç denetçi raporları ile Sayıştay raporları gibi bilgim dahilindeki hususlara dayanmaktadır.</w:t>
      </w:r>
    </w:p>
    <w:p w:rsidR="00B4287C" w:rsidRDefault="00B4287C" w:rsidP="00F54FF3">
      <w:pPr>
        <w:ind w:left="284" w:firstLine="424"/>
        <w:jc w:val="both"/>
      </w:pPr>
    </w:p>
    <w:p w:rsidR="00B4287C" w:rsidRDefault="00B4287C" w:rsidP="00F54FF3">
      <w:pPr>
        <w:ind w:left="284" w:firstLine="424"/>
        <w:jc w:val="both"/>
      </w:pPr>
      <w:r>
        <w:t xml:space="preserve"> Burada raporlanmayan, idarenin menfaatlerine zarar veren herhangi bir husus hakkında bilgim olmadığını be</w:t>
      </w:r>
      <w:r w:rsidR="0002514B">
        <w:t>y</w:t>
      </w:r>
      <w:r w:rsidR="004417BB">
        <w:t>an ederim. (BAYBURT –</w:t>
      </w:r>
      <w:proofErr w:type="gramStart"/>
      <w:r w:rsidR="004417BB">
        <w:t>…..</w:t>
      </w:r>
      <w:proofErr w:type="gramEnd"/>
      <w:r w:rsidR="004417BB">
        <w:t>/01/2022</w:t>
      </w:r>
      <w:r>
        <w:t xml:space="preserve"> )</w:t>
      </w:r>
    </w:p>
    <w:p w:rsidR="00B4287C" w:rsidRDefault="00B4287C" w:rsidP="00B4287C">
      <w:pPr>
        <w:ind w:left="284" w:firstLine="424"/>
      </w:pPr>
    </w:p>
    <w:p w:rsidR="00B4287C" w:rsidRDefault="00B4287C" w:rsidP="00B4287C">
      <w:pPr>
        <w:ind w:left="284" w:firstLine="424"/>
      </w:pPr>
    </w:p>
    <w:p w:rsidR="00452E9C" w:rsidRDefault="00B4287C" w:rsidP="00B4287C">
      <w:pPr>
        <w:ind w:left="6656" w:firstLine="424"/>
      </w:pPr>
      <w:r>
        <w:t>Ad-Soyad Unvan</w:t>
      </w:r>
    </w:p>
    <w:p w:rsidR="00B4287C" w:rsidRDefault="00B4287C" w:rsidP="00B4287C">
      <w:pPr>
        <w:ind w:left="6656" w:firstLine="424"/>
        <w:rPr>
          <w:b/>
          <w:color w:val="0000FF"/>
          <w:szCs w:val="24"/>
          <w:lang w:val="tr-TR"/>
        </w:rPr>
      </w:pPr>
      <w:r>
        <w:t xml:space="preserve">         İmza</w:t>
      </w:r>
    </w:p>
    <w:p w:rsidR="00452E9C" w:rsidRDefault="00452E9C" w:rsidP="00B4287C">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452E9C" w:rsidRDefault="00452E9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B4287C" w:rsidRDefault="00B4287C" w:rsidP="0078618A">
      <w:pPr>
        <w:rPr>
          <w:b/>
          <w:color w:val="0000FF"/>
          <w:szCs w:val="24"/>
          <w:lang w:val="tr-TR"/>
        </w:rPr>
      </w:pPr>
    </w:p>
    <w:p w:rsidR="00452E9C" w:rsidRDefault="00452E9C" w:rsidP="0078618A">
      <w:pPr>
        <w:rPr>
          <w:b/>
          <w:color w:val="0000FF"/>
          <w:szCs w:val="24"/>
          <w:lang w:val="tr-TR"/>
        </w:rPr>
      </w:pPr>
    </w:p>
    <w:p w:rsidR="00213FB7" w:rsidRDefault="00354CD9" w:rsidP="0078618A">
      <w:pPr>
        <w:rPr>
          <w:b/>
          <w:color w:val="0000FF"/>
          <w:szCs w:val="24"/>
          <w:lang w:val="tr-TR"/>
        </w:rPr>
      </w:pPr>
      <w:r>
        <w:rPr>
          <w:b/>
          <w:noProof/>
          <w:color w:val="0000FF"/>
          <w:szCs w:val="24"/>
          <w:lang w:val="tr-TR" w:eastAsia="tr-TR"/>
        </w:rPr>
        <w:drawing>
          <wp:anchor distT="0" distB="0" distL="114300" distR="114300" simplePos="0" relativeHeight="251659264" behindDoc="1" locked="0" layoutInCell="1" allowOverlap="1" wp14:anchorId="66744BDE" wp14:editId="168F7E0B">
            <wp:simplePos x="0" y="0"/>
            <wp:positionH relativeFrom="column">
              <wp:posOffset>1450492</wp:posOffset>
            </wp:positionH>
            <wp:positionV relativeFrom="paragraph">
              <wp:posOffset>149221</wp:posOffset>
            </wp:positionV>
            <wp:extent cx="3522964" cy="3464248"/>
            <wp:effectExtent l="0" t="0" r="1905" b="3175"/>
            <wp:wrapNone/>
            <wp:docPr id="14" name="Resim 2"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2964" cy="34642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3FB7" w:rsidRDefault="00213FB7" w:rsidP="0078618A">
      <w:pPr>
        <w:rPr>
          <w:b/>
          <w:color w:val="0000FF"/>
          <w:szCs w:val="24"/>
          <w:lang w:val="tr-TR"/>
        </w:rPr>
      </w:pPr>
    </w:p>
    <w:p w:rsidR="00421061" w:rsidRDefault="00421061" w:rsidP="0078618A">
      <w:pPr>
        <w:rPr>
          <w:b/>
          <w:color w:val="0000FF"/>
          <w:szCs w:val="24"/>
          <w:lang w:val="tr-TR"/>
        </w:rPr>
      </w:pPr>
    </w:p>
    <w:p w:rsidR="00452E9C" w:rsidRDefault="00452E9C" w:rsidP="0078618A">
      <w:pPr>
        <w:rPr>
          <w:b/>
          <w:color w:val="0000FF"/>
          <w:szCs w:val="24"/>
          <w:lang w:val="tr-TR"/>
        </w:rPr>
      </w:pPr>
    </w:p>
    <w:p w:rsidR="00421061" w:rsidRDefault="00421061" w:rsidP="0078618A">
      <w:pPr>
        <w:rPr>
          <w:b/>
          <w:color w:val="0000FF"/>
          <w:szCs w:val="24"/>
          <w:lang w:val="tr-TR"/>
        </w:rPr>
      </w:pPr>
    </w:p>
    <w:p w:rsidR="00421061" w:rsidRDefault="00421061" w:rsidP="0078618A">
      <w:pPr>
        <w:rPr>
          <w:b/>
          <w:color w:val="0000FF"/>
          <w:szCs w:val="24"/>
          <w:lang w:val="tr-TR"/>
        </w:rPr>
      </w:pPr>
    </w:p>
    <w:p w:rsidR="00421061" w:rsidRDefault="00421061" w:rsidP="0078618A">
      <w:pPr>
        <w:rPr>
          <w:b/>
          <w:color w:val="0000FF"/>
          <w:szCs w:val="24"/>
          <w:lang w:val="tr-TR"/>
        </w:rPr>
      </w:pPr>
    </w:p>
    <w:p w:rsidR="00421061" w:rsidRDefault="00421061" w:rsidP="0078618A">
      <w:pPr>
        <w:rPr>
          <w:b/>
          <w:color w:val="0000FF"/>
          <w:szCs w:val="24"/>
          <w:lang w:val="tr-TR"/>
        </w:rPr>
      </w:pPr>
    </w:p>
    <w:p w:rsidR="00421061" w:rsidRDefault="00421061"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Pr="00BD5600" w:rsidRDefault="00213FB7" w:rsidP="00213FB7">
      <w:pPr>
        <w:jc w:val="center"/>
        <w:rPr>
          <w:b/>
          <w:sz w:val="48"/>
          <w:szCs w:val="48"/>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213FB7" w:rsidRDefault="00213FB7" w:rsidP="0078618A">
      <w:pPr>
        <w:rPr>
          <w:b/>
          <w:color w:val="0000FF"/>
          <w:szCs w:val="24"/>
          <w:lang w:val="tr-TR"/>
        </w:rPr>
      </w:pPr>
    </w:p>
    <w:p w:rsidR="000F215B" w:rsidRDefault="000F215B" w:rsidP="0078618A">
      <w:pPr>
        <w:rPr>
          <w:b/>
          <w:color w:val="0000FF"/>
          <w:szCs w:val="24"/>
          <w:lang w:val="tr-TR"/>
        </w:rPr>
      </w:pPr>
    </w:p>
    <w:p w:rsidR="000F215B" w:rsidRDefault="000F215B" w:rsidP="0078618A">
      <w:pPr>
        <w:rPr>
          <w:b/>
          <w:color w:val="0000FF"/>
          <w:szCs w:val="24"/>
          <w:lang w:val="tr-TR"/>
        </w:rPr>
      </w:pPr>
    </w:p>
    <w:p w:rsidR="00737E4A" w:rsidRDefault="00737E4A" w:rsidP="0078618A">
      <w:pPr>
        <w:rPr>
          <w:b/>
          <w:color w:val="0000FF"/>
          <w:szCs w:val="24"/>
          <w:lang w:val="tr-TR"/>
        </w:rPr>
      </w:pPr>
    </w:p>
    <w:p w:rsidR="00213FB7" w:rsidRPr="00737E4A" w:rsidRDefault="00213FB7" w:rsidP="0078618A">
      <w:pPr>
        <w:rPr>
          <w:b/>
          <w:color w:val="0000FF"/>
          <w:szCs w:val="24"/>
          <w:lang w:val="tr-TR"/>
        </w:rPr>
      </w:pPr>
    </w:p>
    <w:p w:rsidR="00737E4A" w:rsidRPr="00A8027D" w:rsidRDefault="00213FB7" w:rsidP="00213FB7">
      <w:pPr>
        <w:jc w:val="center"/>
        <w:rPr>
          <w:b/>
          <w:szCs w:val="24"/>
          <w:lang w:val="tr-TR"/>
        </w:rPr>
      </w:pPr>
      <w:r w:rsidRPr="00A8027D">
        <w:rPr>
          <w:b/>
          <w:szCs w:val="24"/>
          <w:lang w:val="tr-TR"/>
        </w:rPr>
        <w:t>Adres: Bayburt Üniversitesi</w:t>
      </w:r>
    </w:p>
    <w:p w:rsidR="00213FB7" w:rsidRPr="00A8027D" w:rsidRDefault="00213FB7" w:rsidP="00213FB7">
      <w:pPr>
        <w:jc w:val="center"/>
        <w:rPr>
          <w:b/>
          <w:szCs w:val="24"/>
          <w:lang w:val="tr-TR"/>
        </w:rPr>
      </w:pPr>
      <w:r w:rsidRPr="00A8027D">
        <w:rPr>
          <w:b/>
          <w:szCs w:val="24"/>
          <w:lang w:val="tr-TR"/>
        </w:rPr>
        <w:t xml:space="preserve"> </w:t>
      </w:r>
      <w:r w:rsidR="00A8027D" w:rsidRPr="00A8027D">
        <w:rPr>
          <w:b/>
          <w:szCs w:val="24"/>
          <w:lang w:val="tr-TR"/>
        </w:rPr>
        <w:t>Baberti Külliyesi</w:t>
      </w:r>
      <w:r w:rsidRPr="00A8027D">
        <w:rPr>
          <w:b/>
          <w:szCs w:val="24"/>
          <w:lang w:val="tr-TR"/>
        </w:rPr>
        <w:t xml:space="preserve"> 69000 BAYBURT</w:t>
      </w:r>
    </w:p>
    <w:p w:rsidR="00213FB7" w:rsidRPr="00A8027D" w:rsidRDefault="00213FB7" w:rsidP="00213FB7">
      <w:pPr>
        <w:jc w:val="center"/>
        <w:rPr>
          <w:b/>
          <w:szCs w:val="24"/>
          <w:lang w:val="tr-TR"/>
        </w:rPr>
      </w:pPr>
      <w:r w:rsidRPr="00A8027D">
        <w:rPr>
          <w:b/>
          <w:szCs w:val="24"/>
          <w:lang w:val="tr-TR"/>
        </w:rPr>
        <w:t>Tel</w:t>
      </w:r>
      <w:r w:rsidR="00737E4A" w:rsidRPr="00A8027D">
        <w:rPr>
          <w:b/>
          <w:szCs w:val="24"/>
          <w:lang w:val="tr-TR"/>
        </w:rPr>
        <w:t xml:space="preserve">  </w:t>
      </w:r>
      <w:proofErr w:type="gramStart"/>
      <w:r w:rsidR="00737E4A" w:rsidRPr="00A8027D">
        <w:rPr>
          <w:b/>
          <w:szCs w:val="24"/>
          <w:lang w:val="tr-TR"/>
        </w:rPr>
        <w:t xml:space="preserve">  </w:t>
      </w:r>
      <w:r w:rsidR="00D512B9" w:rsidRPr="00A8027D">
        <w:rPr>
          <w:b/>
          <w:szCs w:val="24"/>
          <w:lang w:val="tr-TR"/>
        </w:rPr>
        <w:t>:</w:t>
      </w:r>
      <w:proofErr w:type="gramEnd"/>
      <w:r w:rsidR="00D512B9" w:rsidRPr="00A8027D">
        <w:rPr>
          <w:b/>
          <w:szCs w:val="24"/>
          <w:lang w:val="tr-TR"/>
        </w:rPr>
        <w:t xml:space="preserve"> +90 458 </w:t>
      </w:r>
      <w:r w:rsidR="00B523E6">
        <w:rPr>
          <w:b/>
          <w:szCs w:val="24"/>
          <w:lang w:val="tr-TR"/>
        </w:rPr>
        <w:t>210 73 51</w:t>
      </w:r>
    </w:p>
    <w:p w:rsidR="00213FB7" w:rsidRPr="00A8027D" w:rsidRDefault="003556C0" w:rsidP="00213FB7">
      <w:pPr>
        <w:jc w:val="center"/>
        <w:rPr>
          <w:b/>
          <w:szCs w:val="24"/>
          <w:lang w:val="tr-TR"/>
        </w:rPr>
      </w:pPr>
      <w:proofErr w:type="gramStart"/>
      <w:r w:rsidRPr="00A8027D">
        <w:rPr>
          <w:b/>
          <w:szCs w:val="24"/>
          <w:lang w:val="tr-TR"/>
        </w:rPr>
        <w:t>Fa</w:t>
      </w:r>
      <w:r w:rsidR="00817345" w:rsidRPr="00A8027D">
        <w:rPr>
          <w:b/>
          <w:szCs w:val="24"/>
          <w:lang w:val="tr-TR"/>
        </w:rPr>
        <w:t>ks</w:t>
      </w:r>
      <w:r w:rsidR="00737E4A" w:rsidRPr="00A8027D">
        <w:rPr>
          <w:b/>
          <w:szCs w:val="24"/>
          <w:lang w:val="tr-TR"/>
        </w:rPr>
        <w:t xml:space="preserve"> </w:t>
      </w:r>
      <w:r w:rsidR="00213FB7" w:rsidRPr="00A8027D">
        <w:rPr>
          <w:b/>
          <w:szCs w:val="24"/>
          <w:lang w:val="tr-TR"/>
        </w:rPr>
        <w:t>:</w:t>
      </w:r>
      <w:proofErr w:type="gramEnd"/>
      <w:r w:rsidR="00213FB7" w:rsidRPr="00A8027D">
        <w:rPr>
          <w:b/>
          <w:szCs w:val="24"/>
          <w:lang w:val="tr-TR"/>
        </w:rPr>
        <w:t xml:space="preserve"> +90 </w:t>
      </w:r>
      <w:r w:rsidRPr="00A8027D">
        <w:rPr>
          <w:b/>
          <w:szCs w:val="24"/>
          <w:lang w:val="tr-TR"/>
        </w:rPr>
        <w:t>458</w:t>
      </w:r>
      <w:r w:rsidR="00213FB7" w:rsidRPr="00A8027D">
        <w:rPr>
          <w:b/>
          <w:szCs w:val="24"/>
          <w:lang w:val="tr-TR"/>
        </w:rPr>
        <w:t xml:space="preserve"> </w:t>
      </w:r>
      <w:r w:rsidR="00AE0EE8">
        <w:rPr>
          <w:b/>
          <w:szCs w:val="24"/>
          <w:lang w:val="tr-TR"/>
        </w:rPr>
        <w:t>21073 46</w:t>
      </w:r>
    </w:p>
    <w:p w:rsidR="00213FB7" w:rsidRPr="00A8027D" w:rsidRDefault="00213FB7" w:rsidP="00737E4A">
      <w:pPr>
        <w:jc w:val="center"/>
        <w:rPr>
          <w:sz w:val="28"/>
          <w:szCs w:val="28"/>
          <w:lang w:val="tr-TR"/>
        </w:rPr>
      </w:pPr>
      <w:r w:rsidRPr="00A8027D">
        <w:rPr>
          <w:b/>
          <w:szCs w:val="24"/>
          <w:lang w:val="tr-TR"/>
        </w:rPr>
        <w:t>E-</w:t>
      </w:r>
      <w:proofErr w:type="gramStart"/>
      <w:r w:rsidRPr="00A8027D">
        <w:rPr>
          <w:b/>
          <w:szCs w:val="24"/>
          <w:lang w:val="tr-TR"/>
        </w:rPr>
        <w:t>posta:kutuphane@ba</w:t>
      </w:r>
      <w:r w:rsidR="003556C0" w:rsidRPr="00A8027D">
        <w:rPr>
          <w:b/>
          <w:szCs w:val="24"/>
          <w:lang w:val="tr-TR"/>
        </w:rPr>
        <w:t>yburt</w:t>
      </w:r>
      <w:r w:rsidRPr="00A8027D">
        <w:rPr>
          <w:b/>
          <w:szCs w:val="24"/>
          <w:lang w:val="tr-TR"/>
        </w:rPr>
        <w:t>.edu.tr</w:t>
      </w:r>
      <w:proofErr w:type="gramEnd"/>
    </w:p>
    <w:sectPr w:rsidR="00213FB7" w:rsidRPr="00A8027D" w:rsidSect="00AD5703">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548" w:rsidRDefault="00672548">
      <w:r>
        <w:separator/>
      </w:r>
    </w:p>
  </w:endnote>
  <w:endnote w:type="continuationSeparator" w:id="0">
    <w:p w:rsidR="00672548" w:rsidRDefault="0067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A2" w:rsidRDefault="006571A2">
    <w:pPr>
      <w:pStyle w:val="AltBilgi"/>
      <w:jc w:val="center"/>
    </w:pPr>
    <w:r>
      <w:rPr>
        <w:noProof/>
        <w:lang w:val="tr-TR" w:eastAsia="tr-TR"/>
      </w:rPr>
      <mc:AlternateContent>
        <mc:Choice Requires="wps">
          <w:drawing>
            <wp:inline distT="0" distB="0" distL="0" distR="0">
              <wp:extent cx="5943600" cy="45085"/>
              <wp:effectExtent l="5080" t="8255" r="4445" b="381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43299D7"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" fillcolor="black" stroked="f">
              <v:fill r:id="rId1" o:title="" type="pattern"/>
              <w10:anchorlock/>
            </v:shape>
          </w:pict>
        </mc:Fallback>
      </mc:AlternateContent>
    </w:r>
  </w:p>
  <w:p w:rsidR="006571A2" w:rsidRDefault="006571A2">
    <w:pPr>
      <w:pStyle w:val="AltBilgi"/>
      <w:jc w:val="center"/>
    </w:pPr>
    <w:r>
      <w:fldChar w:fldCharType="begin"/>
    </w:r>
    <w:r>
      <w:instrText xml:space="preserve"> PAGE    \* MERGEFORMAT </w:instrText>
    </w:r>
    <w:r>
      <w:fldChar w:fldCharType="separate"/>
    </w:r>
    <w:r>
      <w:rPr>
        <w:noProof/>
      </w:rPr>
      <w:t>19</w:t>
    </w:r>
    <w:r>
      <w:fldChar w:fldCharType="end"/>
    </w:r>
  </w:p>
  <w:p w:rsidR="006571A2" w:rsidRDefault="006571A2">
    <w:pPr>
      <w:pStyle w:val="AltBilgi"/>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A2" w:rsidRDefault="006571A2" w:rsidP="00A91EE6">
    <w:pPr>
      <w:pStyle w:val="AltBilgi"/>
      <w:rPr>
        <w:sz w:val="36"/>
      </w:rPr>
    </w:pPr>
    <w:r>
      <w:rPr>
        <w:noProof/>
        <w:sz w:val="36"/>
        <w:lang w:val="tr-TR" w:eastAsia="tr-TR"/>
      </w:rPr>
      <w:drawing>
        <wp:inline distT="0" distB="0" distL="0" distR="0">
          <wp:extent cx="5753100" cy="56007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074" cy="57019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548" w:rsidRDefault="00672548">
      <w:r>
        <w:separator/>
      </w:r>
    </w:p>
  </w:footnote>
  <w:footnote w:type="continuationSeparator" w:id="0">
    <w:p w:rsidR="00672548" w:rsidRDefault="0067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B2C"/>
    <w:multiLevelType w:val="hybridMultilevel"/>
    <w:tmpl w:val="7742837A"/>
    <w:lvl w:ilvl="0" w:tplc="041F0009">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17350F35"/>
    <w:multiLevelType w:val="hybridMultilevel"/>
    <w:tmpl w:val="1014395C"/>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94108C1"/>
    <w:multiLevelType w:val="multilevel"/>
    <w:tmpl w:val="FB6E32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FF02FC"/>
    <w:multiLevelType w:val="multilevel"/>
    <w:tmpl w:val="7F7A0C68"/>
    <w:lvl w:ilvl="0">
      <w:start w:val="1"/>
      <w:numFmt w:val="decimal"/>
      <w:lvlText w:val="%1"/>
      <w:lvlJc w:val="left"/>
      <w:pPr>
        <w:ind w:left="480" w:hanging="480"/>
      </w:pPr>
      <w:rPr>
        <w:rFonts w:hint="default"/>
        <w:sz w:val="22"/>
      </w:rPr>
    </w:lvl>
    <w:lvl w:ilvl="1">
      <w:start w:val="2"/>
      <w:numFmt w:val="decimal"/>
      <w:lvlText w:val="%1.%2"/>
      <w:lvlJc w:val="left"/>
      <w:pPr>
        <w:ind w:left="1428" w:hanging="480"/>
      </w:pPr>
      <w:rPr>
        <w:rFonts w:hint="default"/>
        <w:sz w:val="22"/>
      </w:rPr>
    </w:lvl>
    <w:lvl w:ilvl="2">
      <w:start w:val="2"/>
      <w:numFmt w:val="decimal"/>
      <w:lvlText w:val="%1.%2.%3"/>
      <w:lvlJc w:val="left"/>
      <w:pPr>
        <w:ind w:left="2616" w:hanging="720"/>
      </w:pPr>
      <w:rPr>
        <w:rFonts w:hint="default"/>
        <w:sz w:val="22"/>
      </w:rPr>
    </w:lvl>
    <w:lvl w:ilvl="3">
      <w:start w:val="1"/>
      <w:numFmt w:val="decimal"/>
      <w:lvlText w:val="%1.%2.%3.%4"/>
      <w:lvlJc w:val="left"/>
      <w:pPr>
        <w:ind w:left="3564" w:hanging="720"/>
      </w:pPr>
      <w:rPr>
        <w:rFonts w:hint="default"/>
        <w:sz w:val="22"/>
      </w:rPr>
    </w:lvl>
    <w:lvl w:ilvl="4">
      <w:start w:val="1"/>
      <w:numFmt w:val="decimal"/>
      <w:lvlText w:val="%1.%2.%3.%4.%5"/>
      <w:lvlJc w:val="left"/>
      <w:pPr>
        <w:ind w:left="4872" w:hanging="1080"/>
      </w:pPr>
      <w:rPr>
        <w:rFonts w:hint="default"/>
        <w:sz w:val="22"/>
      </w:rPr>
    </w:lvl>
    <w:lvl w:ilvl="5">
      <w:start w:val="1"/>
      <w:numFmt w:val="decimal"/>
      <w:lvlText w:val="%1.%2.%3.%4.%5.%6"/>
      <w:lvlJc w:val="left"/>
      <w:pPr>
        <w:ind w:left="5820" w:hanging="1080"/>
      </w:pPr>
      <w:rPr>
        <w:rFonts w:hint="default"/>
        <w:sz w:val="22"/>
      </w:rPr>
    </w:lvl>
    <w:lvl w:ilvl="6">
      <w:start w:val="1"/>
      <w:numFmt w:val="decimal"/>
      <w:lvlText w:val="%1.%2.%3.%4.%5.%6.%7"/>
      <w:lvlJc w:val="left"/>
      <w:pPr>
        <w:ind w:left="7128" w:hanging="1440"/>
      </w:pPr>
      <w:rPr>
        <w:rFonts w:hint="default"/>
        <w:sz w:val="22"/>
      </w:rPr>
    </w:lvl>
    <w:lvl w:ilvl="7">
      <w:start w:val="1"/>
      <w:numFmt w:val="decimal"/>
      <w:lvlText w:val="%1.%2.%3.%4.%5.%6.%7.%8"/>
      <w:lvlJc w:val="left"/>
      <w:pPr>
        <w:ind w:left="8076" w:hanging="1440"/>
      </w:pPr>
      <w:rPr>
        <w:rFonts w:hint="default"/>
        <w:sz w:val="22"/>
      </w:rPr>
    </w:lvl>
    <w:lvl w:ilvl="8">
      <w:start w:val="1"/>
      <w:numFmt w:val="decimal"/>
      <w:lvlText w:val="%1.%2.%3.%4.%5.%6.%7.%8.%9"/>
      <w:lvlJc w:val="left"/>
      <w:pPr>
        <w:ind w:left="9384" w:hanging="1800"/>
      </w:pPr>
      <w:rPr>
        <w:rFonts w:hint="default"/>
        <w:sz w:val="22"/>
      </w:rPr>
    </w:lvl>
  </w:abstractNum>
  <w:abstractNum w:abstractNumId="4" w15:restartNumberingAfterBreak="0">
    <w:nsid w:val="24CA1404"/>
    <w:multiLevelType w:val="hybridMultilevel"/>
    <w:tmpl w:val="46DA8990"/>
    <w:lvl w:ilvl="0" w:tplc="FDECD558">
      <w:start w:val="1"/>
      <w:numFmt w:val="bullet"/>
      <w:lvlText w:val="•"/>
      <w:lvlJc w:val="left"/>
      <w:pPr>
        <w:tabs>
          <w:tab w:val="num" w:pos="720"/>
        </w:tabs>
        <w:ind w:left="720" w:hanging="360"/>
      </w:pPr>
      <w:rPr>
        <w:rFonts w:ascii="Times New Roman" w:hAnsi="Times New Roman" w:hint="default"/>
      </w:rPr>
    </w:lvl>
    <w:lvl w:ilvl="1" w:tplc="3D729324" w:tentative="1">
      <w:start w:val="1"/>
      <w:numFmt w:val="bullet"/>
      <w:lvlText w:val="•"/>
      <w:lvlJc w:val="left"/>
      <w:pPr>
        <w:tabs>
          <w:tab w:val="num" w:pos="1440"/>
        </w:tabs>
        <w:ind w:left="1440" w:hanging="360"/>
      </w:pPr>
      <w:rPr>
        <w:rFonts w:ascii="Times New Roman" w:hAnsi="Times New Roman" w:hint="default"/>
      </w:rPr>
    </w:lvl>
    <w:lvl w:ilvl="2" w:tplc="6D08365E" w:tentative="1">
      <w:start w:val="1"/>
      <w:numFmt w:val="bullet"/>
      <w:lvlText w:val="•"/>
      <w:lvlJc w:val="left"/>
      <w:pPr>
        <w:tabs>
          <w:tab w:val="num" w:pos="2160"/>
        </w:tabs>
        <w:ind w:left="2160" w:hanging="360"/>
      </w:pPr>
      <w:rPr>
        <w:rFonts w:ascii="Times New Roman" w:hAnsi="Times New Roman" w:hint="default"/>
      </w:rPr>
    </w:lvl>
    <w:lvl w:ilvl="3" w:tplc="1062C99A" w:tentative="1">
      <w:start w:val="1"/>
      <w:numFmt w:val="bullet"/>
      <w:lvlText w:val="•"/>
      <w:lvlJc w:val="left"/>
      <w:pPr>
        <w:tabs>
          <w:tab w:val="num" w:pos="2880"/>
        </w:tabs>
        <w:ind w:left="2880" w:hanging="360"/>
      </w:pPr>
      <w:rPr>
        <w:rFonts w:ascii="Times New Roman" w:hAnsi="Times New Roman" w:hint="default"/>
      </w:rPr>
    </w:lvl>
    <w:lvl w:ilvl="4" w:tplc="8EE0A5BA" w:tentative="1">
      <w:start w:val="1"/>
      <w:numFmt w:val="bullet"/>
      <w:lvlText w:val="•"/>
      <w:lvlJc w:val="left"/>
      <w:pPr>
        <w:tabs>
          <w:tab w:val="num" w:pos="3600"/>
        </w:tabs>
        <w:ind w:left="3600" w:hanging="360"/>
      </w:pPr>
      <w:rPr>
        <w:rFonts w:ascii="Times New Roman" w:hAnsi="Times New Roman" w:hint="default"/>
      </w:rPr>
    </w:lvl>
    <w:lvl w:ilvl="5" w:tplc="81DA2E76" w:tentative="1">
      <w:start w:val="1"/>
      <w:numFmt w:val="bullet"/>
      <w:lvlText w:val="•"/>
      <w:lvlJc w:val="left"/>
      <w:pPr>
        <w:tabs>
          <w:tab w:val="num" w:pos="4320"/>
        </w:tabs>
        <w:ind w:left="4320" w:hanging="360"/>
      </w:pPr>
      <w:rPr>
        <w:rFonts w:ascii="Times New Roman" w:hAnsi="Times New Roman" w:hint="default"/>
      </w:rPr>
    </w:lvl>
    <w:lvl w:ilvl="6" w:tplc="ED2AE8EA" w:tentative="1">
      <w:start w:val="1"/>
      <w:numFmt w:val="bullet"/>
      <w:lvlText w:val="•"/>
      <w:lvlJc w:val="left"/>
      <w:pPr>
        <w:tabs>
          <w:tab w:val="num" w:pos="5040"/>
        </w:tabs>
        <w:ind w:left="5040" w:hanging="360"/>
      </w:pPr>
      <w:rPr>
        <w:rFonts w:ascii="Times New Roman" w:hAnsi="Times New Roman" w:hint="default"/>
      </w:rPr>
    </w:lvl>
    <w:lvl w:ilvl="7" w:tplc="E73EFB4C" w:tentative="1">
      <w:start w:val="1"/>
      <w:numFmt w:val="bullet"/>
      <w:lvlText w:val="•"/>
      <w:lvlJc w:val="left"/>
      <w:pPr>
        <w:tabs>
          <w:tab w:val="num" w:pos="5760"/>
        </w:tabs>
        <w:ind w:left="5760" w:hanging="360"/>
      </w:pPr>
      <w:rPr>
        <w:rFonts w:ascii="Times New Roman" w:hAnsi="Times New Roman" w:hint="default"/>
      </w:rPr>
    </w:lvl>
    <w:lvl w:ilvl="8" w:tplc="3642E5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6D0700"/>
    <w:multiLevelType w:val="hybridMultilevel"/>
    <w:tmpl w:val="D5B4F0B2"/>
    <w:lvl w:ilvl="0" w:tplc="8272BB4C">
      <w:start w:val="1"/>
      <w:numFmt w:val="upperLetter"/>
      <w:lvlText w:val="%1-"/>
      <w:lvlJc w:val="left"/>
      <w:pPr>
        <w:ind w:left="930" w:hanging="360"/>
      </w:pPr>
      <w:rPr>
        <w:rFonts w:hint="default"/>
        <w:b/>
        <w:i w:val="0"/>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6" w15:restartNumberingAfterBreak="0">
    <w:nsid w:val="2A5F450F"/>
    <w:multiLevelType w:val="hybridMultilevel"/>
    <w:tmpl w:val="0D00F708"/>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300B413B"/>
    <w:multiLevelType w:val="hybridMultilevel"/>
    <w:tmpl w:val="4EE04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864A2C"/>
    <w:multiLevelType w:val="multilevel"/>
    <w:tmpl w:val="988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C26EC"/>
    <w:multiLevelType w:val="multilevel"/>
    <w:tmpl w:val="262843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0" w15:restartNumberingAfterBreak="0">
    <w:nsid w:val="3B7656B6"/>
    <w:multiLevelType w:val="hybridMultilevel"/>
    <w:tmpl w:val="96329CE2"/>
    <w:lvl w:ilvl="0" w:tplc="36D015A6">
      <w:start w:val="1"/>
      <w:numFmt w:val="bullet"/>
      <w:lvlText w:val="•"/>
      <w:lvlJc w:val="left"/>
      <w:pPr>
        <w:tabs>
          <w:tab w:val="num" w:pos="720"/>
        </w:tabs>
        <w:ind w:left="720" w:hanging="360"/>
      </w:pPr>
      <w:rPr>
        <w:rFonts w:ascii="Arial" w:hAnsi="Arial" w:hint="default"/>
      </w:rPr>
    </w:lvl>
    <w:lvl w:ilvl="1" w:tplc="EBC0B98C" w:tentative="1">
      <w:start w:val="1"/>
      <w:numFmt w:val="bullet"/>
      <w:lvlText w:val="•"/>
      <w:lvlJc w:val="left"/>
      <w:pPr>
        <w:tabs>
          <w:tab w:val="num" w:pos="1440"/>
        </w:tabs>
        <w:ind w:left="1440" w:hanging="360"/>
      </w:pPr>
      <w:rPr>
        <w:rFonts w:ascii="Arial" w:hAnsi="Arial" w:hint="default"/>
      </w:rPr>
    </w:lvl>
    <w:lvl w:ilvl="2" w:tplc="E786A1E4" w:tentative="1">
      <w:start w:val="1"/>
      <w:numFmt w:val="bullet"/>
      <w:lvlText w:val="•"/>
      <w:lvlJc w:val="left"/>
      <w:pPr>
        <w:tabs>
          <w:tab w:val="num" w:pos="2160"/>
        </w:tabs>
        <w:ind w:left="2160" w:hanging="360"/>
      </w:pPr>
      <w:rPr>
        <w:rFonts w:ascii="Arial" w:hAnsi="Arial" w:hint="default"/>
      </w:rPr>
    </w:lvl>
    <w:lvl w:ilvl="3" w:tplc="3FB44966" w:tentative="1">
      <w:start w:val="1"/>
      <w:numFmt w:val="bullet"/>
      <w:lvlText w:val="•"/>
      <w:lvlJc w:val="left"/>
      <w:pPr>
        <w:tabs>
          <w:tab w:val="num" w:pos="2880"/>
        </w:tabs>
        <w:ind w:left="2880" w:hanging="360"/>
      </w:pPr>
      <w:rPr>
        <w:rFonts w:ascii="Arial" w:hAnsi="Arial" w:hint="default"/>
      </w:rPr>
    </w:lvl>
    <w:lvl w:ilvl="4" w:tplc="546C1A36" w:tentative="1">
      <w:start w:val="1"/>
      <w:numFmt w:val="bullet"/>
      <w:lvlText w:val="•"/>
      <w:lvlJc w:val="left"/>
      <w:pPr>
        <w:tabs>
          <w:tab w:val="num" w:pos="3600"/>
        </w:tabs>
        <w:ind w:left="3600" w:hanging="360"/>
      </w:pPr>
      <w:rPr>
        <w:rFonts w:ascii="Arial" w:hAnsi="Arial" w:hint="default"/>
      </w:rPr>
    </w:lvl>
    <w:lvl w:ilvl="5" w:tplc="03CE35E0" w:tentative="1">
      <w:start w:val="1"/>
      <w:numFmt w:val="bullet"/>
      <w:lvlText w:val="•"/>
      <w:lvlJc w:val="left"/>
      <w:pPr>
        <w:tabs>
          <w:tab w:val="num" w:pos="4320"/>
        </w:tabs>
        <w:ind w:left="4320" w:hanging="360"/>
      </w:pPr>
      <w:rPr>
        <w:rFonts w:ascii="Arial" w:hAnsi="Arial" w:hint="default"/>
      </w:rPr>
    </w:lvl>
    <w:lvl w:ilvl="6" w:tplc="22927F50" w:tentative="1">
      <w:start w:val="1"/>
      <w:numFmt w:val="bullet"/>
      <w:lvlText w:val="•"/>
      <w:lvlJc w:val="left"/>
      <w:pPr>
        <w:tabs>
          <w:tab w:val="num" w:pos="5040"/>
        </w:tabs>
        <w:ind w:left="5040" w:hanging="360"/>
      </w:pPr>
      <w:rPr>
        <w:rFonts w:ascii="Arial" w:hAnsi="Arial" w:hint="default"/>
      </w:rPr>
    </w:lvl>
    <w:lvl w:ilvl="7" w:tplc="BA9EE0B6" w:tentative="1">
      <w:start w:val="1"/>
      <w:numFmt w:val="bullet"/>
      <w:lvlText w:val="•"/>
      <w:lvlJc w:val="left"/>
      <w:pPr>
        <w:tabs>
          <w:tab w:val="num" w:pos="5760"/>
        </w:tabs>
        <w:ind w:left="5760" w:hanging="360"/>
      </w:pPr>
      <w:rPr>
        <w:rFonts w:ascii="Arial" w:hAnsi="Arial" w:hint="default"/>
      </w:rPr>
    </w:lvl>
    <w:lvl w:ilvl="8" w:tplc="2744D2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80451E"/>
    <w:multiLevelType w:val="hybridMultilevel"/>
    <w:tmpl w:val="C2E08B8A"/>
    <w:lvl w:ilvl="0" w:tplc="1624B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22D62"/>
    <w:multiLevelType w:val="hybridMultilevel"/>
    <w:tmpl w:val="85F22C10"/>
    <w:lvl w:ilvl="0" w:tplc="8950370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17D1F11"/>
    <w:multiLevelType w:val="hybridMultilevel"/>
    <w:tmpl w:val="CE2CFC7A"/>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CF6C31"/>
    <w:multiLevelType w:val="hybridMultilevel"/>
    <w:tmpl w:val="C576F4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F64A4C"/>
    <w:multiLevelType w:val="hybridMultilevel"/>
    <w:tmpl w:val="E006DB40"/>
    <w:lvl w:ilvl="0" w:tplc="00DA1FD0">
      <w:start w:val="2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164448"/>
    <w:multiLevelType w:val="hybridMultilevel"/>
    <w:tmpl w:val="E7A8B75A"/>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7FA6437"/>
    <w:multiLevelType w:val="hybridMultilevel"/>
    <w:tmpl w:val="7DA25788"/>
    <w:lvl w:ilvl="0" w:tplc="056C51EE">
      <w:start w:val="1"/>
      <w:numFmt w:val="upperLetter"/>
      <w:lvlText w:val="%1."/>
      <w:lvlJc w:val="left"/>
      <w:pPr>
        <w:tabs>
          <w:tab w:val="num" w:pos="1068"/>
        </w:tabs>
        <w:ind w:left="1068" w:hanging="360"/>
      </w:pPr>
      <w:rPr>
        <w:rFonts w:hint="default"/>
      </w:rPr>
    </w:lvl>
    <w:lvl w:ilvl="1" w:tplc="742AEAB4" w:tentative="1">
      <w:start w:val="1"/>
      <w:numFmt w:val="lowerLetter"/>
      <w:lvlText w:val="%2."/>
      <w:lvlJc w:val="left"/>
      <w:pPr>
        <w:tabs>
          <w:tab w:val="num" w:pos="1788"/>
        </w:tabs>
        <w:ind w:left="1788" w:hanging="360"/>
      </w:pPr>
    </w:lvl>
    <w:lvl w:ilvl="2" w:tplc="A48E5220" w:tentative="1">
      <w:start w:val="1"/>
      <w:numFmt w:val="lowerRoman"/>
      <w:lvlText w:val="%3."/>
      <w:lvlJc w:val="right"/>
      <w:pPr>
        <w:tabs>
          <w:tab w:val="num" w:pos="2508"/>
        </w:tabs>
        <w:ind w:left="2508" w:hanging="180"/>
      </w:pPr>
    </w:lvl>
    <w:lvl w:ilvl="3" w:tplc="1E864342" w:tentative="1">
      <w:start w:val="1"/>
      <w:numFmt w:val="decimal"/>
      <w:lvlText w:val="%4."/>
      <w:lvlJc w:val="left"/>
      <w:pPr>
        <w:tabs>
          <w:tab w:val="num" w:pos="3228"/>
        </w:tabs>
        <w:ind w:left="3228" w:hanging="360"/>
      </w:pPr>
    </w:lvl>
    <w:lvl w:ilvl="4" w:tplc="CEF424B0" w:tentative="1">
      <w:start w:val="1"/>
      <w:numFmt w:val="lowerLetter"/>
      <w:lvlText w:val="%5."/>
      <w:lvlJc w:val="left"/>
      <w:pPr>
        <w:tabs>
          <w:tab w:val="num" w:pos="3948"/>
        </w:tabs>
        <w:ind w:left="3948" w:hanging="360"/>
      </w:pPr>
    </w:lvl>
    <w:lvl w:ilvl="5" w:tplc="ECC6EFE4" w:tentative="1">
      <w:start w:val="1"/>
      <w:numFmt w:val="lowerRoman"/>
      <w:lvlText w:val="%6."/>
      <w:lvlJc w:val="right"/>
      <w:pPr>
        <w:tabs>
          <w:tab w:val="num" w:pos="4668"/>
        </w:tabs>
        <w:ind w:left="4668" w:hanging="180"/>
      </w:pPr>
    </w:lvl>
    <w:lvl w:ilvl="6" w:tplc="7C60DEDA" w:tentative="1">
      <w:start w:val="1"/>
      <w:numFmt w:val="decimal"/>
      <w:lvlText w:val="%7."/>
      <w:lvlJc w:val="left"/>
      <w:pPr>
        <w:tabs>
          <w:tab w:val="num" w:pos="5388"/>
        </w:tabs>
        <w:ind w:left="5388" w:hanging="360"/>
      </w:pPr>
    </w:lvl>
    <w:lvl w:ilvl="7" w:tplc="F3328274" w:tentative="1">
      <w:start w:val="1"/>
      <w:numFmt w:val="lowerLetter"/>
      <w:lvlText w:val="%8."/>
      <w:lvlJc w:val="left"/>
      <w:pPr>
        <w:tabs>
          <w:tab w:val="num" w:pos="6108"/>
        </w:tabs>
        <w:ind w:left="6108" w:hanging="360"/>
      </w:pPr>
    </w:lvl>
    <w:lvl w:ilvl="8" w:tplc="30405A26" w:tentative="1">
      <w:start w:val="1"/>
      <w:numFmt w:val="lowerRoman"/>
      <w:lvlText w:val="%9."/>
      <w:lvlJc w:val="right"/>
      <w:pPr>
        <w:tabs>
          <w:tab w:val="num" w:pos="6828"/>
        </w:tabs>
        <w:ind w:left="6828" w:hanging="180"/>
      </w:pPr>
    </w:lvl>
  </w:abstractNum>
  <w:abstractNum w:abstractNumId="18" w15:restartNumberingAfterBreak="0">
    <w:nsid w:val="5FB86448"/>
    <w:multiLevelType w:val="hybridMultilevel"/>
    <w:tmpl w:val="3514CB06"/>
    <w:lvl w:ilvl="0" w:tplc="60E480F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98F5012"/>
    <w:multiLevelType w:val="hybridMultilevel"/>
    <w:tmpl w:val="1B1AF9CC"/>
    <w:lvl w:ilvl="0" w:tplc="B038FE1C">
      <w:start w:val="1"/>
      <w:numFmt w:val="bullet"/>
      <w:lvlText w:val="•"/>
      <w:lvlJc w:val="left"/>
      <w:pPr>
        <w:tabs>
          <w:tab w:val="num" w:pos="720"/>
        </w:tabs>
        <w:ind w:left="720" w:hanging="360"/>
      </w:pPr>
      <w:rPr>
        <w:rFonts w:ascii="Arial" w:hAnsi="Arial" w:hint="default"/>
      </w:rPr>
    </w:lvl>
    <w:lvl w:ilvl="1" w:tplc="1876A5AA" w:tentative="1">
      <w:start w:val="1"/>
      <w:numFmt w:val="bullet"/>
      <w:lvlText w:val="•"/>
      <w:lvlJc w:val="left"/>
      <w:pPr>
        <w:tabs>
          <w:tab w:val="num" w:pos="1440"/>
        </w:tabs>
        <w:ind w:left="1440" w:hanging="360"/>
      </w:pPr>
      <w:rPr>
        <w:rFonts w:ascii="Arial" w:hAnsi="Arial" w:hint="default"/>
      </w:rPr>
    </w:lvl>
    <w:lvl w:ilvl="2" w:tplc="18D4F6B8" w:tentative="1">
      <w:start w:val="1"/>
      <w:numFmt w:val="bullet"/>
      <w:lvlText w:val="•"/>
      <w:lvlJc w:val="left"/>
      <w:pPr>
        <w:tabs>
          <w:tab w:val="num" w:pos="2160"/>
        </w:tabs>
        <w:ind w:left="2160" w:hanging="360"/>
      </w:pPr>
      <w:rPr>
        <w:rFonts w:ascii="Arial" w:hAnsi="Arial" w:hint="default"/>
      </w:rPr>
    </w:lvl>
    <w:lvl w:ilvl="3" w:tplc="8D3488A0" w:tentative="1">
      <w:start w:val="1"/>
      <w:numFmt w:val="bullet"/>
      <w:lvlText w:val="•"/>
      <w:lvlJc w:val="left"/>
      <w:pPr>
        <w:tabs>
          <w:tab w:val="num" w:pos="2880"/>
        </w:tabs>
        <w:ind w:left="2880" w:hanging="360"/>
      </w:pPr>
      <w:rPr>
        <w:rFonts w:ascii="Arial" w:hAnsi="Arial" w:hint="default"/>
      </w:rPr>
    </w:lvl>
    <w:lvl w:ilvl="4" w:tplc="CB561744" w:tentative="1">
      <w:start w:val="1"/>
      <w:numFmt w:val="bullet"/>
      <w:lvlText w:val="•"/>
      <w:lvlJc w:val="left"/>
      <w:pPr>
        <w:tabs>
          <w:tab w:val="num" w:pos="3600"/>
        </w:tabs>
        <w:ind w:left="3600" w:hanging="360"/>
      </w:pPr>
      <w:rPr>
        <w:rFonts w:ascii="Arial" w:hAnsi="Arial" w:hint="default"/>
      </w:rPr>
    </w:lvl>
    <w:lvl w:ilvl="5" w:tplc="03DC552E" w:tentative="1">
      <w:start w:val="1"/>
      <w:numFmt w:val="bullet"/>
      <w:lvlText w:val="•"/>
      <w:lvlJc w:val="left"/>
      <w:pPr>
        <w:tabs>
          <w:tab w:val="num" w:pos="4320"/>
        </w:tabs>
        <w:ind w:left="4320" w:hanging="360"/>
      </w:pPr>
      <w:rPr>
        <w:rFonts w:ascii="Arial" w:hAnsi="Arial" w:hint="default"/>
      </w:rPr>
    </w:lvl>
    <w:lvl w:ilvl="6" w:tplc="3BCA2908" w:tentative="1">
      <w:start w:val="1"/>
      <w:numFmt w:val="bullet"/>
      <w:lvlText w:val="•"/>
      <w:lvlJc w:val="left"/>
      <w:pPr>
        <w:tabs>
          <w:tab w:val="num" w:pos="5040"/>
        </w:tabs>
        <w:ind w:left="5040" w:hanging="360"/>
      </w:pPr>
      <w:rPr>
        <w:rFonts w:ascii="Arial" w:hAnsi="Arial" w:hint="default"/>
      </w:rPr>
    </w:lvl>
    <w:lvl w:ilvl="7" w:tplc="8728A9C8" w:tentative="1">
      <w:start w:val="1"/>
      <w:numFmt w:val="bullet"/>
      <w:lvlText w:val="•"/>
      <w:lvlJc w:val="left"/>
      <w:pPr>
        <w:tabs>
          <w:tab w:val="num" w:pos="5760"/>
        </w:tabs>
        <w:ind w:left="5760" w:hanging="360"/>
      </w:pPr>
      <w:rPr>
        <w:rFonts w:ascii="Arial" w:hAnsi="Arial" w:hint="default"/>
      </w:rPr>
    </w:lvl>
    <w:lvl w:ilvl="8" w:tplc="E5C69C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3C55F1"/>
    <w:multiLevelType w:val="hybridMultilevel"/>
    <w:tmpl w:val="C9BCAFDE"/>
    <w:lvl w:ilvl="0" w:tplc="041F0017">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15:restartNumberingAfterBreak="0">
    <w:nsid w:val="6F0E4375"/>
    <w:multiLevelType w:val="hybridMultilevel"/>
    <w:tmpl w:val="4E08177A"/>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7A770B9C"/>
    <w:multiLevelType w:val="hybridMultilevel"/>
    <w:tmpl w:val="35489144"/>
    <w:lvl w:ilvl="0" w:tplc="041F0009">
      <w:start w:val="1"/>
      <w:numFmt w:val="bullet"/>
      <w:lvlText w:val=""/>
      <w:lvlJc w:val="left"/>
      <w:pPr>
        <w:ind w:left="1440"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9"/>
  </w:num>
  <w:num w:numId="4">
    <w:abstractNumId w:val="18"/>
  </w:num>
  <w:num w:numId="5">
    <w:abstractNumId w:val="0"/>
  </w:num>
  <w:num w:numId="6">
    <w:abstractNumId w:val="21"/>
  </w:num>
  <w:num w:numId="7">
    <w:abstractNumId w:val="16"/>
  </w:num>
  <w:num w:numId="8">
    <w:abstractNumId w:val="2"/>
  </w:num>
  <w:num w:numId="9">
    <w:abstractNumId w:val="11"/>
  </w:num>
  <w:num w:numId="10">
    <w:abstractNumId w:val="3"/>
  </w:num>
  <w:num w:numId="11">
    <w:abstractNumId w:val="6"/>
  </w:num>
  <w:num w:numId="12">
    <w:abstractNumId w:val="5"/>
  </w:num>
  <w:num w:numId="13">
    <w:abstractNumId w:val="7"/>
  </w:num>
  <w:num w:numId="14">
    <w:abstractNumId w:val="14"/>
  </w:num>
  <w:num w:numId="15">
    <w:abstractNumId w:val="1"/>
  </w:num>
  <w:num w:numId="16">
    <w:abstractNumId w:val="22"/>
  </w:num>
  <w:num w:numId="17">
    <w:abstractNumId w:val="15"/>
  </w:num>
  <w:num w:numId="18">
    <w:abstractNumId w:val="4"/>
  </w:num>
  <w:num w:numId="19">
    <w:abstractNumId w:val="8"/>
  </w:num>
  <w:num w:numId="20">
    <w:abstractNumId w:val="12"/>
  </w:num>
  <w:num w:numId="21">
    <w:abstractNumId w:val="19"/>
  </w:num>
  <w:num w:numId="22">
    <w:abstractNumId w:val="10"/>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tr-TR"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2"/>
  <w:doNotUseMarginsForDrawingGridOrigin/>
  <w:drawingGridHorizontalOrigin w:val="2211"/>
  <w:drawingGridVerticalOrigin w:val="2211"/>
  <w:noPunctuationKerning/>
  <w:characterSpacingControl w:val="doNotCompress"/>
  <w:hdrShapeDefaults>
    <o:shapedefaults v:ext="edit" spidmax="2049" style="mso-position-horizontal-relative:page;mso-position-vertical-relative:page;mso-width-percent:1050;mso-height-percent:900;mso-height-relative:top-margin-area" o:allowincell="f" fillcolor="none [3207]" strokecolor="none [3207]">
      <v:fill color="none [3207]"/>
      <v:stroke color="none [320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0D"/>
    <w:rsid w:val="0000279D"/>
    <w:rsid w:val="0000301F"/>
    <w:rsid w:val="00004832"/>
    <w:rsid w:val="00004AAA"/>
    <w:rsid w:val="000053C3"/>
    <w:rsid w:val="00006E8F"/>
    <w:rsid w:val="00007B72"/>
    <w:rsid w:val="00010ADF"/>
    <w:rsid w:val="0001123E"/>
    <w:rsid w:val="00011398"/>
    <w:rsid w:val="000113E1"/>
    <w:rsid w:val="0001195E"/>
    <w:rsid w:val="000130A4"/>
    <w:rsid w:val="000134EC"/>
    <w:rsid w:val="000135E3"/>
    <w:rsid w:val="00013C13"/>
    <w:rsid w:val="000143C9"/>
    <w:rsid w:val="00015F5F"/>
    <w:rsid w:val="0002119F"/>
    <w:rsid w:val="0002140B"/>
    <w:rsid w:val="00021FEE"/>
    <w:rsid w:val="00024A56"/>
    <w:rsid w:val="0002514B"/>
    <w:rsid w:val="00027E32"/>
    <w:rsid w:val="00027F50"/>
    <w:rsid w:val="00030BC3"/>
    <w:rsid w:val="00032D36"/>
    <w:rsid w:val="00032F95"/>
    <w:rsid w:val="00036DA1"/>
    <w:rsid w:val="00037A85"/>
    <w:rsid w:val="000420F9"/>
    <w:rsid w:val="000422BE"/>
    <w:rsid w:val="0004272D"/>
    <w:rsid w:val="00042AB0"/>
    <w:rsid w:val="00043BD6"/>
    <w:rsid w:val="00045119"/>
    <w:rsid w:val="000453D6"/>
    <w:rsid w:val="00046188"/>
    <w:rsid w:val="00051FFF"/>
    <w:rsid w:val="000521FA"/>
    <w:rsid w:val="0005620F"/>
    <w:rsid w:val="0005743E"/>
    <w:rsid w:val="00057AE7"/>
    <w:rsid w:val="00057CE4"/>
    <w:rsid w:val="00061F66"/>
    <w:rsid w:val="00064030"/>
    <w:rsid w:val="000647AB"/>
    <w:rsid w:val="00070F7B"/>
    <w:rsid w:val="00072DF1"/>
    <w:rsid w:val="00072E26"/>
    <w:rsid w:val="00073FC6"/>
    <w:rsid w:val="0007545A"/>
    <w:rsid w:val="00075B97"/>
    <w:rsid w:val="00075C95"/>
    <w:rsid w:val="000774B8"/>
    <w:rsid w:val="000776A8"/>
    <w:rsid w:val="00081BC6"/>
    <w:rsid w:val="00085457"/>
    <w:rsid w:val="000857C6"/>
    <w:rsid w:val="00085BB2"/>
    <w:rsid w:val="00090173"/>
    <w:rsid w:val="000911C9"/>
    <w:rsid w:val="000925E7"/>
    <w:rsid w:val="00094231"/>
    <w:rsid w:val="0009560A"/>
    <w:rsid w:val="00096BD9"/>
    <w:rsid w:val="00096F57"/>
    <w:rsid w:val="000A027E"/>
    <w:rsid w:val="000A05C8"/>
    <w:rsid w:val="000A1C08"/>
    <w:rsid w:val="000A1CA7"/>
    <w:rsid w:val="000A44BE"/>
    <w:rsid w:val="000A78A1"/>
    <w:rsid w:val="000A7AB2"/>
    <w:rsid w:val="000B19EB"/>
    <w:rsid w:val="000B2151"/>
    <w:rsid w:val="000B357D"/>
    <w:rsid w:val="000B62CE"/>
    <w:rsid w:val="000B7773"/>
    <w:rsid w:val="000C02AE"/>
    <w:rsid w:val="000C0B15"/>
    <w:rsid w:val="000C0C0D"/>
    <w:rsid w:val="000C1BC5"/>
    <w:rsid w:val="000C4A04"/>
    <w:rsid w:val="000C4C54"/>
    <w:rsid w:val="000C537E"/>
    <w:rsid w:val="000C6BF6"/>
    <w:rsid w:val="000C7D7D"/>
    <w:rsid w:val="000D6105"/>
    <w:rsid w:val="000D62C2"/>
    <w:rsid w:val="000D6418"/>
    <w:rsid w:val="000D65FB"/>
    <w:rsid w:val="000E3121"/>
    <w:rsid w:val="000E3531"/>
    <w:rsid w:val="000E35CA"/>
    <w:rsid w:val="000E4925"/>
    <w:rsid w:val="000E4C9D"/>
    <w:rsid w:val="000E4E21"/>
    <w:rsid w:val="000E50C6"/>
    <w:rsid w:val="000F0BDB"/>
    <w:rsid w:val="000F1DED"/>
    <w:rsid w:val="000F215B"/>
    <w:rsid w:val="000F448A"/>
    <w:rsid w:val="000F4688"/>
    <w:rsid w:val="000F4CFF"/>
    <w:rsid w:val="000F52D8"/>
    <w:rsid w:val="000F62E0"/>
    <w:rsid w:val="000F7E07"/>
    <w:rsid w:val="001025A7"/>
    <w:rsid w:val="001036C9"/>
    <w:rsid w:val="00104017"/>
    <w:rsid w:val="00106652"/>
    <w:rsid w:val="00107071"/>
    <w:rsid w:val="00110E3F"/>
    <w:rsid w:val="001111F3"/>
    <w:rsid w:val="0011165D"/>
    <w:rsid w:val="001128AE"/>
    <w:rsid w:val="0011339E"/>
    <w:rsid w:val="00113524"/>
    <w:rsid w:val="001141B9"/>
    <w:rsid w:val="00115D9B"/>
    <w:rsid w:val="001162E7"/>
    <w:rsid w:val="00116BBF"/>
    <w:rsid w:val="00117177"/>
    <w:rsid w:val="00117437"/>
    <w:rsid w:val="00117792"/>
    <w:rsid w:val="00121C2F"/>
    <w:rsid w:val="0012303B"/>
    <w:rsid w:val="0012469D"/>
    <w:rsid w:val="001263AE"/>
    <w:rsid w:val="00130B83"/>
    <w:rsid w:val="00131A37"/>
    <w:rsid w:val="00133318"/>
    <w:rsid w:val="001336B6"/>
    <w:rsid w:val="001355A8"/>
    <w:rsid w:val="00135F6A"/>
    <w:rsid w:val="0013702D"/>
    <w:rsid w:val="001419F9"/>
    <w:rsid w:val="00141AC8"/>
    <w:rsid w:val="00141C19"/>
    <w:rsid w:val="00142235"/>
    <w:rsid w:val="00142A3E"/>
    <w:rsid w:val="001469B6"/>
    <w:rsid w:val="00146E29"/>
    <w:rsid w:val="001501BB"/>
    <w:rsid w:val="001506C0"/>
    <w:rsid w:val="00150E66"/>
    <w:rsid w:val="001523D4"/>
    <w:rsid w:val="00154EC8"/>
    <w:rsid w:val="00156ED0"/>
    <w:rsid w:val="001570C8"/>
    <w:rsid w:val="00160BB6"/>
    <w:rsid w:val="00160EFC"/>
    <w:rsid w:val="001643B2"/>
    <w:rsid w:val="00164CC5"/>
    <w:rsid w:val="00165A6E"/>
    <w:rsid w:val="00165EDF"/>
    <w:rsid w:val="001676D4"/>
    <w:rsid w:val="00170788"/>
    <w:rsid w:val="00170D01"/>
    <w:rsid w:val="00172828"/>
    <w:rsid w:val="001729DA"/>
    <w:rsid w:val="00173135"/>
    <w:rsid w:val="00174EFF"/>
    <w:rsid w:val="0018126E"/>
    <w:rsid w:val="00181425"/>
    <w:rsid w:val="00182F7B"/>
    <w:rsid w:val="00183973"/>
    <w:rsid w:val="00185469"/>
    <w:rsid w:val="0019061C"/>
    <w:rsid w:val="001933C4"/>
    <w:rsid w:val="00194164"/>
    <w:rsid w:val="001951B4"/>
    <w:rsid w:val="00195B16"/>
    <w:rsid w:val="001960DC"/>
    <w:rsid w:val="001965A5"/>
    <w:rsid w:val="001969E4"/>
    <w:rsid w:val="001A108F"/>
    <w:rsid w:val="001A14DE"/>
    <w:rsid w:val="001A2504"/>
    <w:rsid w:val="001A27A8"/>
    <w:rsid w:val="001A421D"/>
    <w:rsid w:val="001A56F3"/>
    <w:rsid w:val="001A5DD7"/>
    <w:rsid w:val="001A6634"/>
    <w:rsid w:val="001A72C7"/>
    <w:rsid w:val="001A7953"/>
    <w:rsid w:val="001B018A"/>
    <w:rsid w:val="001B0193"/>
    <w:rsid w:val="001B3932"/>
    <w:rsid w:val="001B5974"/>
    <w:rsid w:val="001B6742"/>
    <w:rsid w:val="001B6862"/>
    <w:rsid w:val="001C16EE"/>
    <w:rsid w:val="001C4098"/>
    <w:rsid w:val="001C42EE"/>
    <w:rsid w:val="001C510B"/>
    <w:rsid w:val="001C59C2"/>
    <w:rsid w:val="001D3151"/>
    <w:rsid w:val="001D330F"/>
    <w:rsid w:val="001D6185"/>
    <w:rsid w:val="001D768C"/>
    <w:rsid w:val="001D7FD5"/>
    <w:rsid w:val="001E2C14"/>
    <w:rsid w:val="001E338B"/>
    <w:rsid w:val="001E3C5C"/>
    <w:rsid w:val="001E58DD"/>
    <w:rsid w:val="001E5EDB"/>
    <w:rsid w:val="001E6AA4"/>
    <w:rsid w:val="001F02FE"/>
    <w:rsid w:val="001F0356"/>
    <w:rsid w:val="001F4209"/>
    <w:rsid w:val="001F4254"/>
    <w:rsid w:val="001F4337"/>
    <w:rsid w:val="001F5B17"/>
    <w:rsid w:val="001F6714"/>
    <w:rsid w:val="001F6ACD"/>
    <w:rsid w:val="001F7160"/>
    <w:rsid w:val="0020104D"/>
    <w:rsid w:val="00201ED1"/>
    <w:rsid w:val="00202571"/>
    <w:rsid w:val="00204EEC"/>
    <w:rsid w:val="00206D6A"/>
    <w:rsid w:val="00210103"/>
    <w:rsid w:val="002104DB"/>
    <w:rsid w:val="00211766"/>
    <w:rsid w:val="00212688"/>
    <w:rsid w:val="00213FB7"/>
    <w:rsid w:val="002144C4"/>
    <w:rsid w:val="002147C2"/>
    <w:rsid w:val="002149BD"/>
    <w:rsid w:val="002200A5"/>
    <w:rsid w:val="002228D3"/>
    <w:rsid w:val="00223BB3"/>
    <w:rsid w:val="00227298"/>
    <w:rsid w:val="00227337"/>
    <w:rsid w:val="00230A77"/>
    <w:rsid w:val="002314AB"/>
    <w:rsid w:val="00231C6C"/>
    <w:rsid w:val="002328F1"/>
    <w:rsid w:val="00235250"/>
    <w:rsid w:val="00240580"/>
    <w:rsid w:val="00241F52"/>
    <w:rsid w:val="00242D22"/>
    <w:rsid w:val="00243C6B"/>
    <w:rsid w:val="002447BA"/>
    <w:rsid w:val="00245359"/>
    <w:rsid w:val="00245807"/>
    <w:rsid w:val="00245C65"/>
    <w:rsid w:val="0024624E"/>
    <w:rsid w:val="0024627E"/>
    <w:rsid w:val="00247E6E"/>
    <w:rsid w:val="00250C9E"/>
    <w:rsid w:val="00251D3F"/>
    <w:rsid w:val="002528E1"/>
    <w:rsid w:val="00252A83"/>
    <w:rsid w:val="00253CFF"/>
    <w:rsid w:val="00256782"/>
    <w:rsid w:val="00257317"/>
    <w:rsid w:val="00257759"/>
    <w:rsid w:val="00260219"/>
    <w:rsid w:val="0026139C"/>
    <w:rsid w:val="0026174B"/>
    <w:rsid w:val="002619BF"/>
    <w:rsid w:val="00262FA3"/>
    <w:rsid w:val="002630EF"/>
    <w:rsid w:val="002635CE"/>
    <w:rsid w:val="002659E1"/>
    <w:rsid w:val="00265D56"/>
    <w:rsid w:val="00267B99"/>
    <w:rsid w:val="00270E22"/>
    <w:rsid w:val="0027156F"/>
    <w:rsid w:val="00271E05"/>
    <w:rsid w:val="00274CBC"/>
    <w:rsid w:val="00274F8B"/>
    <w:rsid w:val="0028030B"/>
    <w:rsid w:val="00281671"/>
    <w:rsid w:val="00281D3D"/>
    <w:rsid w:val="0028203A"/>
    <w:rsid w:val="0028222B"/>
    <w:rsid w:val="00283097"/>
    <w:rsid w:val="0028435F"/>
    <w:rsid w:val="0028436F"/>
    <w:rsid w:val="0028537D"/>
    <w:rsid w:val="00285CCF"/>
    <w:rsid w:val="0028742B"/>
    <w:rsid w:val="0029798F"/>
    <w:rsid w:val="002A0F97"/>
    <w:rsid w:val="002A2520"/>
    <w:rsid w:val="002A2953"/>
    <w:rsid w:val="002A32A2"/>
    <w:rsid w:val="002A35B9"/>
    <w:rsid w:val="002A3F1D"/>
    <w:rsid w:val="002A54AE"/>
    <w:rsid w:val="002B0081"/>
    <w:rsid w:val="002B12CC"/>
    <w:rsid w:val="002B2C65"/>
    <w:rsid w:val="002B2F96"/>
    <w:rsid w:val="002B3373"/>
    <w:rsid w:val="002B3597"/>
    <w:rsid w:val="002B7BA5"/>
    <w:rsid w:val="002C1B28"/>
    <w:rsid w:val="002C1C32"/>
    <w:rsid w:val="002C4B4D"/>
    <w:rsid w:val="002C4B58"/>
    <w:rsid w:val="002C5942"/>
    <w:rsid w:val="002C60CF"/>
    <w:rsid w:val="002C684A"/>
    <w:rsid w:val="002C6B0E"/>
    <w:rsid w:val="002D028D"/>
    <w:rsid w:val="002D07D7"/>
    <w:rsid w:val="002D1266"/>
    <w:rsid w:val="002D1756"/>
    <w:rsid w:val="002D33AA"/>
    <w:rsid w:val="002D39F9"/>
    <w:rsid w:val="002D5889"/>
    <w:rsid w:val="002D5B14"/>
    <w:rsid w:val="002D5BC3"/>
    <w:rsid w:val="002D62CF"/>
    <w:rsid w:val="002E0272"/>
    <w:rsid w:val="002E03B1"/>
    <w:rsid w:val="002E056E"/>
    <w:rsid w:val="002E0836"/>
    <w:rsid w:val="002E08BF"/>
    <w:rsid w:val="002E0AFA"/>
    <w:rsid w:val="002E376D"/>
    <w:rsid w:val="002E4642"/>
    <w:rsid w:val="002E519C"/>
    <w:rsid w:val="002E69ED"/>
    <w:rsid w:val="002E7A13"/>
    <w:rsid w:val="002F2E99"/>
    <w:rsid w:val="002F34A6"/>
    <w:rsid w:val="002F3BC9"/>
    <w:rsid w:val="002F571E"/>
    <w:rsid w:val="002F5FEF"/>
    <w:rsid w:val="00300E5E"/>
    <w:rsid w:val="003010D0"/>
    <w:rsid w:val="0030251B"/>
    <w:rsid w:val="00302815"/>
    <w:rsid w:val="003034A6"/>
    <w:rsid w:val="00303E09"/>
    <w:rsid w:val="0030660C"/>
    <w:rsid w:val="00313C48"/>
    <w:rsid w:val="00313EC4"/>
    <w:rsid w:val="00313FEE"/>
    <w:rsid w:val="00314FCC"/>
    <w:rsid w:val="003152C3"/>
    <w:rsid w:val="00315A40"/>
    <w:rsid w:val="00316E9B"/>
    <w:rsid w:val="003174F6"/>
    <w:rsid w:val="0032011D"/>
    <w:rsid w:val="003236F0"/>
    <w:rsid w:val="00324F47"/>
    <w:rsid w:val="00326325"/>
    <w:rsid w:val="0033033A"/>
    <w:rsid w:val="0033037F"/>
    <w:rsid w:val="00330938"/>
    <w:rsid w:val="00330DA8"/>
    <w:rsid w:val="0033108B"/>
    <w:rsid w:val="00331484"/>
    <w:rsid w:val="00333A50"/>
    <w:rsid w:val="003373CC"/>
    <w:rsid w:val="003417CB"/>
    <w:rsid w:val="003426BA"/>
    <w:rsid w:val="003435CC"/>
    <w:rsid w:val="00343ECA"/>
    <w:rsid w:val="003459FE"/>
    <w:rsid w:val="00345D48"/>
    <w:rsid w:val="00346921"/>
    <w:rsid w:val="00354CD9"/>
    <w:rsid w:val="00354F52"/>
    <w:rsid w:val="003556C0"/>
    <w:rsid w:val="00357717"/>
    <w:rsid w:val="0036031E"/>
    <w:rsid w:val="00370E9F"/>
    <w:rsid w:val="003710BC"/>
    <w:rsid w:val="0037131F"/>
    <w:rsid w:val="00371660"/>
    <w:rsid w:val="0037478E"/>
    <w:rsid w:val="00374CAE"/>
    <w:rsid w:val="00374D37"/>
    <w:rsid w:val="003755E4"/>
    <w:rsid w:val="00377C53"/>
    <w:rsid w:val="0038017D"/>
    <w:rsid w:val="00381DD7"/>
    <w:rsid w:val="00381F10"/>
    <w:rsid w:val="0038227C"/>
    <w:rsid w:val="0038241D"/>
    <w:rsid w:val="003844E1"/>
    <w:rsid w:val="00386B50"/>
    <w:rsid w:val="003870AF"/>
    <w:rsid w:val="003916C3"/>
    <w:rsid w:val="00391915"/>
    <w:rsid w:val="00392703"/>
    <w:rsid w:val="00394113"/>
    <w:rsid w:val="003961D6"/>
    <w:rsid w:val="003962EA"/>
    <w:rsid w:val="003969DE"/>
    <w:rsid w:val="00396DCA"/>
    <w:rsid w:val="00397261"/>
    <w:rsid w:val="00397BE4"/>
    <w:rsid w:val="003A3E62"/>
    <w:rsid w:val="003A52B0"/>
    <w:rsid w:val="003A7068"/>
    <w:rsid w:val="003A7AED"/>
    <w:rsid w:val="003B02F7"/>
    <w:rsid w:val="003B3819"/>
    <w:rsid w:val="003B3E8B"/>
    <w:rsid w:val="003B4CBE"/>
    <w:rsid w:val="003B566E"/>
    <w:rsid w:val="003B6121"/>
    <w:rsid w:val="003B633B"/>
    <w:rsid w:val="003B6C4E"/>
    <w:rsid w:val="003C142F"/>
    <w:rsid w:val="003C5F79"/>
    <w:rsid w:val="003C7047"/>
    <w:rsid w:val="003C7DD6"/>
    <w:rsid w:val="003D03C0"/>
    <w:rsid w:val="003D23EE"/>
    <w:rsid w:val="003D335D"/>
    <w:rsid w:val="003D5CFE"/>
    <w:rsid w:val="003D73DA"/>
    <w:rsid w:val="003E0F5C"/>
    <w:rsid w:val="003E4FC2"/>
    <w:rsid w:val="003F0669"/>
    <w:rsid w:val="003F0D87"/>
    <w:rsid w:val="00401DED"/>
    <w:rsid w:val="00401E2F"/>
    <w:rsid w:val="004026AB"/>
    <w:rsid w:val="004044ED"/>
    <w:rsid w:val="00404D3C"/>
    <w:rsid w:val="0040529D"/>
    <w:rsid w:val="004063A7"/>
    <w:rsid w:val="00410ED6"/>
    <w:rsid w:val="004138CA"/>
    <w:rsid w:val="0041720D"/>
    <w:rsid w:val="00417AA1"/>
    <w:rsid w:val="00421061"/>
    <w:rsid w:val="00421D1B"/>
    <w:rsid w:val="00424983"/>
    <w:rsid w:val="004257D9"/>
    <w:rsid w:val="004277CC"/>
    <w:rsid w:val="004310D5"/>
    <w:rsid w:val="004321EA"/>
    <w:rsid w:val="0043237D"/>
    <w:rsid w:val="0043572B"/>
    <w:rsid w:val="004361D9"/>
    <w:rsid w:val="0043684B"/>
    <w:rsid w:val="00437DFF"/>
    <w:rsid w:val="0044105B"/>
    <w:rsid w:val="004417BB"/>
    <w:rsid w:val="00444ABD"/>
    <w:rsid w:val="00445013"/>
    <w:rsid w:val="0044512C"/>
    <w:rsid w:val="00445283"/>
    <w:rsid w:val="00446467"/>
    <w:rsid w:val="004466C2"/>
    <w:rsid w:val="00446D41"/>
    <w:rsid w:val="004518D9"/>
    <w:rsid w:val="00451E76"/>
    <w:rsid w:val="00452E9C"/>
    <w:rsid w:val="00453CF5"/>
    <w:rsid w:val="004548CA"/>
    <w:rsid w:val="004556CE"/>
    <w:rsid w:val="00457643"/>
    <w:rsid w:val="0046060F"/>
    <w:rsid w:val="00460CD8"/>
    <w:rsid w:val="00463ACD"/>
    <w:rsid w:val="00463DF5"/>
    <w:rsid w:val="00464EDE"/>
    <w:rsid w:val="004658D0"/>
    <w:rsid w:val="004661D2"/>
    <w:rsid w:val="0046647B"/>
    <w:rsid w:val="00466D61"/>
    <w:rsid w:val="004719F1"/>
    <w:rsid w:val="004720EC"/>
    <w:rsid w:val="0047324D"/>
    <w:rsid w:val="00473E5A"/>
    <w:rsid w:val="00474550"/>
    <w:rsid w:val="00474C28"/>
    <w:rsid w:val="00474D5E"/>
    <w:rsid w:val="0047576B"/>
    <w:rsid w:val="00476F1D"/>
    <w:rsid w:val="0047758B"/>
    <w:rsid w:val="00477F12"/>
    <w:rsid w:val="004800EF"/>
    <w:rsid w:val="00480E53"/>
    <w:rsid w:val="00482CF8"/>
    <w:rsid w:val="00482D55"/>
    <w:rsid w:val="0048503A"/>
    <w:rsid w:val="004865B7"/>
    <w:rsid w:val="004865CB"/>
    <w:rsid w:val="00487131"/>
    <w:rsid w:val="004901FB"/>
    <w:rsid w:val="00490C2F"/>
    <w:rsid w:val="00494664"/>
    <w:rsid w:val="00494962"/>
    <w:rsid w:val="004952EE"/>
    <w:rsid w:val="00496FA5"/>
    <w:rsid w:val="00497257"/>
    <w:rsid w:val="004A0C40"/>
    <w:rsid w:val="004A0F5E"/>
    <w:rsid w:val="004A1BA1"/>
    <w:rsid w:val="004A2B2B"/>
    <w:rsid w:val="004A7E6B"/>
    <w:rsid w:val="004B0523"/>
    <w:rsid w:val="004B254B"/>
    <w:rsid w:val="004B29FB"/>
    <w:rsid w:val="004B5933"/>
    <w:rsid w:val="004B5FDE"/>
    <w:rsid w:val="004B621E"/>
    <w:rsid w:val="004B78F6"/>
    <w:rsid w:val="004C061F"/>
    <w:rsid w:val="004C0E13"/>
    <w:rsid w:val="004C2713"/>
    <w:rsid w:val="004C40B8"/>
    <w:rsid w:val="004C47DA"/>
    <w:rsid w:val="004C5A99"/>
    <w:rsid w:val="004C5FB5"/>
    <w:rsid w:val="004C6C5A"/>
    <w:rsid w:val="004D043B"/>
    <w:rsid w:val="004D0CC0"/>
    <w:rsid w:val="004D4485"/>
    <w:rsid w:val="004D5B7C"/>
    <w:rsid w:val="004D7AC1"/>
    <w:rsid w:val="004E11CA"/>
    <w:rsid w:val="004E2BE8"/>
    <w:rsid w:val="004E3C89"/>
    <w:rsid w:val="004E4D1C"/>
    <w:rsid w:val="004E4E78"/>
    <w:rsid w:val="004E6A7F"/>
    <w:rsid w:val="004F0176"/>
    <w:rsid w:val="004F6FFD"/>
    <w:rsid w:val="004F7CD7"/>
    <w:rsid w:val="004F7FA1"/>
    <w:rsid w:val="00502CE9"/>
    <w:rsid w:val="005035E5"/>
    <w:rsid w:val="0050391C"/>
    <w:rsid w:val="00505996"/>
    <w:rsid w:val="00505A74"/>
    <w:rsid w:val="00510B27"/>
    <w:rsid w:val="00512CE8"/>
    <w:rsid w:val="005132C3"/>
    <w:rsid w:val="0051344F"/>
    <w:rsid w:val="005141DC"/>
    <w:rsid w:val="0051587C"/>
    <w:rsid w:val="00516662"/>
    <w:rsid w:val="00516969"/>
    <w:rsid w:val="00521F8A"/>
    <w:rsid w:val="00524047"/>
    <w:rsid w:val="005251E9"/>
    <w:rsid w:val="00525F79"/>
    <w:rsid w:val="005260A9"/>
    <w:rsid w:val="005266A1"/>
    <w:rsid w:val="00526A3A"/>
    <w:rsid w:val="00527CDB"/>
    <w:rsid w:val="00530A57"/>
    <w:rsid w:val="00530F84"/>
    <w:rsid w:val="0053101E"/>
    <w:rsid w:val="00532024"/>
    <w:rsid w:val="005341A8"/>
    <w:rsid w:val="00534789"/>
    <w:rsid w:val="00537AA9"/>
    <w:rsid w:val="00541C68"/>
    <w:rsid w:val="00542702"/>
    <w:rsid w:val="00543BE1"/>
    <w:rsid w:val="00545120"/>
    <w:rsid w:val="0054539E"/>
    <w:rsid w:val="00545561"/>
    <w:rsid w:val="00545570"/>
    <w:rsid w:val="005470D8"/>
    <w:rsid w:val="00547F22"/>
    <w:rsid w:val="00554634"/>
    <w:rsid w:val="00554FAB"/>
    <w:rsid w:val="00564731"/>
    <w:rsid w:val="00565536"/>
    <w:rsid w:val="00567084"/>
    <w:rsid w:val="0056737B"/>
    <w:rsid w:val="00571946"/>
    <w:rsid w:val="00571BE5"/>
    <w:rsid w:val="005740DA"/>
    <w:rsid w:val="0057767E"/>
    <w:rsid w:val="00577999"/>
    <w:rsid w:val="005849F6"/>
    <w:rsid w:val="00584AD4"/>
    <w:rsid w:val="00585C23"/>
    <w:rsid w:val="00587301"/>
    <w:rsid w:val="00591524"/>
    <w:rsid w:val="00597321"/>
    <w:rsid w:val="0059783F"/>
    <w:rsid w:val="005A1422"/>
    <w:rsid w:val="005A273D"/>
    <w:rsid w:val="005A2BD9"/>
    <w:rsid w:val="005A4E7C"/>
    <w:rsid w:val="005A6FC2"/>
    <w:rsid w:val="005B0582"/>
    <w:rsid w:val="005B40F6"/>
    <w:rsid w:val="005B6238"/>
    <w:rsid w:val="005C1678"/>
    <w:rsid w:val="005C274B"/>
    <w:rsid w:val="005C280A"/>
    <w:rsid w:val="005C39AE"/>
    <w:rsid w:val="005C4632"/>
    <w:rsid w:val="005C6114"/>
    <w:rsid w:val="005D141F"/>
    <w:rsid w:val="005D1873"/>
    <w:rsid w:val="005D2180"/>
    <w:rsid w:val="005D475B"/>
    <w:rsid w:val="005D5554"/>
    <w:rsid w:val="005D602D"/>
    <w:rsid w:val="005D60D3"/>
    <w:rsid w:val="005E11BD"/>
    <w:rsid w:val="005E1372"/>
    <w:rsid w:val="005E1649"/>
    <w:rsid w:val="005E20E7"/>
    <w:rsid w:val="005E2446"/>
    <w:rsid w:val="005E2853"/>
    <w:rsid w:val="005F0E20"/>
    <w:rsid w:val="005F0FE0"/>
    <w:rsid w:val="005F26CF"/>
    <w:rsid w:val="005F3063"/>
    <w:rsid w:val="005F41CA"/>
    <w:rsid w:val="005F51F5"/>
    <w:rsid w:val="005F5A7B"/>
    <w:rsid w:val="005F64EF"/>
    <w:rsid w:val="005F6EF4"/>
    <w:rsid w:val="005F7158"/>
    <w:rsid w:val="006059D1"/>
    <w:rsid w:val="00607ABB"/>
    <w:rsid w:val="00611926"/>
    <w:rsid w:val="00612729"/>
    <w:rsid w:val="00613E3A"/>
    <w:rsid w:val="00614142"/>
    <w:rsid w:val="006156CC"/>
    <w:rsid w:val="006156EF"/>
    <w:rsid w:val="00622021"/>
    <w:rsid w:val="0062359D"/>
    <w:rsid w:val="006277ED"/>
    <w:rsid w:val="00631565"/>
    <w:rsid w:val="00632172"/>
    <w:rsid w:val="00633C16"/>
    <w:rsid w:val="00635025"/>
    <w:rsid w:val="006358F1"/>
    <w:rsid w:val="00641838"/>
    <w:rsid w:val="00641C7B"/>
    <w:rsid w:val="00641DDD"/>
    <w:rsid w:val="006422E9"/>
    <w:rsid w:val="00642F1A"/>
    <w:rsid w:val="00646209"/>
    <w:rsid w:val="00646370"/>
    <w:rsid w:val="0064670A"/>
    <w:rsid w:val="006472AE"/>
    <w:rsid w:val="0065007A"/>
    <w:rsid w:val="0065077F"/>
    <w:rsid w:val="0065256E"/>
    <w:rsid w:val="00653743"/>
    <w:rsid w:val="00653F8B"/>
    <w:rsid w:val="006569A4"/>
    <w:rsid w:val="006571A2"/>
    <w:rsid w:val="006603DE"/>
    <w:rsid w:val="0066120F"/>
    <w:rsid w:val="006621C9"/>
    <w:rsid w:val="00664B59"/>
    <w:rsid w:val="0066505D"/>
    <w:rsid w:val="00665FE3"/>
    <w:rsid w:val="006663EB"/>
    <w:rsid w:val="0067071C"/>
    <w:rsid w:val="00671209"/>
    <w:rsid w:val="00671936"/>
    <w:rsid w:val="006724D7"/>
    <w:rsid w:val="00672548"/>
    <w:rsid w:val="00672B60"/>
    <w:rsid w:val="00673574"/>
    <w:rsid w:val="00674D9C"/>
    <w:rsid w:val="00677080"/>
    <w:rsid w:val="0068169E"/>
    <w:rsid w:val="006823F4"/>
    <w:rsid w:val="00685FA3"/>
    <w:rsid w:val="006875CF"/>
    <w:rsid w:val="00691AE7"/>
    <w:rsid w:val="00691FCE"/>
    <w:rsid w:val="006931D8"/>
    <w:rsid w:val="00697D52"/>
    <w:rsid w:val="006B05AE"/>
    <w:rsid w:val="006B17DC"/>
    <w:rsid w:val="006B2C52"/>
    <w:rsid w:val="006B362D"/>
    <w:rsid w:val="006B47E7"/>
    <w:rsid w:val="006B541F"/>
    <w:rsid w:val="006B6C7B"/>
    <w:rsid w:val="006C1CD1"/>
    <w:rsid w:val="006C2E15"/>
    <w:rsid w:val="006C2FEE"/>
    <w:rsid w:val="006C37CE"/>
    <w:rsid w:val="006C413A"/>
    <w:rsid w:val="006C5981"/>
    <w:rsid w:val="006C69A9"/>
    <w:rsid w:val="006D0CF1"/>
    <w:rsid w:val="006D272D"/>
    <w:rsid w:val="006D6296"/>
    <w:rsid w:val="006D64C2"/>
    <w:rsid w:val="006E06F7"/>
    <w:rsid w:val="006E3EFE"/>
    <w:rsid w:val="006E418C"/>
    <w:rsid w:val="006E4CFD"/>
    <w:rsid w:val="006E5E9C"/>
    <w:rsid w:val="006E73DF"/>
    <w:rsid w:val="006E741C"/>
    <w:rsid w:val="006F0231"/>
    <w:rsid w:val="006F1832"/>
    <w:rsid w:val="006F3AAF"/>
    <w:rsid w:val="006F473D"/>
    <w:rsid w:val="006F476F"/>
    <w:rsid w:val="006F5B03"/>
    <w:rsid w:val="006F68E9"/>
    <w:rsid w:val="0070017A"/>
    <w:rsid w:val="00700E90"/>
    <w:rsid w:val="00705E8E"/>
    <w:rsid w:val="007076E5"/>
    <w:rsid w:val="0071114F"/>
    <w:rsid w:val="007138FE"/>
    <w:rsid w:val="007145FA"/>
    <w:rsid w:val="00714764"/>
    <w:rsid w:val="007166E1"/>
    <w:rsid w:val="0073018D"/>
    <w:rsid w:val="00734281"/>
    <w:rsid w:val="007347B9"/>
    <w:rsid w:val="007364EF"/>
    <w:rsid w:val="00736A36"/>
    <w:rsid w:val="00736C1A"/>
    <w:rsid w:val="00737E4A"/>
    <w:rsid w:val="007427B9"/>
    <w:rsid w:val="00742D91"/>
    <w:rsid w:val="00744737"/>
    <w:rsid w:val="00745828"/>
    <w:rsid w:val="0075109C"/>
    <w:rsid w:val="00752185"/>
    <w:rsid w:val="0075323A"/>
    <w:rsid w:val="00757B08"/>
    <w:rsid w:val="00761E0C"/>
    <w:rsid w:val="00762826"/>
    <w:rsid w:val="0076324C"/>
    <w:rsid w:val="0076372B"/>
    <w:rsid w:val="00766BBF"/>
    <w:rsid w:val="00771A57"/>
    <w:rsid w:val="00774F15"/>
    <w:rsid w:val="00774F33"/>
    <w:rsid w:val="0077528A"/>
    <w:rsid w:val="00775509"/>
    <w:rsid w:val="0077590D"/>
    <w:rsid w:val="00780514"/>
    <w:rsid w:val="0078161F"/>
    <w:rsid w:val="0078241E"/>
    <w:rsid w:val="00784391"/>
    <w:rsid w:val="00784CE2"/>
    <w:rsid w:val="00785977"/>
    <w:rsid w:val="0078618A"/>
    <w:rsid w:val="0079024B"/>
    <w:rsid w:val="00790F50"/>
    <w:rsid w:val="00792165"/>
    <w:rsid w:val="0079666B"/>
    <w:rsid w:val="007A01F5"/>
    <w:rsid w:val="007A0746"/>
    <w:rsid w:val="007A6D9E"/>
    <w:rsid w:val="007B0319"/>
    <w:rsid w:val="007B15D2"/>
    <w:rsid w:val="007B375D"/>
    <w:rsid w:val="007B5973"/>
    <w:rsid w:val="007C04BE"/>
    <w:rsid w:val="007C0E09"/>
    <w:rsid w:val="007C1784"/>
    <w:rsid w:val="007C1939"/>
    <w:rsid w:val="007C39A1"/>
    <w:rsid w:val="007C4F7C"/>
    <w:rsid w:val="007C709C"/>
    <w:rsid w:val="007C78B7"/>
    <w:rsid w:val="007D004E"/>
    <w:rsid w:val="007D18A5"/>
    <w:rsid w:val="007D2E26"/>
    <w:rsid w:val="007D445F"/>
    <w:rsid w:val="007D4B05"/>
    <w:rsid w:val="007D585A"/>
    <w:rsid w:val="007D5E98"/>
    <w:rsid w:val="007D6E6C"/>
    <w:rsid w:val="007D7D86"/>
    <w:rsid w:val="007E5024"/>
    <w:rsid w:val="007E5B27"/>
    <w:rsid w:val="007F1A03"/>
    <w:rsid w:val="007F1A1F"/>
    <w:rsid w:val="007F2241"/>
    <w:rsid w:val="007F36A7"/>
    <w:rsid w:val="007F4DD1"/>
    <w:rsid w:val="007F5857"/>
    <w:rsid w:val="007F700F"/>
    <w:rsid w:val="007F7298"/>
    <w:rsid w:val="007F7BB3"/>
    <w:rsid w:val="00801205"/>
    <w:rsid w:val="00801A8B"/>
    <w:rsid w:val="00801E1F"/>
    <w:rsid w:val="008035C5"/>
    <w:rsid w:val="008042D4"/>
    <w:rsid w:val="00806F29"/>
    <w:rsid w:val="00810238"/>
    <w:rsid w:val="0081484C"/>
    <w:rsid w:val="00814F59"/>
    <w:rsid w:val="00815CCB"/>
    <w:rsid w:val="00817345"/>
    <w:rsid w:val="008175EB"/>
    <w:rsid w:val="00820394"/>
    <w:rsid w:val="0082383C"/>
    <w:rsid w:val="00826335"/>
    <w:rsid w:val="00827F3C"/>
    <w:rsid w:val="00831235"/>
    <w:rsid w:val="00832788"/>
    <w:rsid w:val="00832C8D"/>
    <w:rsid w:val="008343FC"/>
    <w:rsid w:val="00835276"/>
    <w:rsid w:val="00835C29"/>
    <w:rsid w:val="00837BA6"/>
    <w:rsid w:val="00842C06"/>
    <w:rsid w:val="008466DD"/>
    <w:rsid w:val="00847532"/>
    <w:rsid w:val="008538F7"/>
    <w:rsid w:val="00854514"/>
    <w:rsid w:val="00855376"/>
    <w:rsid w:val="00855681"/>
    <w:rsid w:val="008572FE"/>
    <w:rsid w:val="008623A7"/>
    <w:rsid w:val="008633A2"/>
    <w:rsid w:val="008669EA"/>
    <w:rsid w:val="00866EFE"/>
    <w:rsid w:val="0086737D"/>
    <w:rsid w:val="00870B4D"/>
    <w:rsid w:val="0087351C"/>
    <w:rsid w:val="00873E4D"/>
    <w:rsid w:val="008742D6"/>
    <w:rsid w:val="008747DF"/>
    <w:rsid w:val="008753BD"/>
    <w:rsid w:val="00876D34"/>
    <w:rsid w:val="008770DF"/>
    <w:rsid w:val="00877657"/>
    <w:rsid w:val="00877B36"/>
    <w:rsid w:val="008803CC"/>
    <w:rsid w:val="008810E5"/>
    <w:rsid w:val="00881E36"/>
    <w:rsid w:val="008822C8"/>
    <w:rsid w:val="0088362E"/>
    <w:rsid w:val="00883F58"/>
    <w:rsid w:val="00884C9C"/>
    <w:rsid w:val="00886EE6"/>
    <w:rsid w:val="00892BDE"/>
    <w:rsid w:val="0089428E"/>
    <w:rsid w:val="00896947"/>
    <w:rsid w:val="008A2758"/>
    <w:rsid w:val="008A3347"/>
    <w:rsid w:val="008A3993"/>
    <w:rsid w:val="008A3C5D"/>
    <w:rsid w:val="008A4976"/>
    <w:rsid w:val="008A4ACE"/>
    <w:rsid w:val="008A63CB"/>
    <w:rsid w:val="008A65C7"/>
    <w:rsid w:val="008A71A7"/>
    <w:rsid w:val="008B06FE"/>
    <w:rsid w:val="008B0A67"/>
    <w:rsid w:val="008B1070"/>
    <w:rsid w:val="008B18F7"/>
    <w:rsid w:val="008B1C85"/>
    <w:rsid w:val="008B44B9"/>
    <w:rsid w:val="008B4E60"/>
    <w:rsid w:val="008B4EA0"/>
    <w:rsid w:val="008B7987"/>
    <w:rsid w:val="008B79FD"/>
    <w:rsid w:val="008C116F"/>
    <w:rsid w:val="008C1E1C"/>
    <w:rsid w:val="008C5602"/>
    <w:rsid w:val="008C5F56"/>
    <w:rsid w:val="008C5FFA"/>
    <w:rsid w:val="008D203E"/>
    <w:rsid w:val="008D23C1"/>
    <w:rsid w:val="008D2F7E"/>
    <w:rsid w:val="008D4302"/>
    <w:rsid w:val="008D559F"/>
    <w:rsid w:val="008D61F4"/>
    <w:rsid w:val="008D64D1"/>
    <w:rsid w:val="008D77E1"/>
    <w:rsid w:val="008E0DE6"/>
    <w:rsid w:val="008E1075"/>
    <w:rsid w:val="008E1C48"/>
    <w:rsid w:val="008E2405"/>
    <w:rsid w:val="008E3269"/>
    <w:rsid w:val="008E4CC5"/>
    <w:rsid w:val="008E4D69"/>
    <w:rsid w:val="008E71B7"/>
    <w:rsid w:val="008F178F"/>
    <w:rsid w:val="008F229A"/>
    <w:rsid w:val="008F3B62"/>
    <w:rsid w:val="008F6299"/>
    <w:rsid w:val="008F6335"/>
    <w:rsid w:val="008F6A1D"/>
    <w:rsid w:val="009001F9"/>
    <w:rsid w:val="009036FB"/>
    <w:rsid w:val="00903EE7"/>
    <w:rsid w:val="00904103"/>
    <w:rsid w:val="009044D4"/>
    <w:rsid w:val="009052D6"/>
    <w:rsid w:val="00905658"/>
    <w:rsid w:val="00912FB3"/>
    <w:rsid w:val="0091396B"/>
    <w:rsid w:val="00913BF1"/>
    <w:rsid w:val="00916352"/>
    <w:rsid w:val="00916C8B"/>
    <w:rsid w:val="00917769"/>
    <w:rsid w:val="00920F7D"/>
    <w:rsid w:val="00922E77"/>
    <w:rsid w:val="00924B4D"/>
    <w:rsid w:val="00925A82"/>
    <w:rsid w:val="009268C9"/>
    <w:rsid w:val="00930EF0"/>
    <w:rsid w:val="0093204D"/>
    <w:rsid w:val="00933146"/>
    <w:rsid w:val="00935028"/>
    <w:rsid w:val="00935860"/>
    <w:rsid w:val="009363C1"/>
    <w:rsid w:val="00942AB7"/>
    <w:rsid w:val="00943BC9"/>
    <w:rsid w:val="009456FD"/>
    <w:rsid w:val="0094637D"/>
    <w:rsid w:val="009465E7"/>
    <w:rsid w:val="009476FC"/>
    <w:rsid w:val="00947B08"/>
    <w:rsid w:val="00947E80"/>
    <w:rsid w:val="00950653"/>
    <w:rsid w:val="00950EF4"/>
    <w:rsid w:val="00953622"/>
    <w:rsid w:val="00955A24"/>
    <w:rsid w:val="00961A87"/>
    <w:rsid w:val="00962DDC"/>
    <w:rsid w:val="009650F7"/>
    <w:rsid w:val="009655E9"/>
    <w:rsid w:val="00965750"/>
    <w:rsid w:val="00970EB1"/>
    <w:rsid w:val="00971E3E"/>
    <w:rsid w:val="00971F1E"/>
    <w:rsid w:val="00972218"/>
    <w:rsid w:val="009729E2"/>
    <w:rsid w:val="00972F13"/>
    <w:rsid w:val="00973D67"/>
    <w:rsid w:val="00974469"/>
    <w:rsid w:val="009764AE"/>
    <w:rsid w:val="0097784D"/>
    <w:rsid w:val="009804FF"/>
    <w:rsid w:val="00981B1B"/>
    <w:rsid w:val="00981BC9"/>
    <w:rsid w:val="0098207F"/>
    <w:rsid w:val="00982FF1"/>
    <w:rsid w:val="00984565"/>
    <w:rsid w:val="00990770"/>
    <w:rsid w:val="009910EA"/>
    <w:rsid w:val="0099124D"/>
    <w:rsid w:val="009924B7"/>
    <w:rsid w:val="00992D4C"/>
    <w:rsid w:val="0099307D"/>
    <w:rsid w:val="009939AB"/>
    <w:rsid w:val="00997202"/>
    <w:rsid w:val="00997AF4"/>
    <w:rsid w:val="009A0EA5"/>
    <w:rsid w:val="009A3BC3"/>
    <w:rsid w:val="009A5EFD"/>
    <w:rsid w:val="009A6AA7"/>
    <w:rsid w:val="009B343A"/>
    <w:rsid w:val="009B3B80"/>
    <w:rsid w:val="009B459F"/>
    <w:rsid w:val="009B4ABE"/>
    <w:rsid w:val="009B7675"/>
    <w:rsid w:val="009C0AB9"/>
    <w:rsid w:val="009C10EF"/>
    <w:rsid w:val="009C7FC9"/>
    <w:rsid w:val="009D1269"/>
    <w:rsid w:val="009D137F"/>
    <w:rsid w:val="009D1B4A"/>
    <w:rsid w:val="009D2940"/>
    <w:rsid w:val="009D553E"/>
    <w:rsid w:val="009D555D"/>
    <w:rsid w:val="009D74E7"/>
    <w:rsid w:val="009D7C18"/>
    <w:rsid w:val="009E2FF6"/>
    <w:rsid w:val="009E59BF"/>
    <w:rsid w:val="009E6D42"/>
    <w:rsid w:val="009E7289"/>
    <w:rsid w:val="009F0259"/>
    <w:rsid w:val="009F09FE"/>
    <w:rsid w:val="009F0C74"/>
    <w:rsid w:val="009F24C6"/>
    <w:rsid w:val="009F3AB2"/>
    <w:rsid w:val="009F417F"/>
    <w:rsid w:val="009F50E5"/>
    <w:rsid w:val="009F6581"/>
    <w:rsid w:val="009F6DBD"/>
    <w:rsid w:val="009F7FC4"/>
    <w:rsid w:val="00A0242B"/>
    <w:rsid w:val="00A030EB"/>
    <w:rsid w:val="00A03EF4"/>
    <w:rsid w:val="00A04530"/>
    <w:rsid w:val="00A04B24"/>
    <w:rsid w:val="00A05162"/>
    <w:rsid w:val="00A1022F"/>
    <w:rsid w:val="00A107B6"/>
    <w:rsid w:val="00A12245"/>
    <w:rsid w:val="00A129EE"/>
    <w:rsid w:val="00A211F0"/>
    <w:rsid w:val="00A2361C"/>
    <w:rsid w:val="00A25639"/>
    <w:rsid w:val="00A27FC1"/>
    <w:rsid w:val="00A305B3"/>
    <w:rsid w:val="00A30F31"/>
    <w:rsid w:val="00A31D4B"/>
    <w:rsid w:val="00A325B4"/>
    <w:rsid w:val="00A358C3"/>
    <w:rsid w:val="00A408C2"/>
    <w:rsid w:val="00A42D14"/>
    <w:rsid w:val="00A430A1"/>
    <w:rsid w:val="00A4366D"/>
    <w:rsid w:val="00A43E1E"/>
    <w:rsid w:val="00A4533C"/>
    <w:rsid w:val="00A4566B"/>
    <w:rsid w:val="00A45FCC"/>
    <w:rsid w:val="00A4617F"/>
    <w:rsid w:val="00A51877"/>
    <w:rsid w:val="00A52FA6"/>
    <w:rsid w:val="00A532A4"/>
    <w:rsid w:val="00A53B80"/>
    <w:rsid w:val="00A543F8"/>
    <w:rsid w:val="00A543FC"/>
    <w:rsid w:val="00A548A6"/>
    <w:rsid w:val="00A56651"/>
    <w:rsid w:val="00A56D58"/>
    <w:rsid w:val="00A56D80"/>
    <w:rsid w:val="00A57608"/>
    <w:rsid w:val="00A57680"/>
    <w:rsid w:val="00A60C46"/>
    <w:rsid w:val="00A61AE3"/>
    <w:rsid w:val="00A61EF8"/>
    <w:rsid w:val="00A66510"/>
    <w:rsid w:val="00A66BDE"/>
    <w:rsid w:val="00A66E14"/>
    <w:rsid w:val="00A67C48"/>
    <w:rsid w:val="00A709C8"/>
    <w:rsid w:val="00A74065"/>
    <w:rsid w:val="00A75146"/>
    <w:rsid w:val="00A75699"/>
    <w:rsid w:val="00A7722B"/>
    <w:rsid w:val="00A77BAE"/>
    <w:rsid w:val="00A800AD"/>
    <w:rsid w:val="00A8027D"/>
    <w:rsid w:val="00A83D91"/>
    <w:rsid w:val="00A84918"/>
    <w:rsid w:val="00A87243"/>
    <w:rsid w:val="00A87D42"/>
    <w:rsid w:val="00A90127"/>
    <w:rsid w:val="00A90DD3"/>
    <w:rsid w:val="00A916B4"/>
    <w:rsid w:val="00A91EE6"/>
    <w:rsid w:val="00A92D70"/>
    <w:rsid w:val="00A93BD6"/>
    <w:rsid w:val="00A9602B"/>
    <w:rsid w:val="00A9664A"/>
    <w:rsid w:val="00A96DEA"/>
    <w:rsid w:val="00A97CEF"/>
    <w:rsid w:val="00AA3FA7"/>
    <w:rsid w:val="00AA526C"/>
    <w:rsid w:val="00AA64BC"/>
    <w:rsid w:val="00AA7C8A"/>
    <w:rsid w:val="00AB097E"/>
    <w:rsid w:val="00AB2EA8"/>
    <w:rsid w:val="00AB2ED6"/>
    <w:rsid w:val="00AB4DF3"/>
    <w:rsid w:val="00AB5E2F"/>
    <w:rsid w:val="00AC137B"/>
    <w:rsid w:val="00AC2430"/>
    <w:rsid w:val="00AD01F2"/>
    <w:rsid w:val="00AD0428"/>
    <w:rsid w:val="00AD0E11"/>
    <w:rsid w:val="00AD0F75"/>
    <w:rsid w:val="00AD19F5"/>
    <w:rsid w:val="00AD39FA"/>
    <w:rsid w:val="00AD5703"/>
    <w:rsid w:val="00AD6E9B"/>
    <w:rsid w:val="00AE0EE8"/>
    <w:rsid w:val="00AE25DE"/>
    <w:rsid w:val="00AE3D54"/>
    <w:rsid w:val="00AF0585"/>
    <w:rsid w:val="00AF1B3E"/>
    <w:rsid w:val="00AF52E0"/>
    <w:rsid w:val="00AF6EF3"/>
    <w:rsid w:val="00AF7016"/>
    <w:rsid w:val="00AF7458"/>
    <w:rsid w:val="00B006B1"/>
    <w:rsid w:val="00B01515"/>
    <w:rsid w:val="00B02F6E"/>
    <w:rsid w:val="00B03176"/>
    <w:rsid w:val="00B035FD"/>
    <w:rsid w:val="00B043B2"/>
    <w:rsid w:val="00B065E9"/>
    <w:rsid w:val="00B13644"/>
    <w:rsid w:val="00B1580F"/>
    <w:rsid w:val="00B16367"/>
    <w:rsid w:val="00B171CA"/>
    <w:rsid w:val="00B17394"/>
    <w:rsid w:val="00B17948"/>
    <w:rsid w:val="00B17A2E"/>
    <w:rsid w:val="00B20AF9"/>
    <w:rsid w:val="00B21251"/>
    <w:rsid w:val="00B21898"/>
    <w:rsid w:val="00B22844"/>
    <w:rsid w:val="00B233DD"/>
    <w:rsid w:val="00B25DE7"/>
    <w:rsid w:val="00B25DF8"/>
    <w:rsid w:val="00B274CD"/>
    <w:rsid w:val="00B279A7"/>
    <w:rsid w:val="00B314F8"/>
    <w:rsid w:val="00B33625"/>
    <w:rsid w:val="00B33951"/>
    <w:rsid w:val="00B33C6B"/>
    <w:rsid w:val="00B33D11"/>
    <w:rsid w:val="00B34240"/>
    <w:rsid w:val="00B345B3"/>
    <w:rsid w:val="00B34BFC"/>
    <w:rsid w:val="00B35D61"/>
    <w:rsid w:val="00B3667F"/>
    <w:rsid w:val="00B4287C"/>
    <w:rsid w:val="00B42D06"/>
    <w:rsid w:val="00B43CDB"/>
    <w:rsid w:val="00B43F67"/>
    <w:rsid w:val="00B46E0C"/>
    <w:rsid w:val="00B47625"/>
    <w:rsid w:val="00B477F8"/>
    <w:rsid w:val="00B50307"/>
    <w:rsid w:val="00B50400"/>
    <w:rsid w:val="00B523E6"/>
    <w:rsid w:val="00B568ED"/>
    <w:rsid w:val="00B570A2"/>
    <w:rsid w:val="00B57318"/>
    <w:rsid w:val="00B62DFC"/>
    <w:rsid w:val="00B63247"/>
    <w:rsid w:val="00B65353"/>
    <w:rsid w:val="00B65754"/>
    <w:rsid w:val="00B6586E"/>
    <w:rsid w:val="00B65D1C"/>
    <w:rsid w:val="00B660F8"/>
    <w:rsid w:val="00B67A1F"/>
    <w:rsid w:val="00B7012C"/>
    <w:rsid w:val="00B70AB1"/>
    <w:rsid w:val="00B720E1"/>
    <w:rsid w:val="00B72AA6"/>
    <w:rsid w:val="00B73224"/>
    <w:rsid w:val="00B733FF"/>
    <w:rsid w:val="00B742D5"/>
    <w:rsid w:val="00B74AC6"/>
    <w:rsid w:val="00B763E6"/>
    <w:rsid w:val="00B7738D"/>
    <w:rsid w:val="00B80DB8"/>
    <w:rsid w:val="00B811D5"/>
    <w:rsid w:val="00B82A55"/>
    <w:rsid w:val="00B83D55"/>
    <w:rsid w:val="00B84951"/>
    <w:rsid w:val="00B858B0"/>
    <w:rsid w:val="00B859D2"/>
    <w:rsid w:val="00B86AFB"/>
    <w:rsid w:val="00B86BFB"/>
    <w:rsid w:val="00B87786"/>
    <w:rsid w:val="00B92D83"/>
    <w:rsid w:val="00B93B03"/>
    <w:rsid w:val="00B9451A"/>
    <w:rsid w:val="00B9550C"/>
    <w:rsid w:val="00BA0304"/>
    <w:rsid w:val="00BA0458"/>
    <w:rsid w:val="00BA1E27"/>
    <w:rsid w:val="00BA3A00"/>
    <w:rsid w:val="00BA40D8"/>
    <w:rsid w:val="00BB023F"/>
    <w:rsid w:val="00BB20AC"/>
    <w:rsid w:val="00BB3311"/>
    <w:rsid w:val="00BB5496"/>
    <w:rsid w:val="00BB6BF2"/>
    <w:rsid w:val="00BB6FEA"/>
    <w:rsid w:val="00BB7F25"/>
    <w:rsid w:val="00BC20D4"/>
    <w:rsid w:val="00BC2386"/>
    <w:rsid w:val="00BC2EE6"/>
    <w:rsid w:val="00BC37DC"/>
    <w:rsid w:val="00BC3A97"/>
    <w:rsid w:val="00BC4290"/>
    <w:rsid w:val="00BD3C8D"/>
    <w:rsid w:val="00BD419C"/>
    <w:rsid w:val="00BD4888"/>
    <w:rsid w:val="00BD5600"/>
    <w:rsid w:val="00BD61D3"/>
    <w:rsid w:val="00BD623F"/>
    <w:rsid w:val="00BD68F7"/>
    <w:rsid w:val="00BD7112"/>
    <w:rsid w:val="00BE03B3"/>
    <w:rsid w:val="00BE3FD3"/>
    <w:rsid w:val="00BE45F7"/>
    <w:rsid w:val="00BE4BA4"/>
    <w:rsid w:val="00BE6B30"/>
    <w:rsid w:val="00BE6BA8"/>
    <w:rsid w:val="00BE7656"/>
    <w:rsid w:val="00BF0F2E"/>
    <w:rsid w:val="00BF3309"/>
    <w:rsid w:val="00BF3607"/>
    <w:rsid w:val="00BF39EF"/>
    <w:rsid w:val="00BF508E"/>
    <w:rsid w:val="00BF5A02"/>
    <w:rsid w:val="00C00969"/>
    <w:rsid w:val="00C061EF"/>
    <w:rsid w:val="00C10D53"/>
    <w:rsid w:val="00C10E51"/>
    <w:rsid w:val="00C13927"/>
    <w:rsid w:val="00C15496"/>
    <w:rsid w:val="00C20460"/>
    <w:rsid w:val="00C204B5"/>
    <w:rsid w:val="00C20A50"/>
    <w:rsid w:val="00C22845"/>
    <w:rsid w:val="00C233C6"/>
    <w:rsid w:val="00C24467"/>
    <w:rsid w:val="00C24DEF"/>
    <w:rsid w:val="00C24E10"/>
    <w:rsid w:val="00C25469"/>
    <w:rsid w:val="00C272B7"/>
    <w:rsid w:val="00C2757D"/>
    <w:rsid w:val="00C3228A"/>
    <w:rsid w:val="00C324F7"/>
    <w:rsid w:val="00C32D3A"/>
    <w:rsid w:val="00C403F0"/>
    <w:rsid w:val="00C40832"/>
    <w:rsid w:val="00C42039"/>
    <w:rsid w:val="00C420B5"/>
    <w:rsid w:val="00C43220"/>
    <w:rsid w:val="00C44E8C"/>
    <w:rsid w:val="00C474B5"/>
    <w:rsid w:val="00C50251"/>
    <w:rsid w:val="00C550EE"/>
    <w:rsid w:val="00C57536"/>
    <w:rsid w:val="00C60485"/>
    <w:rsid w:val="00C60F24"/>
    <w:rsid w:val="00C6132E"/>
    <w:rsid w:val="00C62668"/>
    <w:rsid w:val="00C63E0D"/>
    <w:rsid w:val="00C649E4"/>
    <w:rsid w:val="00C66A1C"/>
    <w:rsid w:val="00C67AB0"/>
    <w:rsid w:val="00C71662"/>
    <w:rsid w:val="00C7204E"/>
    <w:rsid w:val="00C727E8"/>
    <w:rsid w:val="00C736D8"/>
    <w:rsid w:val="00C736F3"/>
    <w:rsid w:val="00C750A8"/>
    <w:rsid w:val="00C75C47"/>
    <w:rsid w:val="00C76098"/>
    <w:rsid w:val="00C771EC"/>
    <w:rsid w:val="00C84292"/>
    <w:rsid w:val="00C86203"/>
    <w:rsid w:val="00C86744"/>
    <w:rsid w:val="00C90506"/>
    <w:rsid w:val="00C91A9C"/>
    <w:rsid w:val="00C95A22"/>
    <w:rsid w:val="00C976F2"/>
    <w:rsid w:val="00CA07A5"/>
    <w:rsid w:val="00CA1E7F"/>
    <w:rsid w:val="00CA2085"/>
    <w:rsid w:val="00CA2C68"/>
    <w:rsid w:val="00CA6599"/>
    <w:rsid w:val="00CA6FB0"/>
    <w:rsid w:val="00CA7F03"/>
    <w:rsid w:val="00CB05A4"/>
    <w:rsid w:val="00CB129F"/>
    <w:rsid w:val="00CB12C9"/>
    <w:rsid w:val="00CB4AFA"/>
    <w:rsid w:val="00CB50D2"/>
    <w:rsid w:val="00CB67A2"/>
    <w:rsid w:val="00CB6FF6"/>
    <w:rsid w:val="00CC0AC9"/>
    <w:rsid w:val="00CC1D5A"/>
    <w:rsid w:val="00CC1F37"/>
    <w:rsid w:val="00CC3B80"/>
    <w:rsid w:val="00CC4E72"/>
    <w:rsid w:val="00CC56F2"/>
    <w:rsid w:val="00CC59B8"/>
    <w:rsid w:val="00CC63DF"/>
    <w:rsid w:val="00CC665B"/>
    <w:rsid w:val="00CC7668"/>
    <w:rsid w:val="00CC787D"/>
    <w:rsid w:val="00CD1BF5"/>
    <w:rsid w:val="00CD31C1"/>
    <w:rsid w:val="00CD56C3"/>
    <w:rsid w:val="00CD59E3"/>
    <w:rsid w:val="00CD604C"/>
    <w:rsid w:val="00CD6499"/>
    <w:rsid w:val="00CE11EF"/>
    <w:rsid w:val="00CE16F6"/>
    <w:rsid w:val="00CE1A91"/>
    <w:rsid w:val="00CE209E"/>
    <w:rsid w:val="00CE3A11"/>
    <w:rsid w:val="00CE6631"/>
    <w:rsid w:val="00CE6741"/>
    <w:rsid w:val="00CE761C"/>
    <w:rsid w:val="00CE7A4D"/>
    <w:rsid w:val="00CF0836"/>
    <w:rsid w:val="00CF335E"/>
    <w:rsid w:val="00CF73E6"/>
    <w:rsid w:val="00CF7BD9"/>
    <w:rsid w:val="00D0192C"/>
    <w:rsid w:val="00D02288"/>
    <w:rsid w:val="00D03923"/>
    <w:rsid w:val="00D04A3C"/>
    <w:rsid w:val="00D0525F"/>
    <w:rsid w:val="00D07799"/>
    <w:rsid w:val="00D07B45"/>
    <w:rsid w:val="00D10334"/>
    <w:rsid w:val="00D10708"/>
    <w:rsid w:val="00D111B6"/>
    <w:rsid w:val="00D11B76"/>
    <w:rsid w:val="00D11D01"/>
    <w:rsid w:val="00D1220D"/>
    <w:rsid w:val="00D14471"/>
    <w:rsid w:val="00D15BAF"/>
    <w:rsid w:val="00D17D83"/>
    <w:rsid w:val="00D20C2C"/>
    <w:rsid w:val="00D2143B"/>
    <w:rsid w:val="00D21446"/>
    <w:rsid w:val="00D238E0"/>
    <w:rsid w:val="00D23AAF"/>
    <w:rsid w:val="00D24F25"/>
    <w:rsid w:val="00D253FE"/>
    <w:rsid w:val="00D25CEE"/>
    <w:rsid w:val="00D2630E"/>
    <w:rsid w:val="00D35EC6"/>
    <w:rsid w:val="00D36031"/>
    <w:rsid w:val="00D36607"/>
    <w:rsid w:val="00D40ABB"/>
    <w:rsid w:val="00D4101C"/>
    <w:rsid w:val="00D4230F"/>
    <w:rsid w:val="00D42D74"/>
    <w:rsid w:val="00D437DC"/>
    <w:rsid w:val="00D438ED"/>
    <w:rsid w:val="00D45714"/>
    <w:rsid w:val="00D466F5"/>
    <w:rsid w:val="00D47E13"/>
    <w:rsid w:val="00D50029"/>
    <w:rsid w:val="00D512B9"/>
    <w:rsid w:val="00D51427"/>
    <w:rsid w:val="00D5155F"/>
    <w:rsid w:val="00D52ED1"/>
    <w:rsid w:val="00D53DE2"/>
    <w:rsid w:val="00D53F2F"/>
    <w:rsid w:val="00D54A7D"/>
    <w:rsid w:val="00D551E8"/>
    <w:rsid w:val="00D55309"/>
    <w:rsid w:val="00D55D6F"/>
    <w:rsid w:val="00D56904"/>
    <w:rsid w:val="00D60374"/>
    <w:rsid w:val="00D63607"/>
    <w:rsid w:val="00D64155"/>
    <w:rsid w:val="00D6483B"/>
    <w:rsid w:val="00D73D87"/>
    <w:rsid w:val="00D740FB"/>
    <w:rsid w:val="00D753CB"/>
    <w:rsid w:val="00D7621F"/>
    <w:rsid w:val="00D77936"/>
    <w:rsid w:val="00D8118C"/>
    <w:rsid w:val="00D821D3"/>
    <w:rsid w:val="00D83153"/>
    <w:rsid w:val="00D84537"/>
    <w:rsid w:val="00D86931"/>
    <w:rsid w:val="00D86DD4"/>
    <w:rsid w:val="00D90038"/>
    <w:rsid w:val="00D90516"/>
    <w:rsid w:val="00D9095B"/>
    <w:rsid w:val="00D9379D"/>
    <w:rsid w:val="00D93AE9"/>
    <w:rsid w:val="00D93FAC"/>
    <w:rsid w:val="00D9408D"/>
    <w:rsid w:val="00D94A3C"/>
    <w:rsid w:val="00DA00E2"/>
    <w:rsid w:val="00DA0FE1"/>
    <w:rsid w:val="00DA2873"/>
    <w:rsid w:val="00DA3A7A"/>
    <w:rsid w:val="00DA407A"/>
    <w:rsid w:val="00DA5C36"/>
    <w:rsid w:val="00DA5D7B"/>
    <w:rsid w:val="00DA61E4"/>
    <w:rsid w:val="00DA7145"/>
    <w:rsid w:val="00DA7A12"/>
    <w:rsid w:val="00DB0001"/>
    <w:rsid w:val="00DB0877"/>
    <w:rsid w:val="00DB08A3"/>
    <w:rsid w:val="00DB4F51"/>
    <w:rsid w:val="00DB671C"/>
    <w:rsid w:val="00DB7D8C"/>
    <w:rsid w:val="00DC0426"/>
    <w:rsid w:val="00DC0E45"/>
    <w:rsid w:val="00DC361F"/>
    <w:rsid w:val="00DC4E9B"/>
    <w:rsid w:val="00DC511E"/>
    <w:rsid w:val="00DC5216"/>
    <w:rsid w:val="00DC75F3"/>
    <w:rsid w:val="00DC7D81"/>
    <w:rsid w:val="00DD0AD3"/>
    <w:rsid w:val="00DD11E4"/>
    <w:rsid w:val="00DD15DD"/>
    <w:rsid w:val="00DD1637"/>
    <w:rsid w:val="00DD3427"/>
    <w:rsid w:val="00DD3C69"/>
    <w:rsid w:val="00DD3F55"/>
    <w:rsid w:val="00DD44A0"/>
    <w:rsid w:val="00DD47E6"/>
    <w:rsid w:val="00DD77AE"/>
    <w:rsid w:val="00DD7843"/>
    <w:rsid w:val="00DE0D23"/>
    <w:rsid w:val="00DE1F4C"/>
    <w:rsid w:val="00DE2A7A"/>
    <w:rsid w:val="00DE3A8A"/>
    <w:rsid w:val="00DE6722"/>
    <w:rsid w:val="00DE6A22"/>
    <w:rsid w:val="00DF0A0C"/>
    <w:rsid w:val="00DF0AE3"/>
    <w:rsid w:val="00DF2464"/>
    <w:rsid w:val="00DF33D0"/>
    <w:rsid w:val="00DF4BC4"/>
    <w:rsid w:val="00DF526E"/>
    <w:rsid w:val="00DF73D3"/>
    <w:rsid w:val="00DF7F16"/>
    <w:rsid w:val="00DF7F32"/>
    <w:rsid w:val="00E006A5"/>
    <w:rsid w:val="00E0336B"/>
    <w:rsid w:val="00E0358E"/>
    <w:rsid w:val="00E06C0C"/>
    <w:rsid w:val="00E06F08"/>
    <w:rsid w:val="00E11C82"/>
    <w:rsid w:val="00E11E08"/>
    <w:rsid w:val="00E1334F"/>
    <w:rsid w:val="00E1428A"/>
    <w:rsid w:val="00E14A20"/>
    <w:rsid w:val="00E1635A"/>
    <w:rsid w:val="00E16ACA"/>
    <w:rsid w:val="00E21EDF"/>
    <w:rsid w:val="00E22178"/>
    <w:rsid w:val="00E22350"/>
    <w:rsid w:val="00E22FC5"/>
    <w:rsid w:val="00E2331E"/>
    <w:rsid w:val="00E24284"/>
    <w:rsid w:val="00E24842"/>
    <w:rsid w:val="00E24A46"/>
    <w:rsid w:val="00E26777"/>
    <w:rsid w:val="00E26A2F"/>
    <w:rsid w:val="00E3002C"/>
    <w:rsid w:val="00E332BD"/>
    <w:rsid w:val="00E348A3"/>
    <w:rsid w:val="00E359F5"/>
    <w:rsid w:val="00E401C8"/>
    <w:rsid w:val="00E42566"/>
    <w:rsid w:val="00E4471E"/>
    <w:rsid w:val="00E45C39"/>
    <w:rsid w:val="00E473C6"/>
    <w:rsid w:val="00E5100D"/>
    <w:rsid w:val="00E53C03"/>
    <w:rsid w:val="00E54E80"/>
    <w:rsid w:val="00E55E2A"/>
    <w:rsid w:val="00E56F36"/>
    <w:rsid w:val="00E576CB"/>
    <w:rsid w:val="00E576DE"/>
    <w:rsid w:val="00E57B0C"/>
    <w:rsid w:val="00E6084E"/>
    <w:rsid w:val="00E60AA0"/>
    <w:rsid w:val="00E60E1F"/>
    <w:rsid w:val="00E611BF"/>
    <w:rsid w:val="00E613ED"/>
    <w:rsid w:val="00E6156C"/>
    <w:rsid w:val="00E6346C"/>
    <w:rsid w:val="00E63FDE"/>
    <w:rsid w:val="00E64AF9"/>
    <w:rsid w:val="00E66336"/>
    <w:rsid w:val="00E66CA5"/>
    <w:rsid w:val="00E67C3A"/>
    <w:rsid w:val="00E7276C"/>
    <w:rsid w:val="00E732F8"/>
    <w:rsid w:val="00E7385D"/>
    <w:rsid w:val="00E74EC2"/>
    <w:rsid w:val="00E75F87"/>
    <w:rsid w:val="00E76BC1"/>
    <w:rsid w:val="00E77520"/>
    <w:rsid w:val="00E7767A"/>
    <w:rsid w:val="00E8015A"/>
    <w:rsid w:val="00E82E55"/>
    <w:rsid w:val="00E83268"/>
    <w:rsid w:val="00E83838"/>
    <w:rsid w:val="00E86571"/>
    <w:rsid w:val="00E869AB"/>
    <w:rsid w:val="00E924FD"/>
    <w:rsid w:val="00EA1F17"/>
    <w:rsid w:val="00EA3388"/>
    <w:rsid w:val="00EA45E1"/>
    <w:rsid w:val="00EA4656"/>
    <w:rsid w:val="00EA58E6"/>
    <w:rsid w:val="00EA6EF0"/>
    <w:rsid w:val="00EB2679"/>
    <w:rsid w:val="00EB472A"/>
    <w:rsid w:val="00EB5583"/>
    <w:rsid w:val="00EB64CD"/>
    <w:rsid w:val="00EB6782"/>
    <w:rsid w:val="00EB6881"/>
    <w:rsid w:val="00EB7BAF"/>
    <w:rsid w:val="00EC036E"/>
    <w:rsid w:val="00EC12B9"/>
    <w:rsid w:val="00EC3ADC"/>
    <w:rsid w:val="00EC48F1"/>
    <w:rsid w:val="00EC5D79"/>
    <w:rsid w:val="00EC70D6"/>
    <w:rsid w:val="00ED10B4"/>
    <w:rsid w:val="00ED3FB1"/>
    <w:rsid w:val="00ED451A"/>
    <w:rsid w:val="00ED5222"/>
    <w:rsid w:val="00ED5515"/>
    <w:rsid w:val="00EE0CDD"/>
    <w:rsid w:val="00EE19C3"/>
    <w:rsid w:val="00EE32F6"/>
    <w:rsid w:val="00EE343A"/>
    <w:rsid w:val="00EE6353"/>
    <w:rsid w:val="00EF2DBA"/>
    <w:rsid w:val="00EF34F6"/>
    <w:rsid w:val="00EF3839"/>
    <w:rsid w:val="00EF5F09"/>
    <w:rsid w:val="00EF71EB"/>
    <w:rsid w:val="00EF7493"/>
    <w:rsid w:val="00F04167"/>
    <w:rsid w:val="00F04E98"/>
    <w:rsid w:val="00F06175"/>
    <w:rsid w:val="00F069B6"/>
    <w:rsid w:val="00F0745F"/>
    <w:rsid w:val="00F106EC"/>
    <w:rsid w:val="00F10F72"/>
    <w:rsid w:val="00F11DE4"/>
    <w:rsid w:val="00F121A5"/>
    <w:rsid w:val="00F1538F"/>
    <w:rsid w:val="00F2045C"/>
    <w:rsid w:val="00F223F5"/>
    <w:rsid w:val="00F2288A"/>
    <w:rsid w:val="00F257F9"/>
    <w:rsid w:val="00F26F3F"/>
    <w:rsid w:val="00F2764B"/>
    <w:rsid w:val="00F3083A"/>
    <w:rsid w:val="00F37820"/>
    <w:rsid w:val="00F45173"/>
    <w:rsid w:val="00F45299"/>
    <w:rsid w:val="00F453D3"/>
    <w:rsid w:val="00F457CE"/>
    <w:rsid w:val="00F516F4"/>
    <w:rsid w:val="00F5258B"/>
    <w:rsid w:val="00F52832"/>
    <w:rsid w:val="00F5306B"/>
    <w:rsid w:val="00F53A91"/>
    <w:rsid w:val="00F54FF3"/>
    <w:rsid w:val="00F55D14"/>
    <w:rsid w:val="00F55DDD"/>
    <w:rsid w:val="00F56884"/>
    <w:rsid w:val="00F577FF"/>
    <w:rsid w:val="00F61751"/>
    <w:rsid w:val="00F61781"/>
    <w:rsid w:val="00F62E42"/>
    <w:rsid w:val="00F640A2"/>
    <w:rsid w:val="00F65FF2"/>
    <w:rsid w:val="00F67ABF"/>
    <w:rsid w:val="00F72826"/>
    <w:rsid w:val="00F72A49"/>
    <w:rsid w:val="00F73CAD"/>
    <w:rsid w:val="00F743F5"/>
    <w:rsid w:val="00F7464C"/>
    <w:rsid w:val="00F76F09"/>
    <w:rsid w:val="00F80A5D"/>
    <w:rsid w:val="00F8124A"/>
    <w:rsid w:val="00F81721"/>
    <w:rsid w:val="00F819A2"/>
    <w:rsid w:val="00F85358"/>
    <w:rsid w:val="00F87017"/>
    <w:rsid w:val="00F87F8D"/>
    <w:rsid w:val="00F9131A"/>
    <w:rsid w:val="00F91C44"/>
    <w:rsid w:val="00F923B4"/>
    <w:rsid w:val="00F948CC"/>
    <w:rsid w:val="00F96000"/>
    <w:rsid w:val="00FA595B"/>
    <w:rsid w:val="00FA5BB8"/>
    <w:rsid w:val="00FA6025"/>
    <w:rsid w:val="00FA6938"/>
    <w:rsid w:val="00FA7724"/>
    <w:rsid w:val="00FB02C9"/>
    <w:rsid w:val="00FB20C4"/>
    <w:rsid w:val="00FB26F4"/>
    <w:rsid w:val="00FB3042"/>
    <w:rsid w:val="00FB4A43"/>
    <w:rsid w:val="00FB4D4E"/>
    <w:rsid w:val="00FB5D84"/>
    <w:rsid w:val="00FB7782"/>
    <w:rsid w:val="00FC0BFE"/>
    <w:rsid w:val="00FC13EC"/>
    <w:rsid w:val="00FC2E01"/>
    <w:rsid w:val="00FC3FA0"/>
    <w:rsid w:val="00FC4EE7"/>
    <w:rsid w:val="00FD05AB"/>
    <w:rsid w:val="00FD0A1C"/>
    <w:rsid w:val="00FD2C49"/>
    <w:rsid w:val="00FD44F5"/>
    <w:rsid w:val="00FD46E3"/>
    <w:rsid w:val="00FD4840"/>
    <w:rsid w:val="00FD4A49"/>
    <w:rsid w:val="00FD4B05"/>
    <w:rsid w:val="00FE0313"/>
    <w:rsid w:val="00FE10CB"/>
    <w:rsid w:val="00FE27EE"/>
    <w:rsid w:val="00FE2BBE"/>
    <w:rsid w:val="00FE3615"/>
    <w:rsid w:val="00FE3663"/>
    <w:rsid w:val="00FE3DB6"/>
    <w:rsid w:val="00FE4E22"/>
    <w:rsid w:val="00FE5B11"/>
    <w:rsid w:val="00FF06CA"/>
    <w:rsid w:val="00FF3B11"/>
    <w:rsid w:val="00FF44CB"/>
    <w:rsid w:val="00FF507C"/>
    <w:rsid w:val="00FF595F"/>
    <w:rsid w:val="00FF6016"/>
    <w:rsid w:val="00FF6E01"/>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mso-width-percent:1050;mso-height-percent:900;mso-height-relative:top-margin-area" o:allowincell="f" fillcolor="none [3207]" strokecolor="none [3207]">
      <v:fill color="none [3207]"/>
      <v:stroke color="none [3207]"/>
    </o:shapedefaults>
    <o:shapelayout v:ext="edit">
      <o:idmap v:ext="edit" data="1"/>
    </o:shapelayout>
  </w:shapeDefaults>
  <w:decimalSymbol w:val=","/>
  <w:listSeparator w:val=";"/>
  <w14:docId w14:val="272C07C6"/>
  <w15:docId w15:val="{3DF54FB9-241B-4EB4-B355-A617AA64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link w:val="Balk1Char"/>
    <w:qFormat/>
    <w:rsid w:val="00955A24"/>
    <w:pPr>
      <w:keepNext/>
      <w:tabs>
        <w:tab w:val="left" w:pos="357"/>
      </w:tabs>
      <w:spacing w:before="240" w:after="60"/>
      <w:outlineLvl w:val="0"/>
    </w:pPr>
    <w:rPr>
      <w:b/>
      <w:sz w:val="28"/>
    </w:rPr>
  </w:style>
  <w:style w:type="paragraph" w:styleId="Balk2">
    <w:name w:val="heading 2"/>
    <w:basedOn w:val="Normal"/>
    <w:next w:val="Normal"/>
    <w:link w:val="Balk2Char"/>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link w:val="AklamaMetniChar"/>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qFormat/>
    <w:rsid w:val="00955A24"/>
    <w:pPr>
      <w:tabs>
        <w:tab w:val="right" w:leader="dot" w:pos="8732"/>
      </w:tabs>
      <w:ind w:left="567"/>
    </w:pPr>
    <w:rPr>
      <w:rFonts w:ascii="Arial" w:hAnsi="Arial" w:cs="Arial"/>
      <w:noProof/>
      <w:sz w:val="20"/>
    </w:rPr>
  </w:style>
  <w:style w:type="paragraph" w:styleId="T2">
    <w:name w:val="toc 2"/>
    <w:basedOn w:val="Normal"/>
    <w:next w:val="Normal"/>
    <w:uiPriority w:val="39"/>
    <w:qFormat/>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qFormat/>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link w:val="AltBilgiChar"/>
    <w:uiPriority w:val="99"/>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GvdeMetni">
    <w:name w:val="Body Text"/>
    <w:basedOn w:val="Normal"/>
    <w:link w:val="GvdeMetniChar"/>
    <w:rsid w:val="00CB05A4"/>
    <w:pPr>
      <w:spacing w:line="360" w:lineRule="auto"/>
    </w:pPr>
    <w:rPr>
      <w:sz w:val="22"/>
      <w:szCs w:val="24"/>
    </w:rPr>
  </w:style>
  <w:style w:type="character" w:customStyle="1" w:styleId="GvdeMetniChar">
    <w:name w:val="Gövde Metni Char"/>
    <w:link w:val="GvdeMetni"/>
    <w:rsid w:val="00CB05A4"/>
    <w:rPr>
      <w:rFonts w:eastAsia="Times New Roman"/>
      <w:sz w:val="22"/>
      <w:szCs w:val="24"/>
    </w:rPr>
  </w:style>
  <w:style w:type="character" w:customStyle="1" w:styleId="Balk1Char">
    <w:name w:val="Başlık 1 Char"/>
    <w:link w:val="Balk1"/>
    <w:rsid w:val="00CB05A4"/>
    <w:rPr>
      <w:rFonts w:eastAsia="Times New Roman"/>
      <w:b/>
      <w:sz w:val="28"/>
      <w:lang w:val="en-GB" w:eastAsia="ko-KR"/>
    </w:rPr>
  </w:style>
  <w:style w:type="paragraph" w:customStyle="1" w:styleId="StilKaln">
    <w:name w:val="Stil Kalın"/>
    <w:basedOn w:val="Normal"/>
    <w:rsid w:val="007D4B05"/>
    <w:rPr>
      <w:b/>
      <w:bCs/>
      <w:lang w:val="tr-TR" w:eastAsia="tr-TR"/>
    </w:rPr>
  </w:style>
  <w:style w:type="paragraph" w:styleId="ListeParagraf">
    <w:name w:val="List Paragraph"/>
    <w:basedOn w:val="Normal"/>
    <w:uiPriority w:val="34"/>
    <w:qFormat/>
    <w:rsid w:val="008C5FFA"/>
    <w:pPr>
      <w:spacing w:after="200" w:line="276" w:lineRule="auto"/>
      <w:ind w:left="720"/>
      <w:contextualSpacing/>
    </w:pPr>
    <w:rPr>
      <w:rFonts w:ascii="Calibri" w:eastAsia="Calibri" w:hAnsi="Calibri"/>
      <w:sz w:val="22"/>
      <w:szCs w:val="22"/>
      <w:lang w:val="tr-TR" w:eastAsia="en-US"/>
    </w:rPr>
  </w:style>
  <w:style w:type="paragraph" w:styleId="GvdeMetniGirintisi">
    <w:name w:val="Body Text Indent"/>
    <w:basedOn w:val="Normal"/>
    <w:link w:val="GvdeMetniGirintisiChar"/>
    <w:rsid w:val="00613E3A"/>
    <w:pPr>
      <w:spacing w:after="120"/>
      <w:ind w:left="283"/>
    </w:pPr>
  </w:style>
  <w:style w:type="character" w:customStyle="1" w:styleId="GvdeMetniGirintisiChar">
    <w:name w:val="Gövde Metni Girintisi Char"/>
    <w:link w:val="GvdeMetniGirintisi"/>
    <w:rsid w:val="00613E3A"/>
    <w:rPr>
      <w:rFonts w:eastAsia="Times New Roman"/>
      <w:sz w:val="24"/>
      <w:lang w:val="en-GB" w:eastAsia="ko-KR"/>
    </w:rPr>
  </w:style>
  <w:style w:type="character" w:styleId="Kpr">
    <w:name w:val="Hyperlink"/>
    <w:uiPriority w:val="99"/>
    <w:rsid w:val="007C1784"/>
    <w:rPr>
      <w:color w:val="0000FF"/>
      <w:u w:val="single"/>
    </w:rPr>
  </w:style>
  <w:style w:type="character" w:styleId="Gl">
    <w:name w:val="Strong"/>
    <w:qFormat/>
    <w:rsid w:val="007C1784"/>
    <w:rPr>
      <w:b/>
      <w:bCs/>
    </w:rPr>
  </w:style>
  <w:style w:type="character" w:customStyle="1" w:styleId="AltBilgiChar">
    <w:name w:val="Alt Bilgi Char"/>
    <w:link w:val="AltBilgi"/>
    <w:uiPriority w:val="99"/>
    <w:rsid w:val="00BE7656"/>
    <w:rPr>
      <w:rFonts w:eastAsia="Times New Roman"/>
      <w:lang w:val="en-GB" w:eastAsia="ko-KR"/>
    </w:rPr>
  </w:style>
  <w:style w:type="paragraph" w:styleId="NormalWeb">
    <w:name w:val="Normal (Web)"/>
    <w:basedOn w:val="Normal"/>
    <w:uiPriority w:val="99"/>
    <w:rsid w:val="00E24A46"/>
    <w:pPr>
      <w:spacing w:before="100" w:beforeAutospacing="1" w:after="100" w:afterAutospacing="1"/>
    </w:pPr>
    <w:rPr>
      <w:rFonts w:ascii="Arial Unicode MS" w:eastAsia="Arial Unicode MS" w:hAnsi="Arial Unicode MS" w:cs="Arial Unicode MS"/>
      <w:szCs w:val="24"/>
      <w:lang w:val="tr-TR" w:eastAsia="tr-TR"/>
    </w:rPr>
  </w:style>
  <w:style w:type="paragraph" w:styleId="AralkYok">
    <w:name w:val="No Spacing"/>
    <w:link w:val="AralkYokChar"/>
    <w:uiPriority w:val="1"/>
    <w:qFormat/>
    <w:rsid w:val="00DD3427"/>
    <w:rPr>
      <w:rFonts w:ascii="Calibri" w:eastAsia="Times New Roman" w:hAnsi="Calibri"/>
      <w:sz w:val="22"/>
      <w:szCs w:val="22"/>
      <w:lang w:eastAsia="en-US"/>
    </w:rPr>
  </w:style>
  <w:style w:type="character" w:customStyle="1" w:styleId="AralkYokChar">
    <w:name w:val="Aralık Yok Char"/>
    <w:link w:val="AralkYok"/>
    <w:uiPriority w:val="1"/>
    <w:rsid w:val="00DD3427"/>
    <w:rPr>
      <w:rFonts w:ascii="Calibri" w:eastAsia="Times New Roman" w:hAnsi="Calibri"/>
      <w:sz w:val="22"/>
      <w:szCs w:val="22"/>
      <w:lang w:val="tr-TR" w:eastAsia="en-US" w:bidi="ar-SA"/>
    </w:rPr>
  </w:style>
  <w:style w:type="paragraph" w:styleId="BalonMetni">
    <w:name w:val="Balloon Text"/>
    <w:basedOn w:val="Normal"/>
    <w:link w:val="BalonMetniChar"/>
    <w:rsid w:val="006621C9"/>
    <w:rPr>
      <w:rFonts w:ascii="Tahoma" w:hAnsi="Tahoma"/>
      <w:sz w:val="16"/>
      <w:szCs w:val="16"/>
    </w:rPr>
  </w:style>
  <w:style w:type="character" w:customStyle="1" w:styleId="BalonMetniChar">
    <w:name w:val="Balon Metni Char"/>
    <w:link w:val="BalonMetni"/>
    <w:rsid w:val="006621C9"/>
    <w:rPr>
      <w:rFonts w:ascii="Tahoma" w:eastAsia="Times New Roman" w:hAnsi="Tahoma" w:cs="Tahoma"/>
      <w:sz w:val="16"/>
      <w:szCs w:val="16"/>
      <w:lang w:val="en-GB" w:eastAsia="ko-KR"/>
    </w:rPr>
  </w:style>
  <w:style w:type="paragraph" w:styleId="TBal">
    <w:name w:val="TOC Heading"/>
    <w:basedOn w:val="Balk1"/>
    <w:next w:val="Normal"/>
    <w:uiPriority w:val="39"/>
    <w:semiHidden/>
    <w:unhideWhenUsed/>
    <w:qFormat/>
    <w:rsid w:val="004F0176"/>
    <w:pPr>
      <w:keepLines/>
      <w:tabs>
        <w:tab w:val="clear" w:pos="357"/>
      </w:tabs>
      <w:spacing w:before="480" w:after="0" w:line="276" w:lineRule="auto"/>
      <w:outlineLvl w:val="9"/>
    </w:pPr>
    <w:rPr>
      <w:rFonts w:ascii="Cambria" w:hAnsi="Cambria"/>
      <w:bCs/>
      <w:color w:val="365F91"/>
      <w:szCs w:val="28"/>
      <w:lang w:val="tr-TR" w:eastAsia="en-US"/>
    </w:rPr>
  </w:style>
  <w:style w:type="character" w:styleId="zlenenKpr">
    <w:name w:val="FollowedHyperlink"/>
    <w:rsid w:val="00494962"/>
    <w:rPr>
      <w:color w:val="800080"/>
      <w:u w:val="single"/>
    </w:rPr>
  </w:style>
  <w:style w:type="character" w:styleId="AklamaBavurusu">
    <w:name w:val="annotation reference"/>
    <w:rsid w:val="00CA6FB0"/>
    <w:rPr>
      <w:sz w:val="16"/>
      <w:szCs w:val="16"/>
    </w:rPr>
  </w:style>
  <w:style w:type="paragraph" w:styleId="AklamaKonusu">
    <w:name w:val="annotation subject"/>
    <w:basedOn w:val="AklamaMetni"/>
    <w:next w:val="AklamaMetni"/>
    <w:link w:val="AklamaKonusuChar"/>
    <w:rsid w:val="00CA6FB0"/>
    <w:rPr>
      <w:b/>
      <w:bCs/>
    </w:rPr>
  </w:style>
  <w:style w:type="character" w:customStyle="1" w:styleId="AklamaMetniChar">
    <w:name w:val="Açıklama Metni Char"/>
    <w:link w:val="AklamaMetni"/>
    <w:rsid w:val="00CA6FB0"/>
    <w:rPr>
      <w:rFonts w:eastAsia="Times New Roman"/>
      <w:lang w:val="en-GB" w:eastAsia="ko-KR"/>
    </w:rPr>
  </w:style>
  <w:style w:type="character" w:customStyle="1" w:styleId="AklamaKonusuChar">
    <w:name w:val="Açıklama Konusu Char"/>
    <w:link w:val="AklamaKonusu"/>
    <w:rsid w:val="00CA6FB0"/>
    <w:rPr>
      <w:rFonts w:eastAsia="Times New Roman"/>
      <w:b/>
      <w:bCs/>
      <w:lang w:val="en-GB" w:eastAsia="ko-KR"/>
    </w:rPr>
  </w:style>
  <w:style w:type="paragraph" w:customStyle="1" w:styleId="89481E15D11E4519A19743FF3A26585B">
    <w:name w:val="89481E15D11E4519A19743FF3A26585B"/>
    <w:rsid w:val="00831235"/>
    <w:pPr>
      <w:spacing w:after="200" w:line="276" w:lineRule="auto"/>
    </w:pPr>
    <w:rPr>
      <w:rFonts w:ascii="Calibri" w:eastAsia="Times New Roman" w:hAnsi="Calibri"/>
      <w:sz w:val="22"/>
      <w:szCs w:val="22"/>
    </w:rPr>
  </w:style>
  <w:style w:type="paragraph" w:styleId="KonuBal">
    <w:name w:val="Title"/>
    <w:basedOn w:val="Normal"/>
    <w:next w:val="Normal"/>
    <w:link w:val="KonuBalChar"/>
    <w:uiPriority w:val="10"/>
    <w:qFormat/>
    <w:rsid w:val="00831235"/>
    <w:pPr>
      <w:pBdr>
        <w:bottom w:val="single" w:sz="8" w:space="4" w:color="4F81BD"/>
      </w:pBdr>
      <w:spacing w:after="300"/>
      <w:contextualSpacing/>
    </w:pPr>
    <w:rPr>
      <w:rFonts w:ascii="Cambria" w:hAnsi="Cambria"/>
      <w:color w:val="17365D"/>
      <w:spacing w:val="5"/>
      <w:kern w:val="28"/>
      <w:sz w:val="52"/>
      <w:szCs w:val="52"/>
    </w:rPr>
  </w:style>
  <w:style w:type="character" w:customStyle="1" w:styleId="KonuBalChar">
    <w:name w:val="Konu Başlığı Char"/>
    <w:link w:val="KonuBal"/>
    <w:uiPriority w:val="10"/>
    <w:rsid w:val="00831235"/>
    <w:rPr>
      <w:rFonts w:ascii="Cambria" w:eastAsia="Times New Roman" w:hAnsi="Cambria"/>
      <w:color w:val="17365D"/>
      <w:spacing w:val="5"/>
      <w:kern w:val="28"/>
      <w:sz w:val="52"/>
      <w:szCs w:val="52"/>
    </w:rPr>
  </w:style>
  <w:style w:type="paragraph" w:customStyle="1" w:styleId="AltKonuBal1">
    <w:name w:val="Alt Konu Başlığı1"/>
    <w:basedOn w:val="Normal"/>
    <w:next w:val="Normal"/>
    <w:link w:val="AltKonuBalChar"/>
    <w:uiPriority w:val="11"/>
    <w:qFormat/>
    <w:rsid w:val="00831235"/>
    <w:pPr>
      <w:numPr>
        <w:ilvl w:val="1"/>
      </w:numPr>
      <w:spacing w:after="200" w:line="276" w:lineRule="auto"/>
    </w:pPr>
    <w:rPr>
      <w:rFonts w:ascii="Cambria" w:hAnsi="Cambria"/>
      <w:i/>
      <w:iCs/>
      <w:color w:val="4F81BD"/>
      <w:spacing w:val="15"/>
      <w:szCs w:val="24"/>
    </w:rPr>
  </w:style>
  <w:style w:type="character" w:customStyle="1" w:styleId="AltKonuBalChar">
    <w:name w:val="Alt Konu Başlığı Char"/>
    <w:link w:val="AltKonuBal1"/>
    <w:uiPriority w:val="11"/>
    <w:rsid w:val="00831235"/>
    <w:rPr>
      <w:rFonts w:ascii="Cambria" w:eastAsia="Times New Roman" w:hAnsi="Cambria"/>
      <w:i/>
      <w:iCs/>
      <w:color w:val="4F81BD"/>
      <w:spacing w:val="15"/>
      <w:sz w:val="24"/>
      <w:szCs w:val="24"/>
    </w:rPr>
  </w:style>
  <w:style w:type="character" w:customStyle="1" w:styleId="Balk2Char">
    <w:name w:val="Başlık 2 Char"/>
    <w:basedOn w:val="VarsaylanParagrafYazTipi"/>
    <w:link w:val="Balk2"/>
    <w:rsid w:val="00285CCF"/>
    <w:rPr>
      <w:rFonts w:ascii="Arial" w:eastAsia="Times New Roman" w:hAnsi="Arial" w:cs="Arial"/>
      <w:b/>
      <w:i/>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731">
      <w:bodyDiv w:val="1"/>
      <w:marLeft w:val="0"/>
      <w:marRight w:val="0"/>
      <w:marTop w:val="0"/>
      <w:marBottom w:val="0"/>
      <w:divBdr>
        <w:top w:val="none" w:sz="0" w:space="0" w:color="auto"/>
        <w:left w:val="none" w:sz="0" w:space="0" w:color="auto"/>
        <w:bottom w:val="none" w:sz="0" w:space="0" w:color="auto"/>
        <w:right w:val="none" w:sz="0" w:space="0" w:color="auto"/>
      </w:divBdr>
    </w:div>
    <w:div w:id="61802415">
      <w:bodyDiv w:val="1"/>
      <w:marLeft w:val="0"/>
      <w:marRight w:val="0"/>
      <w:marTop w:val="0"/>
      <w:marBottom w:val="0"/>
      <w:divBdr>
        <w:top w:val="none" w:sz="0" w:space="0" w:color="auto"/>
        <w:left w:val="none" w:sz="0" w:space="0" w:color="auto"/>
        <w:bottom w:val="none" w:sz="0" w:space="0" w:color="auto"/>
        <w:right w:val="none" w:sz="0" w:space="0" w:color="auto"/>
      </w:divBdr>
    </w:div>
    <w:div w:id="111246256">
      <w:bodyDiv w:val="1"/>
      <w:marLeft w:val="0"/>
      <w:marRight w:val="0"/>
      <w:marTop w:val="0"/>
      <w:marBottom w:val="0"/>
      <w:divBdr>
        <w:top w:val="none" w:sz="0" w:space="0" w:color="auto"/>
        <w:left w:val="none" w:sz="0" w:space="0" w:color="auto"/>
        <w:bottom w:val="none" w:sz="0" w:space="0" w:color="auto"/>
        <w:right w:val="none" w:sz="0" w:space="0" w:color="auto"/>
      </w:divBdr>
      <w:divsChild>
        <w:div w:id="58788414">
          <w:marLeft w:val="432"/>
          <w:marRight w:val="0"/>
          <w:marTop w:val="86"/>
          <w:marBottom w:val="0"/>
          <w:divBdr>
            <w:top w:val="none" w:sz="0" w:space="0" w:color="auto"/>
            <w:left w:val="none" w:sz="0" w:space="0" w:color="auto"/>
            <w:bottom w:val="none" w:sz="0" w:space="0" w:color="auto"/>
            <w:right w:val="none" w:sz="0" w:space="0" w:color="auto"/>
          </w:divBdr>
        </w:div>
        <w:div w:id="91510453">
          <w:marLeft w:val="432"/>
          <w:marRight w:val="0"/>
          <w:marTop w:val="86"/>
          <w:marBottom w:val="0"/>
          <w:divBdr>
            <w:top w:val="none" w:sz="0" w:space="0" w:color="auto"/>
            <w:left w:val="none" w:sz="0" w:space="0" w:color="auto"/>
            <w:bottom w:val="none" w:sz="0" w:space="0" w:color="auto"/>
            <w:right w:val="none" w:sz="0" w:space="0" w:color="auto"/>
          </w:divBdr>
        </w:div>
        <w:div w:id="102119238">
          <w:marLeft w:val="432"/>
          <w:marRight w:val="0"/>
          <w:marTop w:val="86"/>
          <w:marBottom w:val="0"/>
          <w:divBdr>
            <w:top w:val="none" w:sz="0" w:space="0" w:color="auto"/>
            <w:left w:val="none" w:sz="0" w:space="0" w:color="auto"/>
            <w:bottom w:val="none" w:sz="0" w:space="0" w:color="auto"/>
            <w:right w:val="none" w:sz="0" w:space="0" w:color="auto"/>
          </w:divBdr>
        </w:div>
        <w:div w:id="524053354">
          <w:marLeft w:val="432"/>
          <w:marRight w:val="0"/>
          <w:marTop w:val="86"/>
          <w:marBottom w:val="0"/>
          <w:divBdr>
            <w:top w:val="none" w:sz="0" w:space="0" w:color="auto"/>
            <w:left w:val="none" w:sz="0" w:space="0" w:color="auto"/>
            <w:bottom w:val="none" w:sz="0" w:space="0" w:color="auto"/>
            <w:right w:val="none" w:sz="0" w:space="0" w:color="auto"/>
          </w:divBdr>
        </w:div>
        <w:div w:id="1515538466">
          <w:marLeft w:val="432"/>
          <w:marRight w:val="0"/>
          <w:marTop w:val="86"/>
          <w:marBottom w:val="0"/>
          <w:divBdr>
            <w:top w:val="none" w:sz="0" w:space="0" w:color="auto"/>
            <w:left w:val="none" w:sz="0" w:space="0" w:color="auto"/>
            <w:bottom w:val="none" w:sz="0" w:space="0" w:color="auto"/>
            <w:right w:val="none" w:sz="0" w:space="0" w:color="auto"/>
          </w:divBdr>
        </w:div>
        <w:div w:id="1544561480">
          <w:marLeft w:val="432"/>
          <w:marRight w:val="0"/>
          <w:marTop w:val="86"/>
          <w:marBottom w:val="0"/>
          <w:divBdr>
            <w:top w:val="none" w:sz="0" w:space="0" w:color="auto"/>
            <w:left w:val="none" w:sz="0" w:space="0" w:color="auto"/>
            <w:bottom w:val="none" w:sz="0" w:space="0" w:color="auto"/>
            <w:right w:val="none" w:sz="0" w:space="0" w:color="auto"/>
          </w:divBdr>
        </w:div>
        <w:div w:id="1591038461">
          <w:marLeft w:val="432"/>
          <w:marRight w:val="0"/>
          <w:marTop w:val="86"/>
          <w:marBottom w:val="0"/>
          <w:divBdr>
            <w:top w:val="none" w:sz="0" w:space="0" w:color="auto"/>
            <w:left w:val="none" w:sz="0" w:space="0" w:color="auto"/>
            <w:bottom w:val="none" w:sz="0" w:space="0" w:color="auto"/>
            <w:right w:val="none" w:sz="0" w:space="0" w:color="auto"/>
          </w:divBdr>
        </w:div>
        <w:div w:id="1698963464">
          <w:marLeft w:val="432"/>
          <w:marRight w:val="0"/>
          <w:marTop w:val="86"/>
          <w:marBottom w:val="0"/>
          <w:divBdr>
            <w:top w:val="none" w:sz="0" w:space="0" w:color="auto"/>
            <w:left w:val="none" w:sz="0" w:space="0" w:color="auto"/>
            <w:bottom w:val="none" w:sz="0" w:space="0" w:color="auto"/>
            <w:right w:val="none" w:sz="0" w:space="0" w:color="auto"/>
          </w:divBdr>
        </w:div>
        <w:div w:id="1852794936">
          <w:marLeft w:val="432"/>
          <w:marRight w:val="0"/>
          <w:marTop w:val="86"/>
          <w:marBottom w:val="0"/>
          <w:divBdr>
            <w:top w:val="none" w:sz="0" w:space="0" w:color="auto"/>
            <w:left w:val="none" w:sz="0" w:space="0" w:color="auto"/>
            <w:bottom w:val="none" w:sz="0" w:space="0" w:color="auto"/>
            <w:right w:val="none" w:sz="0" w:space="0" w:color="auto"/>
          </w:divBdr>
        </w:div>
        <w:div w:id="1903249409">
          <w:marLeft w:val="432"/>
          <w:marRight w:val="0"/>
          <w:marTop w:val="86"/>
          <w:marBottom w:val="0"/>
          <w:divBdr>
            <w:top w:val="none" w:sz="0" w:space="0" w:color="auto"/>
            <w:left w:val="none" w:sz="0" w:space="0" w:color="auto"/>
            <w:bottom w:val="none" w:sz="0" w:space="0" w:color="auto"/>
            <w:right w:val="none" w:sz="0" w:space="0" w:color="auto"/>
          </w:divBdr>
        </w:div>
        <w:div w:id="2004813371">
          <w:marLeft w:val="432"/>
          <w:marRight w:val="0"/>
          <w:marTop w:val="86"/>
          <w:marBottom w:val="0"/>
          <w:divBdr>
            <w:top w:val="none" w:sz="0" w:space="0" w:color="auto"/>
            <w:left w:val="none" w:sz="0" w:space="0" w:color="auto"/>
            <w:bottom w:val="none" w:sz="0" w:space="0" w:color="auto"/>
            <w:right w:val="none" w:sz="0" w:space="0" w:color="auto"/>
          </w:divBdr>
        </w:div>
        <w:div w:id="2089115564">
          <w:marLeft w:val="432"/>
          <w:marRight w:val="0"/>
          <w:marTop w:val="86"/>
          <w:marBottom w:val="0"/>
          <w:divBdr>
            <w:top w:val="none" w:sz="0" w:space="0" w:color="auto"/>
            <w:left w:val="none" w:sz="0" w:space="0" w:color="auto"/>
            <w:bottom w:val="none" w:sz="0" w:space="0" w:color="auto"/>
            <w:right w:val="none" w:sz="0" w:space="0" w:color="auto"/>
          </w:divBdr>
        </w:div>
      </w:divsChild>
    </w:div>
    <w:div w:id="123813941">
      <w:bodyDiv w:val="1"/>
      <w:marLeft w:val="0"/>
      <w:marRight w:val="0"/>
      <w:marTop w:val="0"/>
      <w:marBottom w:val="0"/>
      <w:divBdr>
        <w:top w:val="none" w:sz="0" w:space="0" w:color="auto"/>
        <w:left w:val="none" w:sz="0" w:space="0" w:color="auto"/>
        <w:bottom w:val="none" w:sz="0" w:space="0" w:color="auto"/>
        <w:right w:val="none" w:sz="0" w:space="0" w:color="auto"/>
      </w:divBdr>
      <w:divsChild>
        <w:div w:id="126121147">
          <w:marLeft w:val="432"/>
          <w:marRight w:val="0"/>
          <w:marTop w:val="86"/>
          <w:marBottom w:val="0"/>
          <w:divBdr>
            <w:top w:val="none" w:sz="0" w:space="0" w:color="auto"/>
            <w:left w:val="none" w:sz="0" w:space="0" w:color="auto"/>
            <w:bottom w:val="none" w:sz="0" w:space="0" w:color="auto"/>
            <w:right w:val="none" w:sz="0" w:space="0" w:color="auto"/>
          </w:divBdr>
        </w:div>
        <w:div w:id="242380302">
          <w:marLeft w:val="432"/>
          <w:marRight w:val="0"/>
          <w:marTop w:val="86"/>
          <w:marBottom w:val="0"/>
          <w:divBdr>
            <w:top w:val="none" w:sz="0" w:space="0" w:color="auto"/>
            <w:left w:val="none" w:sz="0" w:space="0" w:color="auto"/>
            <w:bottom w:val="none" w:sz="0" w:space="0" w:color="auto"/>
            <w:right w:val="none" w:sz="0" w:space="0" w:color="auto"/>
          </w:divBdr>
        </w:div>
        <w:div w:id="589235654">
          <w:marLeft w:val="432"/>
          <w:marRight w:val="0"/>
          <w:marTop w:val="86"/>
          <w:marBottom w:val="0"/>
          <w:divBdr>
            <w:top w:val="none" w:sz="0" w:space="0" w:color="auto"/>
            <w:left w:val="none" w:sz="0" w:space="0" w:color="auto"/>
            <w:bottom w:val="none" w:sz="0" w:space="0" w:color="auto"/>
            <w:right w:val="none" w:sz="0" w:space="0" w:color="auto"/>
          </w:divBdr>
        </w:div>
        <w:div w:id="644818942">
          <w:marLeft w:val="432"/>
          <w:marRight w:val="0"/>
          <w:marTop w:val="86"/>
          <w:marBottom w:val="0"/>
          <w:divBdr>
            <w:top w:val="none" w:sz="0" w:space="0" w:color="auto"/>
            <w:left w:val="none" w:sz="0" w:space="0" w:color="auto"/>
            <w:bottom w:val="none" w:sz="0" w:space="0" w:color="auto"/>
            <w:right w:val="none" w:sz="0" w:space="0" w:color="auto"/>
          </w:divBdr>
        </w:div>
        <w:div w:id="1007101953">
          <w:marLeft w:val="432"/>
          <w:marRight w:val="0"/>
          <w:marTop w:val="86"/>
          <w:marBottom w:val="0"/>
          <w:divBdr>
            <w:top w:val="none" w:sz="0" w:space="0" w:color="auto"/>
            <w:left w:val="none" w:sz="0" w:space="0" w:color="auto"/>
            <w:bottom w:val="none" w:sz="0" w:space="0" w:color="auto"/>
            <w:right w:val="none" w:sz="0" w:space="0" w:color="auto"/>
          </w:divBdr>
        </w:div>
        <w:div w:id="1031149615">
          <w:marLeft w:val="432"/>
          <w:marRight w:val="0"/>
          <w:marTop w:val="86"/>
          <w:marBottom w:val="0"/>
          <w:divBdr>
            <w:top w:val="none" w:sz="0" w:space="0" w:color="auto"/>
            <w:left w:val="none" w:sz="0" w:space="0" w:color="auto"/>
            <w:bottom w:val="none" w:sz="0" w:space="0" w:color="auto"/>
            <w:right w:val="none" w:sz="0" w:space="0" w:color="auto"/>
          </w:divBdr>
        </w:div>
        <w:div w:id="1074014064">
          <w:marLeft w:val="432"/>
          <w:marRight w:val="0"/>
          <w:marTop w:val="86"/>
          <w:marBottom w:val="0"/>
          <w:divBdr>
            <w:top w:val="none" w:sz="0" w:space="0" w:color="auto"/>
            <w:left w:val="none" w:sz="0" w:space="0" w:color="auto"/>
            <w:bottom w:val="none" w:sz="0" w:space="0" w:color="auto"/>
            <w:right w:val="none" w:sz="0" w:space="0" w:color="auto"/>
          </w:divBdr>
        </w:div>
        <w:div w:id="1093816316">
          <w:marLeft w:val="432"/>
          <w:marRight w:val="0"/>
          <w:marTop w:val="86"/>
          <w:marBottom w:val="0"/>
          <w:divBdr>
            <w:top w:val="none" w:sz="0" w:space="0" w:color="auto"/>
            <w:left w:val="none" w:sz="0" w:space="0" w:color="auto"/>
            <w:bottom w:val="none" w:sz="0" w:space="0" w:color="auto"/>
            <w:right w:val="none" w:sz="0" w:space="0" w:color="auto"/>
          </w:divBdr>
        </w:div>
        <w:div w:id="1180698850">
          <w:marLeft w:val="432"/>
          <w:marRight w:val="0"/>
          <w:marTop w:val="86"/>
          <w:marBottom w:val="0"/>
          <w:divBdr>
            <w:top w:val="none" w:sz="0" w:space="0" w:color="auto"/>
            <w:left w:val="none" w:sz="0" w:space="0" w:color="auto"/>
            <w:bottom w:val="none" w:sz="0" w:space="0" w:color="auto"/>
            <w:right w:val="none" w:sz="0" w:space="0" w:color="auto"/>
          </w:divBdr>
        </w:div>
        <w:div w:id="1304775583">
          <w:marLeft w:val="432"/>
          <w:marRight w:val="0"/>
          <w:marTop w:val="86"/>
          <w:marBottom w:val="0"/>
          <w:divBdr>
            <w:top w:val="none" w:sz="0" w:space="0" w:color="auto"/>
            <w:left w:val="none" w:sz="0" w:space="0" w:color="auto"/>
            <w:bottom w:val="none" w:sz="0" w:space="0" w:color="auto"/>
            <w:right w:val="none" w:sz="0" w:space="0" w:color="auto"/>
          </w:divBdr>
        </w:div>
        <w:div w:id="1326133082">
          <w:marLeft w:val="432"/>
          <w:marRight w:val="0"/>
          <w:marTop w:val="86"/>
          <w:marBottom w:val="0"/>
          <w:divBdr>
            <w:top w:val="none" w:sz="0" w:space="0" w:color="auto"/>
            <w:left w:val="none" w:sz="0" w:space="0" w:color="auto"/>
            <w:bottom w:val="none" w:sz="0" w:space="0" w:color="auto"/>
            <w:right w:val="none" w:sz="0" w:space="0" w:color="auto"/>
          </w:divBdr>
        </w:div>
        <w:div w:id="1366179379">
          <w:marLeft w:val="432"/>
          <w:marRight w:val="0"/>
          <w:marTop w:val="86"/>
          <w:marBottom w:val="0"/>
          <w:divBdr>
            <w:top w:val="none" w:sz="0" w:space="0" w:color="auto"/>
            <w:left w:val="none" w:sz="0" w:space="0" w:color="auto"/>
            <w:bottom w:val="none" w:sz="0" w:space="0" w:color="auto"/>
            <w:right w:val="none" w:sz="0" w:space="0" w:color="auto"/>
          </w:divBdr>
        </w:div>
      </w:divsChild>
    </w:div>
    <w:div w:id="150029663">
      <w:bodyDiv w:val="1"/>
      <w:marLeft w:val="0"/>
      <w:marRight w:val="0"/>
      <w:marTop w:val="0"/>
      <w:marBottom w:val="0"/>
      <w:divBdr>
        <w:top w:val="none" w:sz="0" w:space="0" w:color="auto"/>
        <w:left w:val="none" w:sz="0" w:space="0" w:color="auto"/>
        <w:bottom w:val="none" w:sz="0" w:space="0" w:color="auto"/>
        <w:right w:val="none" w:sz="0" w:space="0" w:color="auto"/>
      </w:divBdr>
      <w:divsChild>
        <w:div w:id="54666276">
          <w:marLeft w:val="432"/>
          <w:marRight w:val="0"/>
          <w:marTop w:val="91"/>
          <w:marBottom w:val="0"/>
          <w:divBdr>
            <w:top w:val="none" w:sz="0" w:space="0" w:color="auto"/>
            <w:left w:val="none" w:sz="0" w:space="0" w:color="auto"/>
            <w:bottom w:val="none" w:sz="0" w:space="0" w:color="auto"/>
            <w:right w:val="none" w:sz="0" w:space="0" w:color="auto"/>
          </w:divBdr>
        </w:div>
        <w:div w:id="255095248">
          <w:marLeft w:val="432"/>
          <w:marRight w:val="0"/>
          <w:marTop w:val="91"/>
          <w:marBottom w:val="0"/>
          <w:divBdr>
            <w:top w:val="none" w:sz="0" w:space="0" w:color="auto"/>
            <w:left w:val="none" w:sz="0" w:space="0" w:color="auto"/>
            <w:bottom w:val="none" w:sz="0" w:space="0" w:color="auto"/>
            <w:right w:val="none" w:sz="0" w:space="0" w:color="auto"/>
          </w:divBdr>
        </w:div>
        <w:div w:id="264311711">
          <w:marLeft w:val="432"/>
          <w:marRight w:val="0"/>
          <w:marTop w:val="91"/>
          <w:marBottom w:val="0"/>
          <w:divBdr>
            <w:top w:val="none" w:sz="0" w:space="0" w:color="auto"/>
            <w:left w:val="none" w:sz="0" w:space="0" w:color="auto"/>
            <w:bottom w:val="none" w:sz="0" w:space="0" w:color="auto"/>
            <w:right w:val="none" w:sz="0" w:space="0" w:color="auto"/>
          </w:divBdr>
        </w:div>
        <w:div w:id="756827141">
          <w:marLeft w:val="432"/>
          <w:marRight w:val="0"/>
          <w:marTop w:val="91"/>
          <w:marBottom w:val="0"/>
          <w:divBdr>
            <w:top w:val="none" w:sz="0" w:space="0" w:color="auto"/>
            <w:left w:val="none" w:sz="0" w:space="0" w:color="auto"/>
            <w:bottom w:val="none" w:sz="0" w:space="0" w:color="auto"/>
            <w:right w:val="none" w:sz="0" w:space="0" w:color="auto"/>
          </w:divBdr>
        </w:div>
        <w:div w:id="1184324173">
          <w:marLeft w:val="432"/>
          <w:marRight w:val="0"/>
          <w:marTop w:val="91"/>
          <w:marBottom w:val="0"/>
          <w:divBdr>
            <w:top w:val="none" w:sz="0" w:space="0" w:color="auto"/>
            <w:left w:val="none" w:sz="0" w:space="0" w:color="auto"/>
            <w:bottom w:val="none" w:sz="0" w:space="0" w:color="auto"/>
            <w:right w:val="none" w:sz="0" w:space="0" w:color="auto"/>
          </w:divBdr>
        </w:div>
        <w:div w:id="1228687540">
          <w:marLeft w:val="432"/>
          <w:marRight w:val="0"/>
          <w:marTop w:val="91"/>
          <w:marBottom w:val="0"/>
          <w:divBdr>
            <w:top w:val="none" w:sz="0" w:space="0" w:color="auto"/>
            <w:left w:val="none" w:sz="0" w:space="0" w:color="auto"/>
            <w:bottom w:val="none" w:sz="0" w:space="0" w:color="auto"/>
            <w:right w:val="none" w:sz="0" w:space="0" w:color="auto"/>
          </w:divBdr>
        </w:div>
        <w:div w:id="1411539715">
          <w:marLeft w:val="432"/>
          <w:marRight w:val="0"/>
          <w:marTop w:val="91"/>
          <w:marBottom w:val="0"/>
          <w:divBdr>
            <w:top w:val="none" w:sz="0" w:space="0" w:color="auto"/>
            <w:left w:val="none" w:sz="0" w:space="0" w:color="auto"/>
            <w:bottom w:val="none" w:sz="0" w:space="0" w:color="auto"/>
            <w:right w:val="none" w:sz="0" w:space="0" w:color="auto"/>
          </w:divBdr>
        </w:div>
        <w:div w:id="1695501157">
          <w:marLeft w:val="432"/>
          <w:marRight w:val="0"/>
          <w:marTop w:val="91"/>
          <w:marBottom w:val="0"/>
          <w:divBdr>
            <w:top w:val="none" w:sz="0" w:space="0" w:color="auto"/>
            <w:left w:val="none" w:sz="0" w:space="0" w:color="auto"/>
            <w:bottom w:val="none" w:sz="0" w:space="0" w:color="auto"/>
            <w:right w:val="none" w:sz="0" w:space="0" w:color="auto"/>
          </w:divBdr>
        </w:div>
        <w:div w:id="1913612917">
          <w:marLeft w:val="432"/>
          <w:marRight w:val="0"/>
          <w:marTop w:val="91"/>
          <w:marBottom w:val="0"/>
          <w:divBdr>
            <w:top w:val="none" w:sz="0" w:space="0" w:color="auto"/>
            <w:left w:val="none" w:sz="0" w:space="0" w:color="auto"/>
            <w:bottom w:val="none" w:sz="0" w:space="0" w:color="auto"/>
            <w:right w:val="none" w:sz="0" w:space="0" w:color="auto"/>
          </w:divBdr>
        </w:div>
      </w:divsChild>
    </w:div>
    <w:div w:id="232392613">
      <w:bodyDiv w:val="1"/>
      <w:marLeft w:val="0"/>
      <w:marRight w:val="0"/>
      <w:marTop w:val="0"/>
      <w:marBottom w:val="0"/>
      <w:divBdr>
        <w:top w:val="none" w:sz="0" w:space="0" w:color="auto"/>
        <w:left w:val="none" w:sz="0" w:space="0" w:color="auto"/>
        <w:bottom w:val="none" w:sz="0" w:space="0" w:color="auto"/>
        <w:right w:val="none" w:sz="0" w:space="0" w:color="auto"/>
      </w:divBdr>
    </w:div>
    <w:div w:id="305474693">
      <w:bodyDiv w:val="1"/>
      <w:marLeft w:val="0"/>
      <w:marRight w:val="0"/>
      <w:marTop w:val="0"/>
      <w:marBottom w:val="0"/>
      <w:divBdr>
        <w:top w:val="none" w:sz="0" w:space="0" w:color="auto"/>
        <w:left w:val="none" w:sz="0" w:space="0" w:color="auto"/>
        <w:bottom w:val="none" w:sz="0" w:space="0" w:color="auto"/>
        <w:right w:val="none" w:sz="0" w:space="0" w:color="auto"/>
      </w:divBdr>
      <w:divsChild>
        <w:div w:id="1620912077">
          <w:marLeft w:val="403"/>
          <w:marRight w:val="0"/>
          <w:marTop w:val="150"/>
          <w:marBottom w:val="0"/>
          <w:divBdr>
            <w:top w:val="none" w:sz="0" w:space="0" w:color="auto"/>
            <w:left w:val="none" w:sz="0" w:space="0" w:color="auto"/>
            <w:bottom w:val="none" w:sz="0" w:space="0" w:color="auto"/>
            <w:right w:val="none" w:sz="0" w:space="0" w:color="auto"/>
          </w:divBdr>
        </w:div>
        <w:div w:id="271866698">
          <w:marLeft w:val="403"/>
          <w:marRight w:val="0"/>
          <w:marTop w:val="150"/>
          <w:marBottom w:val="0"/>
          <w:divBdr>
            <w:top w:val="none" w:sz="0" w:space="0" w:color="auto"/>
            <w:left w:val="none" w:sz="0" w:space="0" w:color="auto"/>
            <w:bottom w:val="none" w:sz="0" w:space="0" w:color="auto"/>
            <w:right w:val="none" w:sz="0" w:space="0" w:color="auto"/>
          </w:divBdr>
        </w:div>
        <w:div w:id="1538077928">
          <w:marLeft w:val="403"/>
          <w:marRight w:val="0"/>
          <w:marTop w:val="150"/>
          <w:marBottom w:val="0"/>
          <w:divBdr>
            <w:top w:val="none" w:sz="0" w:space="0" w:color="auto"/>
            <w:left w:val="none" w:sz="0" w:space="0" w:color="auto"/>
            <w:bottom w:val="none" w:sz="0" w:space="0" w:color="auto"/>
            <w:right w:val="none" w:sz="0" w:space="0" w:color="auto"/>
          </w:divBdr>
        </w:div>
        <w:div w:id="323051255">
          <w:marLeft w:val="403"/>
          <w:marRight w:val="0"/>
          <w:marTop w:val="150"/>
          <w:marBottom w:val="0"/>
          <w:divBdr>
            <w:top w:val="none" w:sz="0" w:space="0" w:color="auto"/>
            <w:left w:val="none" w:sz="0" w:space="0" w:color="auto"/>
            <w:bottom w:val="none" w:sz="0" w:space="0" w:color="auto"/>
            <w:right w:val="none" w:sz="0" w:space="0" w:color="auto"/>
          </w:divBdr>
        </w:div>
        <w:div w:id="1639650986">
          <w:marLeft w:val="403"/>
          <w:marRight w:val="0"/>
          <w:marTop w:val="150"/>
          <w:marBottom w:val="0"/>
          <w:divBdr>
            <w:top w:val="none" w:sz="0" w:space="0" w:color="auto"/>
            <w:left w:val="none" w:sz="0" w:space="0" w:color="auto"/>
            <w:bottom w:val="none" w:sz="0" w:space="0" w:color="auto"/>
            <w:right w:val="none" w:sz="0" w:space="0" w:color="auto"/>
          </w:divBdr>
        </w:div>
        <w:div w:id="2001079744">
          <w:marLeft w:val="403"/>
          <w:marRight w:val="0"/>
          <w:marTop w:val="150"/>
          <w:marBottom w:val="0"/>
          <w:divBdr>
            <w:top w:val="none" w:sz="0" w:space="0" w:color="auto"/>
            <w:left w:val="none" w:sz="0" w:space="0" w:color="auto"/>
            <w:bottom w:val="none" w:sz="0" w:space="0" w:color="auto"/>
            <w:right w:val="none" w:sz="0" w:space="0" w:color="auto"/>
          </w:divBdr>
        </w:div>
        <w:div w:id="1450466775">
          <w:marLeft w:val="403"/>
          <w:marRight w:val="0"/>
          <w:marTop w:val="150"/>
          <w:marBottom w:val="0"/>
          <w:divBdr>
            <w:top w:val="none" w:sz="0" w:space="0" w:color="auto"/>
            <w:left w:val="none" w:sz="0" w:space="0" w:color="auto"/>
            <w:bottom w:val="none" w:sz="0" w:space="0" w:color="auto"/>
            <w:right w:val="none" w:sz="0" w:space="0" w:color="auto"/>
          </w:divBdr>
        </w:div>
        <w:div w:id="1183671223">
          <w:marLeft w:val="403"/>
          <w:marRight w:val="0"/>
          <w:marTop w:val="150"/>
          <w:marBottom w:val="0"/>
          <w:divBdr>
            <w:top w:val="none" w:sz="0" w:space="0" w:color="auto"/>
            <w:left w:val="none" w:sz="0" w:space="0" w:color="auto"/>
            <w:bottom w:val="none" w:sz="0" w:space="0" w:color="auto"/>
            <w:right w:val="none" w:sz="0" w:space="0" w:color="auto"/>
          </w:divBdr>
        </w:div>
        <w:div w:id="1825505607">
          <w:marLeft w:val="403"/>
          <w:marRight w:val="0"/>
          <w:marTop w:val="150"/>
          <w:marBottom w:val="0"/>
          <w:divBdr>
            <w:top w:val="none" w:sz="0" w:space="0" w:color="auto"/>
            <w:left w:val="none" w:sz="0" w:space="0" w:color="auto"/>
            <w:bottom w:val="none" w:sz="0" w:space="0" w:color="auto"/>
            <w:right w:val="none" w:sz="0" w:space="0" w:color="auto"/>
          </w:divBdr>
        </w:div>
        <w:div w:id="2053651811">
          <w:marLeft w:val="403"/>
          <w:marRight w:val="0"/>
          <w:marTop w:val="150"/>
          <w:marBottom w:val="0"/>
          <w:divBdr>
            <w:top w:val="none" w:sz="0" w:space="0" w:color="auto"/>
            <w:left w:val="none" w:sz="0" w:space="0" w:color="auto"/>
            <w:bottom w:val="none" w:sz="0" w:space="0" w:color="auto"/>
            <w:right w:val="none" w:sz="0" w:space="0" w:color="auto"/>
          </w:divBdr>
        </w:div>
        <w:div w:id="613561800">
          <w:marLeft w:val="403"/>
          <w:marRight w:val="0"/>
          <w:marTop w:val="150"/>
          <w:marBottom w:val="0"/>
          <w:divBdr>
            <w:top w:val="none" w:sz="0" w:space="0" w:color="auto"/>
            <w:left w:val="none" w:sz="0" w:space="0" w:color="auto"/>
            <w:bottom w:val="none" w:sz="0" w:space="0" w:color="auto"/>
            <w:right w:val="none" w:sz="0" w:space="0" w:color="auto"/>
          </w:divBdr>
        </w:div>
        <w:div w:id="1848325451">
          <w:marLeft w:val="403"/>
          <w:marRight w:val="0"/>
          <w:marTop w:val="150"/>
          <w:marBottom w:val="0"/>
          <w:divBdr>
            <w:top w:val="none" w:sz="0" w:space="0" w:color="auto"/>
            <w:left w:val="none" w:sz="0" w:space="0" w:color="auto"/>
            <w:bottom w:val="none" w:sz="0" w:space="0" w:color="auto"/>
            <w:right w:val="none" w:sz="0" w:space="0" w:color="auto"/>
          </w:divBdr>
        </w:div>
        <w:div w:id="571237044">
          <w:marLeft w:val="403"/>
          <w:marRight w:val="0"/>
          <w:marTop w:val="150"/>
          <w:marBottom w:val="0"/>
          <w:divBdr>
            <w:top w:val="none" w:sz="0" w:space="0" w:color="auto"/>
            <w:left w:val="none" w:sz="0" w:space="0" w:color="auto"/>
            <w:bottom w:val="none" w:sz="0" w:space="0" w:color="auto"/>
            <w:right w:val="none" w:sz="0" w:space="0" w:color="auto"/>
          </w:divBdr>
        </w:div>
        <w:div w:id="77755440">
          <w:marLeft w:val="403"/>
          <w:marRight w:val="0"/>
          <w:marTop w:val="150"/>
          <w:marBottom w:val="0"/>
          <w:divBdr>
            <w:top w:val="none" w:sz="0" w:space="0" w:color="auto"/>
            <w:left w:val="none" w:sz="0" w:space="0" w:color="auto"/>
            <w:bottom w:val="none" w:sz="0" w:space="0" w:color="auto"/>
            <w:right w:val="none" w:sz="0" w:space="0" w:color="auto"/>
          </w:divBdr>
        </w:div>
      </w:divsChild>
    </w:div>
    <w:div w:id="330983863">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46506886">
      <w:bodyDiv w:val="1"/>
      <w:marLeft w:val="0"/>
      <w:marRight w:val="0"/>
      <w:marTop w:val="0"/>
      <w:marBottom w:val="0"/>
      <w:divBdr>
        <w:top w:val="none" w:sz="0" w:space="0" w:color="auto"/>
        <w:left w:val="none" w:sz="0" w:space="0" w:color="auto"/>
        <w:bottom w:val="none" w:sz="0" w:space="0" w:color="auto"/>
        <w:right w:val="none" w:sz="0" w:space="0" w:color="auto"/>
      </w:divBdr>
      <w:divsChild>
        <w:div w:id="175001690">
          <w:marLeft w:val="432"/>
          <w:marRight w:val="0"/>
          <w:marTop w:val="77"/>
          <w:marBottom w:val="0"/>
          <w:divBdr>
            <w:top w:val="none" w:sz="0" w:space="0" w:color="auto"/>
            <w:left w:val="none" w:sz="0" w:space="0" w:color="auto"/>
            <w:bottom w:val="none" w:sz="0" w:space="0" w:color="auto"/>
            <w:right w:val="none" w:sz="0" w:space="0" w:color="auto"/>
          </w:divBdr>
        </w:div>
      </w:divsChild>
    </w:div>
    <w:div w:id="483161505">
      <w:bodyDiv w:val="1"/>
      <w:marLeft w:val="0"/>
      <w:marRight w:val="0"/>
      <w:marTop w:val="0"/>
      <w:marBottom w:val="0"/>
      <w:divBdr>
        <w:top w:val="none" w:sz="0" w:space="0" w:color="auto"/>
        <w:left w:val="none" w:sz="0" w:space="0" w:color="auto"/>
        <w:bottom w:val="none" w:sz="0" w:space="0" w:color="auto"/>
        <w:right w:val="none" w:sz="0" w:space="0" w:color="auto"/>
      </w:divBdr>
    </w:div>
    <w:div w:id="550504289">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20708479">
      <w:bodyDiv w:val="1"/>
      <w:marLeft w:val="0"/>
      <w:marRight w:val="0"/>
      <w:marTop w:val="0"/>
      <w:marBottom w:val="0"/>
      <w:divBdr>
        <w:top w:val="none" w:sz="0" w:space="0" w:color="auto"/>
        <w:left w:val="none" w:sz="0" w:space="0" w:color="auto"/>
        <w:bottom w:val="none" w:sz="0" w:space="0" w:color="auto"/>
        <w:right w:val="none" w:sz="0" w:space="0" w:color="auto"/>
      </w:divBdr>
    </w:div>
    <w:div w:id="750547770">
      <w:bodyDiv w:val="1"/>
      <w:marLeft w:val="0"/>
      <w:marRight w:val="0"/>
      <w:marTop w:val="0"/>
      <w:marBottom w:val="0"/>
      <w:divBdr>
        <w:top w:val="none" w:sz="0" w:space="0" w:color="auto"/>
        <w:left w:val="none" w:sz="0" w:space="0" w:color="auto"/>
        <w:bottom w:val="none" w:sz="0" w:space="0" w:color="auto"/>
        <w:right w:val="none" w:sz="0" w:space="0" w:color="auto"/>
      </w:divBdr>
    </w:div>
    <w:div w:id="769349703">
      <w:bodyDiv w:val="1"/>
      <w:marLeft w:val="0"/>
      <w:marRight w:val="0"/>
      <w:marTop w:val="0"/>
      <w:marBottom w:val="0"/>
      <w:divBdr>
        <w:top w:val="none" w:sz="0" w:space="0" w:color="auto"/>
        <w:left w:val="none" w:sz="0" w:space="0" w:color="auto"/>
        <w:bottom w:val="none" w:sz="0" w:space="0" w:color="auto"/>
        <w:right w:val="none" w:sz="0" w:space="0" w:color="auto"/>
      </w:divBdr>
      <w:divsChild>
        <w:div w:id="1970549264">
          <w:marLeft w:val="547"/>
          <w:marRight w:val="0"/>
          <w:marTop w:val="0"/>
          <w:marBottom w:val="0"/>
          <w:divBdr>
            <w:top w:val="none" w:sz="0" w:space="0" w:color="auto"/>
            <w:left w:val="none" w:sz="0" w:space="0" w:color="auto"/>
            <w:bottom w:val="none" w:sz="0" w:space="0" w:color="auto"/>
            <w:right w:val="none" w:sz="0" w:space="0" w:color="auto"/>
          </w:divBdr>
        </w:div>
      </w:divsChild>
    </w:div>
    <w:div w:id="827791933">
      <w:bodyDiv w:val="1"/>
      <w:marLeft w:val="0"/>
      <w:marRight w:val="0"/>
      <w:marTop w:val="0"/>
      <w:marBottom w:val="0"/>
      <w:divBdr>
        <w:top w:val="none" w:sz="0" w:space="0" w:color="auto"/>
        <w:left w:val="none" w:sz="0" w:space="0" w:color="auto"/>
        <w:bottom w:val="none" w:sz="0" w:space="0" w:color="auto"/>
        <w:right w:val="none" w:sz="0" w:space="0" w:color="auto"/>
      </w:divBdr>
      <w:divsChild>
        <w:div w:id="92559612">
          <w:marLeft w:val="432"/>
          <w:marRight w:val="0"/>
          <w:marTop w:val="86"/>
          <w:marBottom w:val="0"/>
          <w:divBdr>
            <w:top w:val="none" w:sz="0" w:space="0" w:color="auto"/>
            <w:left w:val="none" w:sz="0" w:space="0" w:color="auto"/>
            <w:bottom w:val="none" w:sz="0" w:space="0" w:color="auto"/>
            <w:right w:val="none" w:sz="0" w:space="0" w:color="auto"/>
          </w:divBdr>
        </w:div>
        <w:div w:id="177546162">
          <w:marLeft w:val="432"/>
          <w:marRight w:val="0"/>
          <w:marTop w:val="86"/>
          <w:marBottom w:val="0"/>
          <w:divBdr>
            <w:top w:val="none" w:sz="0" w:space="0" w:color="auto"/>
            <w:left w:val="none" w:sz="0" w:space="0" w:color="auto"/>
            <w:bottom w:val="none" w:sz="0" w:space="0" w:color="auto"/>
            <w:right w:val="none" w:sz="0" w:space="0" w:color="auto"/>
          </w:divBdr>
        </w:div>
        <w:div w:id="280386013">
          <w:marLeft w:val="432"/>
          <w:marRight w:val="0"/>
          <w:marTop w:val="86"/>
          <w:marBottom w:val="0"/>
          <w:divBdr>
            <w:top w:val="none" w:sz="0" w:space="0" w:color="auto"/>
            <w:left w:val="none" w:sz="0" w:space="0" w:color="auto"/>
            <w:bottom w:val="none" w:sz="0" w:space="0" w:color="auto"/>
            <w:right w:val="none" w:sz="0" w:space="0" w:color="auto"/>
          </w:divBdr>
        </w:div>
        <w:div w:id="287905787">
          <w:marLeft w:val="432"/>
          <w:marRight w:val="0"/>
          <w:marTop w:val="86"/>
          <w:marBottom w:val="0"/>
          <w:divBdr>
            <w:top w:val="none" w:sz="0" w:space="0" w:color="auto"/>
            <w:left w:val="none" w:sz="0" w:space="0" w:color="auto"/>
            <w:bottom w:val="none" w:sz="0" w:space="0" w:color="auto"/>
            <w:right w:val="none" w:sz="0" w:space="0" w:color="auto"/>
          </w:divBdr>
        </w:div>
        <w:div w:id="578292243">
          <w:marLeft w:val="432"/>
          <w:marRight w:val="0"/>
          <w:marTop w:val="86"/>
          <w:marBottom w:val="0"/>
          <w:divBdr>
            <w:top w:val="none" w:sz="0" w:space="0" w:color="auto"/>
            <w:left w:val="none" w:sz="0" w:space="0" w:color="auto"/>
            <w:bottom w:val="none" w:sz="0" w:space="0" w:color="auto"/>
            <w:right w:val="none" w:sz="0" w:space="0" w:color="auto"/>
          </w:divBdr>
        </w:div>
        <w:div w:id="990717860">
          <w:marLeft w:val="432"/>
          <w:marRight w:val="0"/>
          <w:marTop w:val="86"/>
          <w:marBottom w:val="0"/>
          <w:divBdr>
            <w:top w:val="none" w:sz="0" w:space="0" w:color="auto"/>
            <w:left w:val="none" w:sz="0" w:space="0" w:color="auto"/>
            <w:bottom w:val="none" w:sz="0" w:space="0" w:color="auto"/>
            <w:right w:val="none" w:sz="0" w:space="0" w:color="auto"/>
          </w:divBdr>
        </w:div>
        <w:div w:id="1237587810">
          <w:marLeft w:val="432"/>
          <w:marRight w:val="0"/>
          <w:marTop w:val="86"/>
          <w:marBottom w:val="0"/>
          <w:divBdr>
            <w:top w:val="none" w:sz="0" w:space="0" w:color="auto"/>
            <w:left w:val="none" w:sz="0" w:space="0" w:color="auto"/>
            <w:bottom w:val="none" w:sz="0" w:space="0" w:color="auto"/>
            <w:right w:val="none" w:sz="0" w:space="0" w:color="auto"/>
          </w:divBdr>
        </w:div>
        <w:div w:id="1283463251">
          <w:marLeft w:val="432"/>
          <w:marRight w:val="0"/>
          <w:marTop w:val="86"/>
          <w:marBottom w:val="0"/>
          <w:divBdr>
            <w:top w:val="none" w:sz="0" w:space="0" w:color="auto"/>
            <w:left w:val="none" w:sz="0" w:space="0" w:color="auto"/>
            <w:bottom w:val="none" w:sz="0" w:space="0" w:color="auto"/>
            <w:right w:val="none" w:sz="0" w:space="0" w:color="auto"/>
          </w:divBdr>
        </w:div>
        <w:div w:id="1289317825">
          <w:marLeft w:val="432"/>
          <w:marRight w:val="0"/>
          <w:marTop w:val="86"/>
          <w:marBottom w:val="0"/>
          <w:divBdr>
            <w:top w:val="none" w:sz="0" w:space="0" w:color="auto"/>
            <w:left w:val="none" w:sz="0" w:space="0" w:color="auto"/>
            <w:bottom w:val="none" w:sz="0" w:space="0" w:color="auto"/>
            <w:right w:val="none" w:sz="0" w:space="0" w:color="auto"/>
          </w:divBdr>
        </w:div>
        <w:div w:id="1447193903">
          <w:marLeft w:val="432"/>
          <w:marRight w:val="0"/>
          <w:marTop w:val="86"/>
          <w:marBottom w:val="0"/>
          <w:divBdr>
            <w:top w:val="none" w:sz="0" w:space="0" w:color="auto"/>
            <w:left w:val="none" w:sz="0" w:space="0" w:color="auto"/>
            <w:bottom w:val="none" w:sz="0" w:space="0" w:color="auto"/>
            <w:right w:val="none" w:sz="0" w:space="0" w:color="auto"/>
          </w:divBdr>
        </w:div>
        <w:div w:id="1497188110">
          <w:marLeft w:val="432"/>
          <w:marRight w:val="0"/>
          <w:marTop w:val="86"/>
          <w:marBottom w:val="0"/>
          <w:divBdr>
            <w:top w:val="none" w:sz="0" w:space="0" w:color="auto"/>
            <w:left w:val="none" w:sz="0" w:space="0" w:color="auto"/>
            <w:bottom w:val="none" w:sz="0" w:space="0" w:color="auto"/>
            <w:right w:val="none" w:sz="0" w:space="0" w:color="auto"/>
          </w:divBdr>
        </w:div>
        <w:div w:id="1993757694">
          <w:marLeft w:val="432"/>
          <w:marRight w:val="0"/>
          <w:marTop w:val="86"/>
          <w:marBottom w:val="0"/>
          <w:divBdr>
            <w:top w:val="none" w:sz="0" w:space="0" w:color="auto"/>
            <w:left w:val="none" w:sz="0" w:space="0" w:color="auto"/>
            <w:bottom w:val="none" w:sz="0" w:space="0" w:color="auto"/>
            <w:right w:val="none" w:sz="0" w:space="0" w:color="auto"/>
          </w:divBdr>
        </w:div>
      </w:divsChild>
    </w:div>
    <w:div w:id="875695560">
      <w:bodyDiv w:val="1"/>
      <w:marLeft w:val="0"/>
      <w:marRight w:val="0"/>
      <w:marTop w:val="0"/>
      <w:marBottom w:val="0"/>
      <w:divBdr>
        <w:top w:val="none" w:sz="0" w:space="0" w:color="auto"/>
        <w:left w:val="none" w:sz="0" w:space="0" w:color="auto"/>
        <w:bottom w:val="none" w:sz="0" w:space="0" w:color="auto"/>
        <w:right w:val="none" w:sz="0" w:space="0" w:color="auto"/>
      </w:divBdr>
    </w:div>
    <w:div w:id="934556605">
      <w:bodyDiv w:val="1"/>
      <w:marLeft w:val="0"/>
      <w:marRight w:val="0"/>
      <w:marTop w:val="0"/>
      <w:marBottom w:val="0"/>
      <w:divBdr>
        <w:top w:val="none" w:sz="0" w:space="0" w:color="auto"/>
        <w:left w:val="none" w:sz="0" w:space="0" w:color="auto"/>
        <w:bottom w:val="none" w:sz="0" w:space="0" w:color="auto"/>
        <w:right w:val="none" w:sz="0" w:space="0" w:color="auto"/>
      </w:divBdr>
    </w:div>
    <w:div w:id="1029911321">
      <w:bodyDiv w:val="1"/>
      <w:marLeft w:val="0"/>
      <w:marRight w:val="0"/>
      <w:marTop w:val="0"/>
      <w:marBottom w:val="0"/>
      <w:divBdr>
        <w:top w:val="none" w:sz="0" w:space="0" w:color="auto"/>
        <w:left w:val="none" w:sz="0" w:space="0" w:color="auto"/>
        <w:bottom w:val="none" w:sz="0" w:space="0" w:color="auto"/>
        <w:right w:val="none" w:sz="0" w:space="0" w:color="auto"/>
      </w:divBdr>
      <w:divsChild>
        <w:div w:id="1829708596">
          <w:marLeft w:val="403"/>
          <w:marRight w:val="0"/>
          <w:marTop w:val="150"/>
          <w:marBottom w:val="0"/>
          <w:divBdr>
            <w:top w:val="none" w:sz="0" w:space="0" w:color="auto"/>
            <w:left w:val="none" w:sz="0" w:space="0" w:color="auto"/>
            <w:bottom w:val="none" w:sz="0" w:space="0" w:color="auto"/>
            <w:right w:val="none" w:sz="0" w:space="0" w:color="auto"/>
          </w:divBdr>
        </w:div>
        <w:div w:id="1068847601">
          <w:marLeft w:val="403"/>
          <w:marRight w:val="0"/>
          <w:marTop w:val="150"/>
          <w:marBottom w:val="0"/>
          <w:divBdr>
            <w:top w:val="none" w:sz="0" w:space="0" w:color="auto"/>
            <w:left w:val="none" w:sz="0" w:space="0" w:color="auto"/>
            <w:bottom w:val="none" w:sz="0" w:space="0" w:color="auto"/>
            <w:right w:val="none" w:sz="0" w:space="0" w:color="auto"/>
          </w:divBdr>
        </w:div>
        <w:div w:id="1979069451">
          <w:marLeft w:val="403"/>
          <w:marRight w:val="0"/>
          <w:marTop w:val="150"/>
          <w:marBottom w:val="0"/>
          <w:divBdr>
            <w:top w:val="none" w:sz="0" w:space="0" w:color="auto"/>
            <w:left w:val="none" w:sz="0" w:space="0" w:color="auto"/>
            <w:bottom w:val="none" w:sz="0" w:space="0" w:color="auto"/>
            <w:right w:val="none" w:sz="0" w:space="0" w:color="auto"/>
          </w:divBdr>
        </w:div>
        <w:div w:id="218245652">
          <w:marLeft w:val="403"/>
          <w:marRight w:val="0"/>
          <w:marTop w:val="150"/>
          <w:marBottom w:val="0"/>
          <w:divBdr>
            <w:top w:val="none" w:sz="0" w:space="0" w:color="auto"/>
            <w:left w:val="none" w:sz="0" w:space="0" w:color="auto"/>
            <w:bottom w:val="none" w:sz="0" w:space="0" w:color="auto"/>
            <w:right w:val="none" w:sz="0" w:space="0" w:color="auto"/>
          </w:divBdr>
        </w:div>
        <w:div w:id="214512834">
          <w:marLeft w:val="403"/>
          <w:marRight w:val="0"/>
          <w:marTop w:val="150"/>
          <w:marBottom w:val="0"/>
          <w:divBdr>
            <w:top w:val="none" w:sz="0" w:space="0" w:color="auto"/>
            <w:left w:val="none" w:sz="0" w:space="0" w:color="auto"/>
            <w:bottom w:val="none" w:sz="0" w:space="0" w:color="auto"/>
            <w:right w:val="none" w:sz="0" w:space="0" w:color="auto"/>
          </w:divBdr>
        </w:div>
        <w:div w:id="243032094">
          <w:marLeft w:val="403"/>
          <w:marRight w:val="0"/>
          <w:marTop w:val="150"/>
          <w:marBottom w:val="0"/>
          <w:divBdr>
            <w:top w:val="none" w:sz="0" w:space="0" w:color="auto"/>
            <w:left w:val="none" w:sz="0" w:space="0" w:color="auto"/>
            <w:bottom w:val="none" w:sz="0" w:space="0" w:color="auto"/>
            <w:right w:val="none" w:sz="0" w:space="0" w:color="auto"/>
          </w:divBdr>
        </w:div>
        <w:div w:id="1760248952">
          <w:marLeft w:val="403"/>
          <w:marRight w:val="0"/>
          <w:marTop w:val="150"/>
          <w:marBottom w:val="0"/>
          <w:divBdr>
            <w:top w:val="none" w:sz="0" w:space="0" w:color="auto"/>
            <w:left w:val="none" w:sz="0" w:space="0" w:color="auto"/>
            <w:bottom w:val="none" w:sz="0" w:space="0" w:color="auto"/>
            <w:right w:val="none" w:sz="0" w:space="0" w:color="auto"/>
          </w:divBdr>
        </w:div>
        <w:div w:id="970599222">
          <w:marLeft w:val="403"/>
          <w:marRight w:val="0"/>
          <w:marTop w:val="150"/>
          <w:marBottom w:val="0"/>
          <w:divBdr>
            <w:top w:val="none" w:sz="0" w:space="0" w:color="auto"/>
            <w:left w:val="none" w:sz="0" w:space="0" w:color="auto"/>
            <w:bottom w:val="none" w:sz="0" w:space="0" w:color="auto"/>
            <w:right w:val="none" w:sz="0" w:space="0" w:color="auto"/>
          </w:divBdr>
        </w:div>
      </w:divsChild>
    </w:div>
    <w:div w:id="1048334188">
      <w:bodyDiv w:val="1"/>
      <w:marLeft w:val="0"/>
      <w:marRight w:val="0"/>
      <w:marTop w:val="0"/>
      <w:marBottom w:val="0"/>
      <w:divBdr>
        <w:top w:val="none" w:sz="0" w:space="0" w:color="auto"/>
        <w:left w:val="none" w:sz="0" w:space="0" w:color="auto"/>
        <w:bottom w:val="none" w:sz="0" w:space="0" w:color="auto"/>
        <w:right w:val="none" w:sz="0" w:space="0" w:color="auto"/>
      </w:divBdr>
    </w:div>
    <w:div w:id="1052537070">
      <w:bodyDiv w:val="1"/>
      <w:marLeft w:val="0"/>
      <w:marRight w:val="0"/>
      <w:marTop w:val="0"/>
      <w:marBottom w:val="0"/>
      <w:divBdr>
        <w:top w:val="none" w:sz="0" w:space="0" w:color="auto"/>
        <w:left w:val="none" w:sz="0" w:space="0" w:color="auto"/>
        <w:bottom w:val="none" w:sz="0" w:space="0" w:color="auto"/>
        <w:right w:val="none" w:sz="0" w:space="0" w:color="auto"/>
      </w:divBdr>
      <w:divsChild>
        <w:div w:id="1905023094">
          <w:marLeft w:val="446"/>
          <w:marRight w:val="0"/>
          <w:marTop w:val="77"/>
          <w:marBottom w:val="0"/>
          <w:divBdr>
            <w:top w:val="none" w:sz="0" w:space="0" w:color="auto"/>
            <w:left w:val="none" w:sz="0" w:space="0" w:color="auto"/>
            <w:bottom w:val="none" w:sz="0" w:space="0" w:color="auto"/>
            <w:right w:val="none" w:sz="0" w:space="0" w:color="auto"/>
          </w:divBdr>
        </w:div>
        <w:div w:id="1611084010">
          <w:marLeft w:val="446"/>
          <w:marRight w:val="0"/>
          <w:marTop w:val="77"/>
          <w:marBottom w:val="0"/>
          <w:divBdr>
            <w:top w:val="none" w:sz="0" w:space="0" w:color="auto"/>
            <w:left w:val="none" w:sz="0" w:space="0" w:color="auto"/>
            <w:bottom w:val="none" w:sz="0" w:space="0" w:color="auto"/>
            <w:right w:val="none" w:sz="0" w:space="0" w:color="auto"/>
          </w:divBdr>
        </w:div>
        <w:div w:id="2977421">
          <w:marLeft w:val="446"/>
          <w:marRight w:val="0"/>
          <w:marTop w:val="77"/>
          <w:marBottom w:val="0"/>
          <w:divBdr>
            <w:top w:val="none" w:sz="0" w:space="0" w:color="auto"/>
            <w:left w:val="none" w:sz="0" w:space="0" w:color="auto"/>
            <w:bottom w:val="none" w:sz="0" w:space="0" w:color="auto"/>
            <w:right w:val="none" w:sz="0" w:space="0" w:color="auto"/>
          </w:divBdr>
        </w:div>
        <w:div w:id="386296945">
          <w:marLeft w:val="446"/>
          <w:marRight w:val="0"/>
          <w:marTop w:val="77"/>
          <w:marBottom w:val="0"/>
          <w:divBdr>
            <w:top w:val="none" w:sz="0" w:space="0" w:color="auto"/>
            <w:left w:val="none" w:sz="0" w:space="0" w:color="auto"/>
            <w:bottom w:val="none" w:sz="0" w:space="0" w:color="auto"/>
            <w:right w:val="none" w:sz="0" w:space="0" w:color="auto"/>
          </w:divBdr>
        </w:div>
        <w:div w:id="1145512569">
          <w:marLeft w:val="446"/>
          <w:marRight w:val="0"/>
          <w:marTop w:val="77"/>
          <w:marBottom w:val="0"/>
          <w:divBdr>
            <w:top w:val="none" w:sz="0" w:space="0" w:color="auto"/>
            <w:left w:val="none" w:sz="0" w:space="0" w:color="auto"/>
            <w:bottom w:val="none" w:sz="0" w:space="0" w:color="auto"/>
            <w:right w:val="none" w:sz="0" w:space="0" w:color="auto"/>
          </w:divBdr>
        </w:div>
        <w:div w:id="1151367111">
          <w:marLeft w:val="446"/>
          <w:marRight w:val="0"/>
          <w:marTop w:val="77"/>
          <w:marBottom w:val="0"/>
          <w:divBdr>
            <w:top w:val="none" w:sz="0" w:space="0" w:color="auto"/>
            <w:left w:val="none" w:sz="0" w:space="0" w:color="auto"/>
            <w:bottom w:val="none" w:sz="0" w:space="0" w:color="auto"/>
            <w:right w:val="none" w:sz="0" w:space="0" w:color="auto"/>
          </w:divBdr>
        </w:div>
        <w:div w:id="1986161807">
          <w:marLeft w:val="446"/>
          <w:marRight w:val="0"/>
          <w:marTop w:val="77"/>
          <w:marBottom w:val="0"/>
          <w:divBdr>
            <w:top w:val="none" w:sz="0" w:space="0" w:color="auto"/>
            <w:left w:val="none" w:sz="0" w:space="0" w:color="auto"/>
            <w:bottom w:val="none" w:sz="0" w:space="0" w:color="auto"/>
            <w:right w:val="none" w:sz="0" w:space="0" w:color="auto"/>
          </w:divBdr>
        </w:div>
        <w:div w:id="1480687093">
          <w:marLeft w:val="446"/>
          <w:marRight w:val="0"/>
          <w:marTop w:val="77"/>
          <w:marBottom w:val="0"/>
          <w:divBdr>
            <w:top w:val="none" w:sz="0" w:space="0" w:color="auto"/>
            <w:left w:val="none" w:sz="0" w:space="0" w:color="auto"/>
            <w:bottom w:val="none" w:sz="0" w:space="0" w:color="auto"/>
            <w:right w:val="none" w:sz="0" w:space="0" w:color="auto"/>
          </w:divBdr>
        </w:div>
        <w:div w:id="1029330621">
          <w:marLeft w:val="446"/>
          <w:marRight w:val="0"/>
          <w:marTop w:val="77"/>
          <w:marBottom w:val="0"/>
          <w:divBdr>
            <w:top w:val="none" w:sz="0" w:space="0" w:color="auto"/>
            <w:left w:val="none" w:sz="0" w:space="0" w:color="auto"/>
            <w:bottom w:val="none" w:sz="0" w:space="0" w:color="auto"/>
            <w:right w:val="none" w:sz="0" w:space="0" w:color="auto"/>
          </w:divBdr>
        </w:div>
        <w:div w:id="500973212">
          <w:marLeft w:val="446"/>
          <w:marRight w:val="0"/>
          <w:marTop w:val="77"/>
          <w:marBottom w:val="0"/>
          <w:divBdr>
            <w:top w:val="none" w:sz="0" w:space="0" w:color="auto"/>
            <w:left w:val="none" w:sz="0" w:space="0" w:color="auto"/>
            <w:bottom w:val="none" w:sz="0" w:space="0" w:color="auto"/>
            <w:right w:val="none" w:sz="0" w:space="0" w:color="auto"/>
          </w:divBdr>
        </w:div>
        <w:div w:id="758453342">
          <w:marLeft w:val="446"/>
          <w:marRight w:val="0"/>
          <w:marTop w:val="77"/>
          <w:marBottom w:val="0"/>
          <w:divBdr>
            <w:top w:val="none" w:sz="0" w:space="0" w:color="auto"/>
            <w:left w:val="none" w:sz="0" w:space="0" w:color="auto"/>
            <w:bottom w:val="none" w:sz="0" w:space="0" w:color="auto"/>
            <w:right w:val="none" w:sz="0" w:space="0" w:color="auto"/>
          </w:divBdr>
        </w:div>
        <w:div w:id="1450667015">
          <w:marLeft w:val="446"/>
          <w:marRight w:val="0"/>
          <w:marTop w:val="77"/>
          <w:marBottom w:val="0"/>
          <w:divBdr>
            <w:top w:val="none" w:sz="0" w:space="0" w:color="auto"/>
            <w:left w:val="none" w:sz="0" w:space="0" w:color="auto"/>
            <w:bottom w:val="none" w:sz="0" w:space="0" w:color="auto"/>
            <w:right w:val="none" w:sz="0" w:space="0" w:color="auto"/>
          </w:divBdr>
        </w:div>
        <w:div w:id="1831675558">
          <w:marLeft w:val="446"/>
          <w:marRight w:val="0"/>
          <w:marTop w:val="77"/>
          <w:marBottom w:val="0"/>
          <w:divBdr>
            <w:top w:val="none" w:sz="0" w:space="0" w:color="auto"/>
            <w:left w:val="none" w:sz="0" w:space="0" w:color="auto"/>
            <w:bottom w:val="none" w:sz="0" w:space="0" w:color="auto"/>
            <w:right w:val="none" w:sz="0" w:space="0" w:color="auto"/>
          </w:divBdr>
        </w:div>
      </w:divsChild>
    </w:div>
    <w:div w:id="1095007566">
      <w:bodyDiv w:val="1"/>
      <w:marLeft w:val="0"/>
      <w:marRight w:val="0"/>
      <w:marTop w:val="0"/>
      <w:marBottom w:val="0"/>
      <w:divBdr>
        <w:top w:val="none" w:sz="0" w:space="0" w:color="auto"/>
        <w:left w:val="none" w:sz="0" w:space="0" w:color="auto"/>
        <w:bottom w:val="none" w:sz="0" w:space="0" w:color="auto"/>
        <w:right w:val="none" w:sz="0" w:space="0" w:color="auto"/>
      </w:divBdr>
    </w:div>
    <w:div w:id="1142385798">
      <w:bodyDiv w:val="1"/>
      <w:marLeft w:val="0"/>
      <w:marRight w:val="0"/>
      <w:marTop w:val="0"/>
      <w:marBottom w:val="0"/>
      <w:divBdr>
        <w:top w:val="none" w:sz="0" w:space="0" w:color="auto"/>
        <w:left w:val="none" w:sz="0" w:space="0" w:color="auto"/>
        <w:bottom w:val="none" w:sz="0" w:space="0" w:color="auto"/>
        <w:right w:val="none" w:sz="0" w:space="0" w:color="auto"/>
      </w:divBdr>
    </w:div>
    <w:div w:id="1163544526">
      <w:bodyDiv w:val="1"/>
      <w:marLeft w:val="0"/>
      <w:marRight w:val="0"/>
      <w:marTop w:val="0"/>
      <w:marBottom w:val="0"/>
      <w:divBdr>
        <w:top w:val="none" w:sz="0" w:space="0" w:color="auto"/>
        <w:left w:val="none" w:sz="0" w:space="0" w:color="auto"/>
        <w:bottom w:val="none" w:sz="0" w:space="0" w:color="auto"/>
        <w:right w:val="none" w:sz="0" w:space="0" w:color="auto"/>
      </w:divBdr>
    </w:div>
    <w:div w:id="1298754999">
      <w:bodyDiv w:val="1"/>
      <w:marLeft w:val="0"/>
      <w:marRight w:val="0"/>
      <w:marTop w:val="0"/>
      <w:marBottom w:val="0"/>
      <w:divBdr>
        <w:top w:val="none" w:sz="0" w:space="0" w:color="auto"/>
        <w:left w:val="none" w:sz="0" w:space="0" w:color="auto"/>
        <w:bottom w:val="none" w:sz="0" w:space="0" w:color="auto"/>
        <w:right w:val="none" w:sz="0" w:space="0" w:color="auto"/>
      </w:divBdr>
    </w:div>
    <w:div w:id="1359969840">
      <w:bodyDiv w:val="1"/>
      <w:marLeft w:val="0"/>
      <w:marRight w:val="0"/>
      <w:marTop w:val="0"/>
      <w:marBottom w:val="0"/>
      <w:divBdr>
        <w:top w:val="none" w:sz="0" w:space="0" w:color="auto"/>
        <w:left w:val="none" w:sz="0" w:space="0" w:color="auto"/>
        <w:bottom w:val="none" w:sz="0" w:space="0" w:color="auto"/>
        <w:right w:val="none" w:sz="0" w:space="0" w:color="auto"/>
      </w:divBdr>
      <w:divsChild>
        <w:div w:id="1095441811">
          <w:marLeft w:val="547"/>
          <w:marRight w:val="0"/>
          <w:marTop w:val="0"/>
          <w:marBottom w:val="0"/>
          <w:divBdr>
            <w:top w:val="none" w:sz="0" w:space="0" w:color="auto"/>
            <w:left w:val="none" w:sz="0" w:space="0" w:color="auto"/>
            <w:bottom w:val="none" w:sz="0" w:space="0" w:color="auto"/>
            <w:right w:val="none" w:sz="0" w:space="0" w:color="auto"/>
          </w:divBdr>
        </w:div>
        <w:div w:id="394162592">
          <w:marLeft w:val="1166"/>
          <w:marRight w:val="0"/>
          <w:marTop w:val="0"/>
          <w:marBottom w:val="0"/>
          <w:divBdr>
            <w:top w:val="none" w:sz="0" w:space="0" w:color="auto"/>
            <w:left w:val="none" w:sz="0" w:space="0" w:color="auto"/>
            <w:bottom w:val="none" w:sz="0" w:space="0" w:color="auto"/>
            <w:right w:val="none" w:sz="0" w:space="0" w:color="auto"/>
          </w:divBdr>
        </w:div>
        <w:div w:id="267473940">
          <w:marLeft w:val="1800"/>
          <w:marRight w:val="0"/>
          <w:marTop w:val="0"/>
          <w:marBottom w:val="0"/>
          <w:divBdr>
            <w:top w:val="none" w:sz="0" w:space="0" w:color="auto"/>
            <w:left w:val="none" w:sz="0" w:space="0" w:color="auto"/>
            <w:bottom w:val="none" w:sz="0" w:space="0" w:color="auto"/>
            <w:right w:val="none" w:sz="0" w:space="0" w:color="auto"/>
          </w:divBdr>
        </w:div>
        <w:div w:id="1203634624">
          <w:marLeft w:val="1800"/>
          <w:marRight w:val="0"/>
          <w:marTop w:val="0"/>
          <w:marBottom w:val="0"/>
          <w:divBdr>
            <w:top w:val="none" w:sz="0" w:space="0" w:color="auto"/>
            <w:left w:val="none" w:sz="0" w:space="0" w:color="auto"/>
            <w:bottom w:val="none" w:sz="0" w:space="0" w:color="auto"/>
            <w:right w:val="none" w:sz="0" w:space="0" w:color="auto"/>
          </w:divBdr>
        </w:div>
        <w:div w:id="1155730000">
          <w:marLeft w:val="1800"/>
          <w:marRight w:val="0"/>
          <w:marTop w:val="0"/>
          <w:marBottom w:val="0"/>
          <w:divBdr>
            <w:top w:val="none" w:sz="0" w:space="0" w:color="auto"/>
            <w:left w:val="none" w:sz="0" w:space="0" w:color="auto"/>
            <w:bottom w:val="none" w:sz="0" w:space="0" w:color="auto"/>
            <w:right w:val="none" w:sz="0" w:space="0" w:color="auto"/>
          </w:divBdr>
        </w:div>
        <w:div w:id="1569270739">
          <w:marLeft w:val="1800"/>
          <w:marRight w:val="0"/>
          <w:marTop w:val="0"/>
          <w:marBottom w:val="0"/>
          <w:divBdr>
            <w:top w:val="none" w:sz="0" w:space="0" w:color="auto"/>
            <w:left w:val="none" w:sz="0" w:space="0" w:color="auto"/>
            <w:bottom w:val="none" w:sz="0" w:space="0" w:color="auto"/>
            <w:right w:val="none" w:sz="0" w:space="0" w:color="auto"/>
          </w:divBdr>
        </w:div>
        <w:div w:id="1664966434">
          <w:marLeft w:val="1166"/>
          <w:marRight w:val="0"/>
          <w:marTop w:val="0"/>
          <w:marBottom w:val="0"/>
          <w:divBdr>
            <w:top w:val="none" w:sz="0" w:space="0" w:color="auto"/>
            <w:left w:val="none" w:sz="0" w:space="0" w:color="auto"/>
            <w:bottom w:val="none" w:sz="0" w:space="0" w:color="auto"/>
            <w:right w:val="none" w:sz="0" w:space="0" w:color="auto"/>
          </w:divBdr>
        </w:div>
        <w:div w:id="175580618">
          <w:marLeft w:val="1800"/>
          <w:marRight w:val="0"/>
          <w:marTop w:val="0"/>
          <w:marBottom w:val="0"/>
          <w:divBdr>
            <w:top w:val="none" w:sz="0" w:space="0" w:color="auto"/>
            <w:left w:val="none" w:sz="0" w:space="0" w:color="auto"/>
            <w:bottom w:val="none" w:sz="0" w:space="0" w:color="auto"/>
            <w:right w:val="none" w:sz="0" w:space="0" w:color="auto"/>
          </w:divBdr>
        </w:div>
        <w:div w:id="262568338">
          <w:marLeft w:val="1800"/>
          <w:marRight w:val="0"/>
          <w:marTop w:val="0"/>
          <w:marBottom w:val="0"/>
          <w:divBdr>
            <w:top w:val="none" w:sz="0" w:space="0" w:color="auto"/>
            <w:left w:val="none" w:sz="0" w:space="0" w:color="auto"/>
            <w:bottom w:val="none" w:sz="0" w:space="0" w:color="auto"/>
            <w:right w:val="none" w:sz="0" w:space="0" w:color="auto"/>
          </w:divBdr>
        </w:div>
        <w:div w:id="338124211">
          <w:marLeft w:val="1166"/>
          <w:marRight w:val="0"/>
          <w:marTop w:val="0"/>
          <w:marBottom w:val="0"/>
          <w:divBdr>
            <w:top w:val="none" w:sz="0" w:space="0" w:color="auto"/>
            <w:left w:val="none" w:sz="0" w:space="0" w:color="auto"/>
            <w:bottom w:val="none" w:sz="0" w:space="0" w:color="auto"/>
            <w:right w:val="none" w:sz="0" w:space="0" w:color="auto"/>
          </w:divBdr>
        </w:div>
        <w:div w:id="1841968597">
          <w:marLeft w:val="1800"/>
          <w:marRight w:val="0"/>
          <w:marTop w:val="0"/>
          <w:marBottom w:val="0"/>
          <w:divBdr>
            <w:top w:val="none" w:sz="0" w:space="0" w:color="auto"/>
            <w:left w:val="none" w:sz="0" w:space="0" w:color="auto"/>
            <w:bottom w:val="none" w:sz="0" w:space="0" w:color="auto"/>
            <w:right w:val="none" w:sz="0" w:space="0" w:color="auto"/>
          </w:divBdr>
        </w:div>
        <w:div w:id="1629507597">
          <w:marLeft w:val="1800"/>
          <w:marRight w:val="0"/>
          <w:marTop w:val="0"/>
          <w:marBottom w:val="0"/>
          <w:divBdr>
            <w:top w:val="none" w:sz="0" w:space="0" w:color="auto"/>
            <w:left w:val="none" w:sz="0" w:space="0" w:color="auto"/>
            <w:bottom w:val="none" w:sz="0" w:space="0" w:color="auto"/>
            <w:right w:val="none" w:sz="0" w:space="0" w:color="auto"/>
          </w:divBdr>
        </w:div>
        <w:div w:id="1779251499">
          <w:marLeft w:val="1800"/>
          <w:marRight w:val="0"/>
          <w:marTop w:val="0"/>
          <w:marBottom w:val="0"/>
          <w:divBdr>
            <w:top w:val="none" w:sz="0" w:space="0" w:color="auto"/>
            <w:left w:val="none" w:sz="0" w:space="0" w:color="auto"/>
            <w:bottom w:val="none" w:sz="0" w:space="0" w:color="auto"/>
            <w:right w:val="none" w:sz="0" w:space="0" w:color="auto"/>
          </w:divBdr>
        </w:div>
        <w:div w:id="2070690495">
          <w:marLeft w:val="1800"/>
          <w:marRight w:val="0"/>
          <w:marTop w:val="0"/>
          <w:marBottom w:val="0"/>
          <w:divBdr>
            <w:top w:val="none" w:sz="0" w:space="0" w:color="auto"/>
            <w:left w:val="none" w:sz="0" w:space="0" w:color="auto"/>
            <w:bottom w:val="none" w:sz="0" w:space="0" w:color="auto"/>
            <w:right w:val="none" w:sz="0" w:space="0" w:color="auto"/>
          </w:divBdr>
        </w:div>
      </w:divsChild>
    </w:div>
    <w:div w:id="1631129765">
      <w:bodyDiv w:val="1"/>
      <w:marLeft w:val="0"/>
      <w:marRight w:val="0"/>
      <w:marTop w:val="0"/>
      <w:marBottom w:val="0"/>
      <w:divBdr>
        <w:top w:val="none" w:sz="0" w:space="0" w:color="auto"/>
        <w:left w:val="none" w:sz="0" w:space="0" w:color="auto"/>
        <w:bottom w:val="none" w:sz="0" w:space="0" w:color="auto"/>
        <w:right w:val="none" w:sz="0" w:space="0" w:color="auto"/>
      </w:divBdr>
      <w:divsChild>
        <w:div w:id="1984432481">
          <w:marLeft w:val="0"/>
          <w:marRight w:val="0"/>
          <w:marTop w:val="100"/>
          <w:marBottom w:val="100"/>
          <w:divBdr>
            <w:top w:val="none" w:sz="0" w:space="0" w:color="auto"/>
            <w:left w:val="none" w:sz="0" w:space="0" w:color="auto"/>
            <w:bottom w:val="none" w:sz="0" w:space="0" w:color="auto"/>
            <w:right w:val="none" w:sz="0" w:space="0" w:color="auto"/>
          </w:divBdr>
          <w:divsChild>
            <w:div w:id="1951233696">
              <w:marLeft w:val="0"/>
              <w:marRight w:val="0"/>
              <w:marTop w:val="0"/>
              <w:marBottom w:val="0"/>
              <w:divBdr>
                <w:top w:val="none" w:sz="0" w:space="0" w:color="auto"/>
                <w:left w:val="none" w:sz="0" w:space="0" w:color="auto"/>
                <w:bottom w:val="none" w:sz="0" w:space="0" w:color="auto"/>
                <w:right w:val="none" w:sz="0" w:space="0" w:color="auto"/>
              </w:divBdr>
              <w:divsChild>
                <w:div w:id="1000809160">
                  <w:marLeft w:val="0"/>
                  <w:marRight w:val="15"/>
                  <w:marTop w:val="30"/>
                  <w:marBottom w:val="0"/>
                  <w:divBdr>
                    <w:top w:val="single" w:sz="6" w:space="0" w:color="E5E5E5"/>
                    <w:left w:val="single" w:sz="6" w:space="0" w:color="E5E5E5"/>
                    <w:bottom w:val="single" w:sz="6" w:space="0" w:color="E5E5E5"/>
                    <w:right w:val="single" w:sz="6" w:space="0" w:color="E5E5E5"/>
                  </w:divBdr>
                  <w:divsChild>
                    <w:div w:id="45489726">
                      <w:marLeft w:val="0"/>
                      <w:marRight w:val="0"/>
                      <w:marTop w:val="0"/>
                      <w:marBottom w:val="0"/>
                      <w:divBdr>
                        <w:top w:val="none" w:sz="0" w:space="0" w:color="auto"/>
                        <w:left w:val="none" w:sz="0" w:space="0" w:color="auto"/>
                        <w:bottom w:val="none" w:sz="0" w:space="0" w:color="auto"/>
                        <w:right w:val="none" w:sz="0" w:space="0" w:color="auto"/>
                      </w:divBdr>
                      <w:divsChild>
                        <w:div w:id="17321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74938173">
      <w:bodyDiv w:val="1"/>
      <w:marLeft w:val="0"/>
      <w:marRight w:val="0"/>
      <w:marTop w:val="0"/>
      <w:marBottom w:val="0"/>
      <w:divBdr>
        <w:top w:val="none" w:sz="0" w:space="0" w:color="auto"/>
        <w:left w:val="none" w:sz="0" w:space="0" w:color="auto"/>
        <w:bottom w:val="none" w:sz="0" w:space="0" w:color="auto"/>
        <w:right w:val="none" w:sz="0" w:space="0" w:color="auto"/>
      </w:divBdr>
      <w:divsChild>
        <w:div w:id="51733412">
          <w:marLeft w:val="432"/>
          <w:marRight w:val="0"/>
          <w:marTop w:val="86"/>
          <w:marBottom w:val="0"/>
          <w:divBdr>
            <w:top w:val="none" w:sz="0" w:space="0" w:color="auto"/>
            <w:left w:val="none" w:sz="0" w:space="0" w:color="auto"/>
            <w:bottom w:val="none" w:sz="0" w:space="0" w:color="auto"/>
            <w:right w:val="none" w:sz="0" w:space="0" w:color="auto"/>
          </w:divBdr>
        </w:div>
        <w:div w:id="88425786">
          <w:marLeft w:val="432"/>
          <w:marRight w:val="0"/>
          <w:marTop w:val="86"/>
          <w:marBottom w:val="0"/>
          <w:divBdr>
            <w:top w:val="none" w:sz="0" w:space="0" w:color="auto"/>
            <w:left w:val="none" w:sz="0" w:space="0" w:color="auto"/>
            <w:bottom w:val="none" w:sz="0" w:space="0" w:color="auto"/>
            <w:right w:val="none" w:sz="0" w:space="0" w:color="auto"/>
          </w:divBdr>
        </w:div>
        <w:div w:id="725371537">
          <w:marLeft w:val="432"/>
          <w:marRight w:val="0"/>
          <w:marTop w:val="86"/>
          <w:marBottom w:val="0"/>
          <w:divBdr>
            <w:top w:val="none" w:sz="0" w:space="0" w:color="auto"/>
            <w:left w:val="none" w:sz="0" w:space="0" w:color="auto"/>
            <w:bottom w:val="none" w:sz="0" w:space="0" w:color="auto"/>
            <w:right w:val="none" w:sz="0" w:space="0" w:color="auto"/>
          </w:divBdr>
        </w:div>
        <w:div w:id="796877384">
          <w:marLeft w:val="432"/>
          <w:marRight w:val="0"/>
          <w:marTop w:val="86"/>
          <w:marBottom w:val="0"/>
          <w:divBdr>
            <w:top w:val="none" w:sz="0" w:space="0" w:color="auto"/>
            <w:left w:val="none" w:sz="0" w:space="0" w:color="auto"/>
            <w:bottom w:val="none" w:sz="0" w:space="0" w:color="auto"/>
            <w:right w:val="none" w:sz="0" w:space="0" w:color="auto"/>
          </w:divBdr>
        </w:div>
        <w:div w:id="803235412">
          <w:marLeft w:val="432"/>
          <w:marRight w:val="0"/>
          <w:marTop w:val="86"/>
          <w:marBottom w:val="0"/>
          <w:divBdr>
            <w:top w:val="none" w:sz="0" w:space="0" w:color="auto"/>
            <w:left w:val="none" w:sz="0" w:space="0" w:color="auto"/>
            <w:bottom w:val="none" w:sz="0" w:space="0" w:color="auto"/>
            <w:right w:val="none" w:sz="0" w:space="0" w:color="auto"/>
          </w:divBdr>
        </w:div>
        <w:div w:id="949051548">
          <w:marLeft w:val="432"/>
          <w:marRight w:val="0"/>
          <w:marTop w:val="86"/>
          <w:marBottom w:val="0"/>
          <w:divBdr>
            <w:top w:val="none" w:sz="0" w:space="0" w:color="auto"/>
            <w:left w:val="none" w:sz="0" w:space="0" w:color="auto"/>
            <w:bottom w:val="none" w:sz="0" w:space="0" w:color="auto"/>
            <w:right w:val="none" w:sz="0" w:space="0" w:color="auto"/>
          </w:divBdr>
        </w:div>
        <w:div w:id="1132669737">
          <w:marLeft w:val="432"/>
          <w:marRight w:val="0"/>
          <w:marTop w:val="86"/>
          <w:marBottom w:val="0"/>
          <w:divBdr>
            <w:top w:val="none" w:sz="0" w:space="0" w:color="auto"/>
            <w:left w:val="none" w:sz="0" w:space="0" w:color="auto"/>
            <w:bottom w:val="none" w:sz="0" w:space="0" w:color="auto"/>
            <w:right w:val="none" w:sz="0" w:space="0" w:color="auto"/>
          </w:divBdr>
        </w:div>
        <w:div w:id="1175800825">
          <w:marLeft w:val="432"/>
          <w:marRight w:val="0"/>
          <w:marTop w:val="86"/>
          <w:marBottom w:val="0"/>
          <w:divBdr>
            <w:top w:val="none" w:sz="0" w:space="0" w:color="auto"/>
            <w:left w:val="none" w:sz="0" w:space="0" w:color="auto"/>
            <w:bottom w:val="none" w:sz="0" w:space="0" w:color="auto"/>
            <w:right w:val="none" w:sz="0" w:space="0" w:color="auto"/>
          </w:divBdr>
        </w:div>
        <w:div w:id="1439177990">
          <w:marLeft w:val="432"/>
          <w:marRight w:val="0"/>
          <w:marTop w:val="86"/>
          <w:marBottom w:val="0"/>
          <w:divBdr>
            <w:top w:val="none" w:sz="0" w:space="0" w:color="auto"/>
            <w:left w:val="none" w:sz="0" w:space="0" w:color="auto"/>
            <w:bottom w:val="none" w:sz="0" w:space="0" w:color="auto"/>
            <w:right w:val="none" w:sz="0" w:space="0" w:color="auto"/>
          </w:divBdr>
        </w:div>
        <w:div w:id="1657680724">
          <w:marLeft w:val="432"/>
          <w:marRight w:val="0"/>
          <w:marTop w:val="86"/>
          <w:marBottom w:val="0"/>
          <w:divBdr>
            <w:top w:val="none" w:sz="0" w:space="0" w:color="auto"/>
            <w:left w:val="none" w:sz="0" w:space="0" w:color="auto"/>
            <w:bottom w:val="none" w:sz="0" w:space="0" w:color="auto"/>
            <w:right w:val="none" w:sz="0" w:space="0" w:color="auto"/>
          </w:divBdr>
        </w:div>
        <w:div w:id="1666592030">
          <w:marLeft w:val="432"/>
          <w:marRight w:val="0"/>
          <w:marTop w:val="86"/>
          <w:marBottom w:val="0"/>
          <w:divBdr>
            <w:top w:val="none" w:sz="0" w:space="0" w:color="auto"/>
            <w:left w:val="none" w:sz="0" w:space="0" w:color="auto"/>
            <w:bottom w:val="none" w:sz="0" w:space="0" w:color="auto"/>
            <w:right w:val="none" w:sz="0" w:space="0" w:color="auto"/>
          </w:divBdr>
        </w:div>
        <w:div w:id="1731463190">
          <w:marLeft w:val="432"/>
          <w:marRight w:val="0"/>
          <w:marTop w:val="86"/>
          <w:marBottom w:val="0"/>
          <w:divBdr>
            <w:top w:val="none" w:sz="0" w:space="0" w:color="auto"/>
            <w:left w:val="none" w:sz="0" w:space="0" w:color="auto"/>
            <w:bottom w:val="none" w:sz="0" w:space="0" w:color="auto"/>
            <w:right w:val="none" w:sz="0" w:space="0" w:color="auto"/>
          </w:divBdr>
        </w:div>
      </w:divsChild>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867325380">
      <w:bodyDiv w:val="1"/>
      <w:marLeft w:val="0"/>
      <w:marRight w:val="0"/>
      <w:marTop w:val="0"/>
      <w:marBottom w:val="0"/>
      <w:divBdr>
        <w:top w:val="none" w:sz="0" w:space="0" w:color="auto"/>
        <w:left w:val="none" w:sz="0" w:space="0" w:color="auto"/>
        <w:bottom w:val="none" w:sz="0" w:space="0" w:color="auto"/>
        <w:right w:val="none" w:sz="0" w:space="0" w:color="auto"/>
      </w:divBdr>
    </w:div>
    <w:div w:id="1892770878">
      <w:bodyDiv w:val="1"/>
      <w:marLeft w:val="0"/>
      <w:marRight w:val="0"/>
      <w:marTop w:val="0"/>
      <w:marBottom w:val="0"/>
      <w:divBdr>
        <w:top w:val="none" w:sz="0" w:space="0" w:color="auto"/>
        <w:left w:val="none" w:sz="0" w:space="0" w:color="auto"/>
        <w:bottom w:val="none" w:sz="0" w:space="0" w:color="auto"/>
        <w:right w:val="none" w:sz="0" w:space="0" w:color="auto"/>
      </w:divBdr>
    </w:div>
    <w:div w:id="1990356592">
      <w:bodyDiv w:val="1"/>
      <w:marLeft w:val="0"/>
      <w:marRight w:val="0"/>
      <w:marTop w:val="0"/>
      <w:marBottom w:val="0"/>
      <w:divBdr>
        <w:top w:val="none" w:sz="0" w:space="0" w:color="auto"/>
        <w:left w:val="none" w:sz="0" w:space="0" w:color="auto"/>
        <w:bottom w:val="none" w:sz="0" w:space="0" w:color="auto"/>
        <w:right w:val="none" w:sz="0" w:space="0" w:color="auto"/>
      </w:divBdr>
    </w:div>
    <w:div w:id="2021004724">
      <w:bodyDiv w:val="1"/>
      <w:marLeft w:val="0"/>
      <w:marRight w:val="0"/>
      <w:marTop w:val="0"/>
      <w:marBottom w:val="0"/>
      <w:divBdr>
        <w:top w:val="none" w:sz="0" w:space="0" w:color="auto"/>
        <w:left w:val="none" w:sz="0" w:space="0" w:color="auto"/>
        <w:bottom w:val="none" w:sz="0" w:space="0" w:color="auto"/>
        <w:right w:val="none" w:sz="0" w:space="0" w:color="auto"/>
      </w:divBdr>
    </w:div>
    <w:div w:id="2051688110">
      <w:bodyDiv w:val="1"/>
      <w:marLeft w:val="0"/>
      <w:marRight w:val="0"/>
      <w:marTop w:val="0"/>
      <w:marBottom w:val="0"/>
      <w:divBdr>
        <w:top w:val="none" w:sz="0" w:space="0" w:color="auto"/>
        <w:left w:val="none" w:sz="0" w:space="0" w:color="auto"/>
        <w:bottom w:val="none" w:sz="0" w:space="0" w:color="auto"/>
        <w:right w:val="none" w:sz="0" w:space="0" w:color="auto"/>
      </w:divBdr>
      <w:divsChild>
        <w:div w:id="1060712411">
          <w:marLeft w:val="0"/>
          <w:marRight w:val="0"/>
          <w:marTop w:val="100"/>
          <w:marBottom w:val="100"/>
          <w:divBdr>
            <w:top w:val="none" w:sz="0" w:space="0" w:color="auto"/>
            <w:left w:val="none" w:sz="0" w:space="0" w:color="auto"/>
            <w:bottom w:val="none" w:sz="0" w:space="0" w:color="auto"/>
            <w:right w:val="none" w:sz="0" w:space="0" w:color="auto"/>
          </w:divBdr>
          <w:divsChild>
            <w:div w:id="1789279505">
              <w:marLeft w:val="0"/>
              <w:marRight w:val="0"/>
              <w:marTop w:val="0"/>
              <w:marBottom w:val="0"/>
              <w:divBdr>
                <w:top w:val="none" w:sz="0" w:space="0" w:color="auto"/>
                <w:left w:val="none" w:sz="0" w:space="0" w:color="auto"/>
                <w:bottom w:val="none" w:sz="0" w:space="0" w:color="auto"/>
                <w:right w:val="none" w:sz="0" w:space="0" w:color="auto"/>
              </w:divBdr>
              <w:divsChild>
                <w:div w:id="1311789301">
                  <w:marLeft w:val="0"/>
                  <w:marRight w:val="15"/>
                  <w:marTop w:val="30"/>
                  <w:marBottom w:val="0"/>
                  <w:divBdr>
                    <w:top w:val="single" w:sz="6" w:space="0" w:color="E5E5E5"/>
                    <w:left w:val="single" w:sz="6" w:space="0" w:color="E5E5E5"/>
                    <w:bottom w:val="single" w:sz="6" w:space="0" w:color="E5E5E5"/>
                    <w:right w:val="single" w:sz="6" w:space="0" w:color="E5E5E5"/>
                  </w:divBdr>
                  <w:divsChild>
                    <w:div w:id="934367927">
                      <w:marLeft w:val="0"/>
                      <w:marRight w:val="0"/>
                      <w:marTop w:val="0"/>
                      <w:marBottom w:val="0"/>
                      <w:divBdr>
                        <w:top w:val="none" w:sz="0" w:space="0" w:color="auto"/>
                        <w:left w:val="none" w:sz="0" w:space="0" w:color="auto"/>
                        <w:bottom w:val="none" w:sz="0" w:space="0" w:color="auto"/>
                        <w:right w:val="none" w:sz="0" w:space="0" w:color="auto"/>
                      </w:divBdr>
                      <w:divsChild>
                        <w:div w:id="7737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430935">
      <w:bodyDiv w:val="1"/>
      <w:marLeft w:val="0"/>
      <w:marRight w:val="0"/>
      <w:marTop w:val="0"/>
      <w:marBottom w:val="0"/>
      <w:divBdr>
        <w:top w:val="none" w:sz="0" w:space="0" w:color="auto"/>
        <w:left w:val="none" w:sz="0" w:space="0" w:color="auto"/>
        <w:bottom w:val="none" w:sz="0" w:space="0" w:color="auto"/>
        <w:right w:val="none" w:sz="0" w:space="0" w:color="auto"/>
      </w:divBdr>
    </w:div>
    <w:div w:id="21337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microsoft.com/office/2007/relationships/diagramDrawing" Target="diagrams/drawing1.xml"/><Relationship Id="rId26"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hyperlink" Target="http://www.ithenticate.com/"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hyperlink" Target="http://katalog.bayburt.edu.tr/yordambt/yordam.php"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tr-TR"/>
              <a:t>İdari Personelin Hizmet Yılı</a:t>
            </a:r>
            <a:endParaRPr lang="en-US"/>
          </a:p>
        </c:rich>
      </c:tx>
      <c:overlay val="0"/>
      <c:spPr>
        <a:noFill/>
        <a:ln>
          <a:noFill/>
        </a:ln>
        <a:effectLst/>
      </c:spPr>
    </c:title>
    <c:autoTitleDeleted val="0"/>
    <c:plotArea>
      <c:layout/>
      <c:pieChart>
        <c:varyColors val="1"/>
        <c:ser>
          <c:idx val="0"/>
          <c:order val="0"/>
          <c:tx>
            <c:strRef>
              <c:f>Sayfa1!$B$1</c:f>
              <c:strCache>
                <c:ptCount val="1"/>
                <c:pt idx="0">
                  <c:v>Kişi Sayısı</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453-4B41-817F-A71AB832DC2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6453-4B41-817F-A71AB832DC2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453-4B41-817F-A71AB832DC2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6453-4B41-817F-A71AB832DC20}"/>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6453-4B41-817F-A71AB832DC20}"/>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453-4B41-817F-A71AB832DC20}"/>
              </c:ext>
            </c:extLst>
          </c:dPt>
          <c:dLbls>
            <c:dLbl>
              <c:idx val="0"/>
              <c:tx>
                <c:rich>
                  <a:bodyPr/>
                  <a:lstStyle/>
                  <a:p>
                    <a:r>
                      <a:rPr lang="en-US"/>
                      <a:t>1-3</a:t>
                    </a:r>
                    <a:r>
                      <a:rPr lang="en-US" baseline="0"/>
                      <a:t>
30%</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453-4B41-817F-A71AB832DC20}"/>
                </c:ext>
              </c:extLst>
            </c:dLbl>
            <c:dLbl>
              <c:idx val="1"/>
              <c:tx>
                <c:rich>
                  <a:bodyPr/>
                  <a:lstStyle/>
                  <a:p>
                    <a:fld id="{CB798344-7E97-4CB5-82DC-170F08B3560B}" type="CATEGORYNAME">
                      <a:rPr lang="en-US"/>
                      <a:pPr/>
                      <a:t>[KATEGORİ ADI]</a:t>
                    </a:fld>
                    <a:r>
                      <a:rPr lang="en-US" baseline="0"/>
                      <a:t>
10%</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453-4B41-817F-A71AB832DC20}"/>
                </c:ext>
              </c:extLst>
            </c:dLbl>
            <c:dLbl>
              <c:idx val="2"/>
              <c:tx>
                <c:rich>
                  <a:bodyPr/>
                  <a:lstStyle/>
                  <a:p>
                    <a:r>
                      <a:rPr lang="en-US" baseline="0"/>
                      <a:t>11-15
10%</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453-4B41-817F-A71AB832DC20}"/>
                </c:ext>
              </c:extLst>
            </c:dLbl>
            <c:dLbl>
              <c:idx val="4"/>
              <c:delete val="1"/>
              <c:extLst>
                <c:ext xmlns:c15="http://schemas.microsoft.com/office/drawing/2012/chart" uri="{CE6537A1-D6FC-4f65-9D91-7224C49458BB}"/>
                <c:ext xmlns:c16="http://schemas.microsoft.com/office/drawing/2014/chart" uri="{C3380CC4-5D6E-409C-BE32-E72D297353CC}">
                  <c16:uniqueId val="{00000004-6453-4B41-817F-A71AB832DC20}"/>
                </c:ext>
              </c:extLst>
            </c:dLbl>
            <c:dLbl>
              <c:idx val="5"/>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21 Yıl</a:t>
                    </a:r>
                    <a:r>
                      <a:rPr lang="en-US" baseline="0"/>
                      <a:t> ve Üzeri
50%</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6453-4B41-817F-A71AB832DC20}"/>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Sayfa1!$A$2:$A$7</c:f>
              <c:strCache>
                <c:ptCount val="6"/>
                <c:pt idx="0">
                  <c:v>1 - 3 Yıl</c:v>
                </c:pt>
                <c:pt idx="1">
                  <c:v>4 - 6 Yıl</c:v>
                </c:pt>
                <c:pt idx="2">
                  <c:v>7 - 10 Yıl</c:v>
                </c:pt>
                <c:pt idx="5">
                  <c:v>21 - Üzeri </c:v>
                </c:pt>
              </c:strCache>
            </c:strRef>
          </c:cat>
          <c:val>
            <c:numRef>
              <c:f>Sayfa1!$B$2:$B$7</c:f>
              <c:numCache>
                <c:formatCode>General</c:formatCode>
                <c:ptCount val="6"/>
                <c:pt idx="0">
                  <c:v>4</c:v>
                </c:pt>
                <c:pt idx="1">
                  <c:v>1</c:v>
                </c:pt>
                <c:pt idx="2">
                  <c:v>1</c:v>
                </c:pt>
                <c:pt idx="5">
                  <c:v>5</c:v>
                </c:pt>
              </c:numCache>
            </c:numRef>
          </c:val>
          <c:extLst>
            <c:ext xmlns:c16="http://schemas.microsoft.com/office/drawing/2014/chart" uri="{C3380CC4-5D6E-409C-BE32-E72D297353CC}">
              <c16:uniqueId val="{00000000-6453-4B41-817F-A71AB832DC20}"/>
            </c:ext>
          </c:extLst>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İdari Personeli</a:t>
            </a:r>
            <a:r>
              <a:rPr lang="tr-TR"/>
              <a:t>n</a:t>
            </a:r>
            <a:r>
              <a:rPr lang="en-US"/>
              <a:t> Yaş İtibariyle Dağılımı</a:t>
            </a:r>
          </a:p>
        </c:rich>
      </c:tx>
      <c:overlay val="0"/>
      <c:spPr>
        <a:noFill/>
        <a:ln>
          <a:noFill/>
        </a:ln>
        <a:effectLst/>
      </c:spPr>
    </c:title>
    <c:autoTitleDeleted val="0"/>
    <c:plotArea>
      <c:layout/>
      <c:pieChart>
        <c:varyColors val="1"/>
        <c:ser>
          <c:idx val="0"/>
          <c:order val="0"/>
          <c:tx>
            <c:strRef>
              <c:f>Sayfa1!$B$1</c:f>
              <c:strCache>
                <c:ptCount val="1"/>
                <c:pt idx="0">
                  <c:v>İdari Personelih Yaş İtibariyle Dağılımı</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C35-46B8-8A34-ECEF0CAC447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C35-46B8-8A34-ECEF0CAC447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C35-46B8-8A34-ECEF0CAC447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C35-46B8-8A34-ECEF0CAC447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9C35-46B8-8A34-ECEF0CAC4472}"/>
              </c:ext>
            </c:extLst>
          </c:dPt>
          <c:dLbls>
            <c:dLbl>
              <c:idx val="0"/>
              <c:tx>
                <c:rich>
                  <a:bodyPr/>
                  <a:lstStyle/>
                  <a:p>
                    <a:fld id="{A0250AC1-35F8-46B0-AC7F-A331ABA9B6A5}" type="CATEGORYNAME">
                      <a:rPr lang="en-US"/>
                      <a:pPr/>
                      <a:t>[KATEGORİ ADI]</a:t>
                    </a:fld>
                    <a:r>
                      <a:rPr lang="en-US" baseline="0"/>
                      <a:t>
40%</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C35-46B8-8A34-ECEF0CAC4472}"/>
                </c:ext>
              </c:extLst>
            </c:dLbl>
            <c:dLbl>
              <c:idx val="2"/>
              <c:tx>
                <c:rich>
                  <a:bodyPr/>
                  <a:lstStyle/>
                  <a:p>
                    <a:fld id="{3B84565E-7858-4FB6-94AF-9B867763257C}" type="CATEGORYNAME">
                      <a:rPr lang="en-US"/>
                      <a:pPr/>
                      <a:t>[KATEGORİ ADI]</a:t>
                    </a:fld>
                    <a:endParaRPr lang="en-US" baseline="0"/>
                  </a:p>
                  <a:p>
                    <a:r>
                      <a:rPr lang="en-US" baseline="0"/>
                      <a:t>10%</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C35-46B8-8A34-ECEF0CAC4472}"/>
                </c:ext>
              </c:extLst>
            </c:dLbl>
            <c:dLbl>
              <c:idx val="3"/>
              <c:tx>
                <c:rich>
                  <a:bodyPr/>
                  <a:lstStyle/>
                  <a:p>
                    <a:fld id="{D4544E85-DDBC-4C87-8472-9964AB23B711}" type="CATEGORYNAME">
                      <a:rPr lang="en-US"/>
                      <a:pPr/>
                      <a:t>[KATEGORİ ADI]</a:t>
                    </a:fld>
                    <a:r>
                      <a:rPr lang="en-US" baseline="0"/>
                      <a:t>
20%</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C35-46B8-8A34-ECEF0CAC4472}"/>
                </c:ext>
              </c:extLst>
            </c:dLbl>
            <c:dLbl>
              <c:idx val="4"/>
              <c:tx>
                <c:rich>
                  <a:bodyPr/>
                  <a:lstStyle/>
                  <a:p>
                    <a:fld id="{7D022988-0CA9-418E-9AFE-57FD76CC2BB5}" type="CATEGORYNAME">
                      <a:rPr lang="en-US"/>
                      <a:pPr/>
                      <a:t>[KATEGORİ ADI]</a:t>
                    </a:fld>
                    <a:endParaRPr lang="en-US" baseline="0"/>
                  </a:p>
                  <a:p>
                    <a:r>
                      <a:rPr lang="en-US" baseline="0"/>
                      <a:t>30%</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C35-46B8-8A34-ECEF0CAC4472}"/>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Sayfa1!$A$2:$A$6</c:f>
              <c:strCache>
                <c:ptCount val="5"/>
                <c:pt idx="0">
                  <c:v>20-30 Yaş</c:v>
                </c:pt>
                <c:pt idx="1">
                  <c:v>31-35 Yaş</c:v>
                </c:pt>
                <c:pt idx="2">
                  <c:v>36-40 Yaş</c:v>
                </c:pt>
                <c:pt idx="3">
                  <c:v>41-50 Yaş</c:v>
                </c:pt>
                <c:pt idx="4">
                  <c:v>51- Ve Üzeri</c:v>
                </c:pt>
              </c:strCache>
            </c:strRef>
          </c:cat>
          <c:val>
            <c:numRef>
              <c:f>Sayfa1!$B$2:$B$6</c:f>
              <c:numCache>
                <c:formatCode>General</c:formatCode>
                <c:ptCount val="5"/>
                <c:pt idx="0">
                  <c:v>5</c:v>
                </c:pt>
                <c:pt idx="1">
                  <c:v>0</c:v>
                </c:pt>
                <c:pt idx="2">
                  <c:v>1</c:v>
                </c:pt>
                <c:pt idx="3">
                  <c:v>2</c:v>
                </c:pt>
                <c:pt idx="4">
                  <c:v>3</c:v>
                </c:pt>
              </c:numCache>
            </c:numRef>
          </c:val>
          <c:extLst>
            <c:ext xmlns:c16="http://schemas.microsoft.com/office/drawing/2014/chart" uri="{C3380CC4-5D6E-409C-BE32-E72D297353CC}">
              <c16:uniqueId val="{00000000-25BB-44F7-9CA1-171174FD448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a:t>
            </a:r>
            <a:r>
              <a:rPr lang="tr-TR"/>
              <a:t>21</a:t>
            </a:r>
            <a:r>
              <a:rPr lang="en-US"/>
              <a:t> YILI KONUSAL DAĞILIM</a:t>
            </a:r>
          </a:p>
        </c:rich>
      </c:tx>
      <c:layout>
        <c:manualLayout>
          <c:xMode val="edge"/>
          <c:yMode val="edge"/>
          <c:x val="0.33632770068025097"/>
          <c:y val="9.275577404693442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2018 YILI KONUSAL DAĞILIM</c:v>
                </c:pt>
              </c:strCache>
            </c:strRef>
          </c:tx>
          <c:spPr>
            <a:scene3d>
              <a:camera prst="orthographicFront"/>
              <a:lightRig rig="threePt" dir="t"/>
            </a:scene3d>
            <a:sp3d>
              <a:bevelT/>
              <a:bevelB prst="relaxedInset"/>
              <a:contourClr>
                <a:srgbClr val="000000"/>
              </a:contourClr>
            </a:sp3d>
          </c:spPr>
          <c:dPt>
            <c:idx val="0"/>
            <c:bubble3D val="0"/>
            <c:spPr>
              <a:solidFill>
                <a:schemeClr val="accent1"/>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1-C188-4360-8B51-F2DA4B5288E6}"/>
              </c:ext>
            </c:extLst>
          </c:dPt>
          <c:dPt>
            <c:idx val="1"/>
            <c:bubble3D val="0"/>
            <c:spPr>
              <a:solidFill>
                <a:schemeClr val="accent2"/>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3-C188-4360-8B51-F2DA4B5288E6}"/>
              </c:ext>
            </c:extLst>
          </c:dPt>
          <c:dPt>
            <c:idx val="2"/>
            <c:bubble3D val="0"/>
            <c:spPr>
              <a:solidFill>
                <a:schemeClr val="accent3"/>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5-C188-4360-8B51-F2DA4B5288E6}"/>
              </c:ext>
            </c:extLst>
          </c:dPt>
          <c:dPt>
            <c:idx val="3"/>
            <c:bubble3D val="0"/>
            <c:spPr>
              <a:solidFill>
                <a:schemeClr val="accent4"/>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7-C188-4360-8B51-F2DA4B5288E6}"/>
              </c:ext>
            </c:extLst>
          </c:dPt>
          <c:dPt>
            <c:idx val="4"/>
            <c:bubble3D val="0"/>
            <c:spPr>
              <a:solidFill>
                <a:schemeClr val="accent5"/>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9-C188-4360-8B51-F2DA4B5288E6}"/>
              </c:ext>
            </c:extLst>
          </c:dPt>
          <c:dPt>
            <c:idx val="5"/>
            <c:bubble3D val="0"/>
            <c:spPr>
              <a:solidFill>
                <a:schemeClr val="accent6"/>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B-C188-4360-8B51-F2DA4B5288E6}"/>
              </c:ext>
            </c:extLst>
          </c:dPt>
          <c:dPt>
            <c:idx val="6"/>
            <c:bubble3D val="0"/>
            <c:spPr>
              <a:solidFill>
                <a:schemeClr val="accent1">
                  <a:lumMod val="6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D-C188-4360-8B51-F2DA4B5288E6}"/>
              </c:ext>
            </c:extLst>
          </c:dPt>
          <c:dPt>
            <c:idx val="7"/>
            <c:bubble3D val="0"/>
            <c:spPr>
              <a:solidFill>
                <a:schemeClr val="accent2">
                  <a:lumMod val="6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0F-C188-4360-8B51-F2DA4B5288E6}"/>
              </c:ext>
            </c:extLst>
          </c:dPt>
          <c:dPt>
            <c:idx val="8"/>
            <c:bubble3D val="0"/>
            <c:spPr>
              <a:solidFill>
                <a:schemeClr val="accent3">
                  <a:lumMod val="6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1-C188-4360-8B51-F2DA4B5288E6}"/>
              </c:ext>
            </c:extLst>
          </c:dPt>
          <c:dPt>
            <c:idx val="9"/>
            <c:bubble3D val="0"/>
            <c:spPr>
              <a:solidFill>
                <a:schemeClr val="accent4">
                  <a:lumMod val="6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3-C188-4360-8B51-F2DA4B5288E6}"/>
              </c:ext>
            </c:extLst>
          </c:dPt>
          <c:dPt>
            <c:idx val="10"/>
            <c:bubble3D val="0"/>
            <c:spPr>
              <a:solidFill>
                <a:schemeClr val="accent5">
                  <a:lumMod val="6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5-C188-4360-8B51-F2DA4B5288E6}"/>
              </c:ext>
            </c:extLst>
          </c:dPt>
          <c:dPt>
            <c:idx val="11"/>
            <c:bubble3D val="0"/>
            <c:spPr>
              <a:solidFill>
                <a:schemeClr val="accent6">
                  <a:lumMod val="6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7-C188-4360-8B51-F2DA4B5288E6}"/>
              </c:ext>
            </c:extLst>
          </c:dPt>
          <c:dPt>
            <c:idx val="12"/>
            <c:bubble3D val="0"/>
            <c:spPr>
              <a:solidFill>
                <a:schemeClr val="accent1">
                  <a:lumMod val="80000"/>
                  <a:lumOff val="2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9-C188-4360-8B51-F2DA4B5288E6}"/>
              </c:ext>
            </c:extLst>
          </c:dPt>
          <c:dPt>
            <c:idx val="13"/>
            <c:bubble3D val="0"/>
            <c:spPr>
              <a:solidFill>
                <a:schemeClr val="accent2">
                  <a:lumMod val="80000"/>
                  <a:lumOff val="2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B-C188-4360-8B51-F2DA4B5288E6}"/>
              </c:ext>
            </c:extLst>
          </c:dPt>
          <c:dPt>
            <c:idx val="14"/>
            <c:bubble3D val="0"/>
            <c:spPr>
              <a:solidFill>
                <a:schemeClr val="accent3">
                  <a:lumMod val="80000"/>
                  <a:lumOff val="2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D-C188-4360-8B51-F2DA4B5288E6}"/>
              </c:ext>
            </c:extLst>
          </c:dPt>
          <c:dPt>
            <c:idx val="15"/>
            <c:bubble3D val="0"/>
            <c:spPr>
              <a:solidFill>
                <a:schemeClr val="accent4">
                  <a:lumMod val="80000"/>
                  <a:lumOff val="2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1F-C188-4360-8B51-F2DA4B5288E6}"/>
              </c:ext>
            </c:extLst>
          </c:dPt>
          <c:dPt>
            <c:idx val="16"/>
            <c:bubble3D val="0"/>
            <c:spPr>
              <a:solidFill>
                <a:schemeClr val="accent5">
                  <a:lumMod val="80000"/>
                  <a:lumOff val="2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21-C188-4360-8B51-F2DA4B5288E6}"/>
              </c:ext>
            </c:extLst>
          </c:dPt>
          <c:dPt>
            <c:idx val="17"/>
            <c:bubble3D val="0"/>
            <c:spPr>
              <a:solidFill>
                <a:schemeClr val="accent6">
                  <a:lumMod val="80000"/>
                  <a:lumOff val="2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23-C188-4360-8B51-F2DA4B5288E6}"/>
              </c:ext>
            </c:extLst>
          </c:dPt>
          <c:dPt>
            <c:idx val="18"/>
            <c:bubble3D val="0"/>
            <c:spPr>
              <a:solidFill>
                <a:schemeClr val="accent1">
                  <a:lumMod val="8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25-C188-4360-8B51-F2DA4B5288E6}"/>
              </c:ext>
            </c:extLst>
          </c:dPt>
          <c:dPt>
            <c:idx val="19"/>
            <c:bubble3D val="0"/>
            <c:spPr>
              <a:solidFill>
                <a:schemeClr val="accent2">
                  <a:lumMod val="8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27-C188-4360-8B51-F2DA4B5288E6}"/>
              </c:ext>
            </c:extLst>
          </c:dPt>
          <c:dPt>
            <c:idx val="20"/>
            <c:bubble3D val="0"/>
            <c:spPr>
              <a:solidFill>
                <a:schemeClr val="accent3">
                  <a:lumMod val="80000"/>
                </a:schemeClr>
              </a:solidFill>
              <a:ln w="19050">
                <a:solidFill>
                  <a:schemeClr val="lt1"/>
                </a:solidFill>
              </a:ln>
              <a:effectLst/>
              <a:scene3d>
                <a:camera prst="orthographicFront"/>
                <a:lightRig rig="threePt" dir="t"/>
              </a:scene3d>
              <a:sp3d contourW="25400">
                <a:bevelT/>
                <a:bevelB prst="relaxedInset"/>
                <a:contourClr>
                  <a:schemeClr val="lt1"/>
                </a:contourClr>
              </a:sp3d>
            </c:spPr>
            <c:extLst>
              <c:ext xmlns:c16="http://schemas.microsoft.com/office/drawing/2014/chart" uri="{C3380CC4-5D6E-409C-BE32-E72D297353CC}">
                <c16:uniqueId val="{00000029-C188-4360-8B51-F2DA4B5288E6}"/>
              </c:ext>
            </c:extLst>
          </c:dPt>
          <c:dLbls>
            <c:dLbl>
              <c:idx val="0"/>
              <c:tx>
                <c:rich>
                  <a:bodyPr/>
                  <a:lstStyle/>
                  <a:p>
                    <a:fld id="{F99AE326-AE4D-4C38-9128-2F6F5046DCB8}" type="CELLRANGE">
                      <a:rPr lang="tr-TR"/>
                      <a:pPr/>
                      <a:t>[CELLRANGE]</a:t>
                    </a:fld>
                    <a:r>
                      <a:rPr lang="tr-TR" baseline="0"/>
                      <a:t>; </a:t>
                    </a:r>
                    <a:fld id="{6638F616-0486-4330-9003-98020F13D593}" type="PERCENTAGE">
                      <a:rPr lang="tr-TR" baseline="0"/>
                      <a:pPr/>
                      <a:t>[YÜZDE]</a:t>
                    </a:fld>
                    <a:endParaRPr lang="tr-TR" baseline="0"/>
                  </a:p>
                </c:rich>
              </c:tx>
              <c:dLblPos val="bestFit"/>
              <c:showLegendKey val="1"/>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188-4360-8B51-F2DA4B5288E6}"/>
                </c:ext>
              </c:extLst>
            </c:dLbl>
            <c:dLbl>
              <c:idx val="1"/>
              <c:tx>
                <c:rich>
                  <a:bodyPr/>
                  <a:lstStyle/>
                  <a:p>
                    <a:fld id="{12BCC2A2-F258-4CE8-A5CD-E7B1168BD653}"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188-4360-8B51-F2DA4B5288E6}"/>
                </c:ext>
              </c:extLst>
            </c:dLbl>
            <c:dLbl>
              <c:idx val="2"/>
              <c:tx>
                <c:rich>
                  <a:bodyPr/>
                  <a:lstStyle/>
                  <a:p>
                    <a:fld id="{AFF550D1-CF4B-4F67-BC99-A9A7B2FF5C1E}"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188-4360-8B51-F2DA4B5288E6}"/>
                </c:ext>
              </c:extLst>
            </c:dLbl>
            <c:dLbl>
              <c:idx val="3"/>
              <c:tx>
                <c:rich>
                  <a:bodyPr/>
                  <a:lstStyle/>
                  <a:p>
                    <a:fld id="{986028A2-FBF1-46CF-A40C-009ABD7F8CA4}"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188-4360-8B51-F2DA4B5288E6}"/>
                </c:ext>
              </c:extLst>
            </c:dLbl>
            <c:dLbl>
              <c:idx val="4"/>
              <c:tx>
                <c:rich>
                  <a:bodyPr/>
                  <a:lstStyle/>
                  <a:p>
                    <a:fld id="{59FD02E7-513C-44F7-B127-CF07E4B2D229}"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188-4360-8B51-F2DA4B5288E6}"/>
                </c:ext>
              </c:extLst>
            </c:dLbl>
            <c:dLbl>
              <c:idx val="5"/>
              <c:tx>
                <c:rich>
                  <a:bodyPr/>
                  <a:lstStyle/>
                  <a:p>
                    <a:fld id="{B488635A-6DFD-4247-AE03-D55879BA8067}"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188-4360-8B51-F2DA4B5288E6}"/>
                </c:ext>
              </c:extLst>
            </c:dLbl>
            <c:dLbl>
              <c:idx val="6"/>
              <c:tx>
                <c:rich>
                  <a:bodyPr/>
                  <a:lstStyle/>
                  <a:p>
                    <a:fld id="{8723820F-7ED5-4D27-BFE5-8E7024117458}"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188-4360-8B51-F2DA4B5288E6}"/>
                </c:ext>
              </c:extLst>
            </c:dLbl>
            <c:dLbl>
              <c:idx val="7"/>
              <c:tx>
                <c:rich>
                  <a:bodyPr/>
                  <a:lstStyle/>
                  <a:p>
                    <a:fld id="{DB47DC9F-4987-42E9-9270-C9B333356678}"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188-4360-8B51-F2DA4B5288E6}"/>
                </c:ext>
              </c:extLst>
            </c:dLbl>
            <c:dLbl>
              <c:idx val="8"/>
              <c:tx>
                <c:rich>
                  <a:bodyPr/>
                  <a:lstStyle/>
                  <a:p>
                    <a:fld id="{F1217DDA-B3A1-41FE-92D9-4CDDDB528ABC}"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188-4360-8B51-F2DA4B5288E6}"/>
                </c:ext>
              </c:extLst>
            </c:dLbl>
            <c:dLbl>
              <c:idx val="9"/>
              <c:tx>
                <c:rich>
                  <a:bodyPr/>
                  <a:lstStyle/>
                  <a:p>
                    <a:fld id="{40F395BB-DB61-46DD-BE67-AF59E2875322}"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188-4360-8B51-F2DA4B5288E6}"/>
                </c:ext>
              </c:extLst>
            </c:dLbl>
            <c:dLbl>
              <c:idx val="10"/>
              <c:tx>
                <c:rich>
                  <a:bodyPr/>
                  <a:lstStyle/>
                  <a:p>
                    <a:fld id="{4F82BC25-B176-42C4-B397-9DF44475A1A3}"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188-4360-8B51-F2DA4B5288E6}"/>
                </c:ext>
              </c:extLst>
            </c:dLbl>
            <c:dLbl>
              <c:idx val="11"/>
              <c:tx>
                <c:rich>
                  <a:bodyPr/>
                  <a:lstStyle/>
                  <a:p>
                    <a:fld id="{4B8C4658-9737-4B2B-A678-DB82C684DE1A}"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188-4360-8B51-F2DA4B5288E6}"/>
                </c:ext>
              </c:extLst>
            </c:dLbl>
            <c:dLbl>
              <c:idx val="12"/>
              <c:tx>
                <c:rich>
                  <a:bodyPr/>
                  <a:lstStyle/>
                  <a:p>
                    <a:fld id="{5ED38DAB-1974-4F12-B0D5-D3B19CF26038}"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C188-4360-8B51-F2DA4B5288E6}"/>
                </c:ext>
              </c:extLst>
            </c:dLbl>
            <c:dLbl>
              <c:idx val="13"/>
              <c:tx>
                <c:rich>
                  <a:bodyPr/>
                  <a:lstStyle/>
                  <a:p>
                    <a:fld id="{47A2B5FB-0F89-4641-B4A4-FA18EEDE1583}"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C188-4360-8B51-F2DA4B5288E6}"/>
                </c:ext>
              </c:extLst>
            </c:dLbl>
            <c:dLbl>
              <c:idx val="14"/>
              <c:tx>
                <c:rich>
                  <a:bodyPr/>
                  <a:lstStyle/>
                  <a:p>
                    <a:fld id="{95241986-1580-495F-B6DB-0BF2AAFC0A8C}"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C188-4360-8B51-F2DA4B5288E6}"/>
                </c:ext>
              </c:extLst>
            </c:dLbl>
            <c:dLbl>
              <c:idx val="15"/>
              <c:tx>
                <c:rich>
                  <a:bodyPr/>
                  <a:lstStyle/>
                  <a:p>
                    <a:fld id="{A76D5DBF-C383-475E-B42B-C6E68DA60BCC}"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C188-4360-8B51-F2DA4B5288E6}"/>
                </c:ext>
              </c:extLst>
            </c:dLbl>
            <c:dLbl>
              <c:idx val="16"/>
              <c:tx>
                <c:rich>
                  <a:bodyPr/>
                  <a:lstStyle/>
                  <a:p>
                    <a:fld id="{AA331A53-CC09-47C5-A77F-EF7423B2F910}"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C188-4360-8B51-F2DA4B5288E6}"/>
                </c:ext>
              </c:extLst>
            </c:dLbl>
            <c:dLbl>
              <c:idx val="17"/>
              <c:tx>
                <c:rich>
                  <a:bodyPr/>
                  <a:lstStyle/>
                  <a:p>
                    <a:fld id="{73E1E508-AE4E-41D5-9C1E-5B20F5C363E5}"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3-C188-4360-8B51-F2DA4B5288E6}"/>
                </c:ext>
              </c:extLst>
            </c:dLbl>
            <c:dLbl>
              <c:idx val="18"/>
              <c:tx>
                <c:rich>
                  <a:bodyPr/>
                  <a:lstStyle/>
                  <a:p>
                    <a:fld id="{C17D4590-AB6B-4747-B3CF-DB2DF1A0BFF5}"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C188-4360-8B51-F2DA4B5288E6}"/>
                </c:ext>
              </c:extLst>
            </c:dLbl>
            <c:dLbl>
              <c:idx val="19"/>
              <c:tx>
                <c:rich>
                  <a:bodyPr/>
                  <a:lstStyle/>
                  <a:p>
                    <a:fld id="{635484DE-E0F4-46E7-A3BF-9257E14FB551}"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C188-4360-8B51-F2DA4B5288E6}"/>
                </c:ext>
              </c:extLst>
            </c:dLbl>
            <c:dLbl>
              <c:idx val="20"/>
              <c:tx>
                <c:rich>
                  <a:bodyPr/>
                  <a:lstStyle/>
                  <a:p>
                    <a:fld id="{2938F76E-EFAD-4059-8158-F1201820FCED}" type="PERCENTAGE">
                      <a:rPr lang="en-US"/>
                      <a:pPr/>
                      <a:t>[YÜZDE]</a:t>
                    </a:fld>
                    <a:endParaRPr lang="tr-TR"/>
                  </a:p>
                </c:rich>
              </c:tx>
              <c:dLblPos val="bestFit"/>
              <c:showLegendKey val="1"/>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C188-4360-8B51-F2DA4B5288E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1"/>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Sayfa1!$A$2:$A$22</c:f>
              <c:strCache>
                <c:ptCount val="21"/>
                <c:pt idx="0">
                  <c:v>A - Genel Konular</c:v>
                </c:pt>
                <c:pt idx="1">
                  <c:v>B - Felsefe – Psikoloji - Din</c:v>
                </c:pt>
                <c:pt idx="2">
                  <c:v>C - Tarihe Yardımcı Konular</c:v>
                </c:pt>
                <c:pt idx="3">
                  <c:v>D - Tarih</c:v>
                </c:pt>
                <c:pt idx="4">
                  <c:v>E - F – Amerika Tarihi</c:v>
                </c:pt>
                <c:pt idx="5">
                  <c:v>G - Coğrafya - Antropoloji</c:v>
                </c:pt>
                <c:pt idx="6">
                  <c:v>H - Sosyal Bilimler</c:v>
                </c:pt>
                <c:pt idx="7">
                  <c:v>J -  Siyaset Bilimi</c:v>
                </c:pt>
                <c:pt idx="8">
                  <c:v>K - Hukuk</c:v>
                </c:pt>
                <c:pt idx="9">
                  <c:v>L - Eğitim</c:v>
                </c:pt>
                <c:pt idx="10">
                  <c:v>M - Müzik</c:v>
                </c:pt>
                <c:pt idx="11">
                  <c:v>N- Güzel Sanatlar</c:v>
                </c:pt>
                <c:pt idx="12">
                  <c:v>P -  Dil ve Edebiyat</c:v>
                </c:pt>
                <c:pt idx="13">
                  <c:v>Q - Bilim</c:v>
                </c:pt>
                <c:pt idx="14">
                  <c:v>R - Tıp</c:v>
                </c:pt>
                <c:pt idx="15">
                  <c:v>S - Tarım</c:v>
                </c:pt>
                <c:pt idx="16">
                  <c:v>T – Teknoloji ve Mühendislik</c:v>
                </c:pt>
                <c:pt idx="17">
                  <c:v>U - Askerlik</c:v>
                </c:pt>
                <c:pt idx="18">
                  <c:v>V - Deniz Bilimleri</c:v>
                </c:pt>
                <c:pt idx="19">
                  <c:v>W-Tıp ve Sağlık Bilimleri</c:v>
                </c:pt>
                <c:pt idx="20">
                  <c:v>Z- Bibliyografya ve Kütüphanecilik</c:v>
                </c:pt>
              </c:strCache>
            </c:strRef>
          </c:cat>
          <c:val>
            <c:numRef>
              <c:f>Sayfa1!$B$2:$B$22</c:f>
              <c:numCache>
                <c:formatCode>#,##0</c:formatCode>
                <c:ptCount val="21"/>
                <c:pt idx="0" formatCode="General">
                  <c:v>194</c:v>
                </c:pt>
                <c:pt idx="1">
                  <c:v>22579</c:v>
                </c:pt>
                <c:pt idx="2" formatCode="General">
                  <c:v>429</c:v>
                </c:pt>
                <c:pt idx="3">
                  <c:v>12283</c:v>
                </c:pt>
                <c:pt idx="4" formatCode="General">
                  <c:v>191</c:v>
                </c:pt>
                <c:pt idx="5">
                  <c:v>1789</c:v>
                </c:pt>
                <c:pt idx="6">
                  <c:v>14005</c:v>
                </c:pt>
                <c:pt idx="7">
                  <c:v>2395</c:v>
                </c:pt>
                <c:pt idx="8">
                  <c:v>2382</c:v>
                </c:pt>
                <c:pt idx="9">
                  <c:v>3008</c:v>
                </c:pt>
                <c:pt idx="10" formatCode="General">
                  <c:v>250</c:v>
                </c:pt>
                <c:pt idx="11" formatCode="General">
                  <c:v>694</c:v>
                </c:pt>
                <c:pt idx="12">
                  <c:v>29649</c:v>
                </c:pt>
                <c:pt idx="13">
                  <c:v>4424</c:v>
                </c:pt>
                <c:pt idx="14">
                  <c:v>2487</c:v>
                </c:pt>
                <c:pt idx="15" formatCode="General">
                  <c:v>258</c:v>
                </c:pt>
                <c:pt idx="16">
                  <c:v>4149</c:v>
                </c:pt>
                <c:pt idx="17" formatCode="General">
                  <c:v>191</c:v>
                </c:pt>
                <c:pt idx="18" formatCode="General">
                  <c:v>46</c:v>
                </c:pt>
                <c:pt idx="19" formatCode="General">
                  <c:v>106</c:v>
                </c:pt>
                <c:pt idx="20" formatCode="General">
                  <c:v>222</c:v>
                </c:pt>
              </c:numCache>
            </c:numRef>
          </c:val>
          <c:extLst>
            <c:ext xmlns:c15="http://schemas.microsoft.com/office/drawing/2012/chart" uri="{02D57815-91ED-43cb-92C2-25804820EDAC}">
              <c15:datalabelsRange>
                <c15:f>Sayfa1!$B$22</c15:f>
                <c15:dlblRangeCache>
                  <c:ptCount val="1"/>
                  <c:pt idx="0">
                    <c:v>222</c:v>
                  </c:pt>
                </c15:dlblRangeCache>
              </c15:datalabelsRange>
            </c:ext>
            <c:ext xmlns:c16="http://schemas.microsoft.com/office/drawing/2014/chart" uri="{C3380CC4-5D6E-409C-BE32-E72D297353CC}">
              <c16:uniqueId val="{0000002A-C188-4360-8B51-F2DA4B5288E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9B74B-336E-402A-BB7F-97B0B830F78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5FD130A0-8DD3-4AB7-AAB4-F838FB3DBA3F}">
      <dgm:prSet phldrT="[Metin]" custT="1"/>
      <dgm:spPr/>
      <dgm:t>
        <a:bodyPr/>
        <a:lstStyle/>
        <a:p>
          <a:r>
            <a:rPr lang="tr-TR" sz="1400">
              <a:latin typeface="Times New Roman" panose="02020603050405020304" pitchFamily="18" charset="0"/>
              <a:cs typeface="Times New Roman" panose="02020603050405020304" pitchFamily="18" charset="0"/>
            </a:rPr>
            <a:t>DAİRE BAŞKANI</a:t>
          </a:r>
        </a:p>
      </dgm:t>
    </dgm:pt>
    <dgm:pt modelId="{4433B1E5-3CAF-4978-9D4D-580738B59B99}" type="parTrans" cxnId="{06AE95DF-60EB-4D54-BFEB-4CDB53C838DC}">
      <dgm:prSet/>
      <dgm:spPr/>
      <dgm:t>
        <a:bodyPr/>
        <a:lstStyle/>
        <a:p>
          <a:endParaRPr lang="tr-TR"/>
        </a:p>
      </dgm:t>
    </dgm:pt>
    <dgm:pt modelId="{74C0C696-BF76-4CF7-9A11-4A46CACDA9D3}" type="sibTrans" cxnId="{06AE95DF-60EB-4D54-BFEB-4CDB53C838DC}">
      <dgm:prSet/>
      <dgm:spPr/>
      <dgm:t>
        <a:bodyPr/>
        <a:lstStyle/>
        <a:p>
          <a:endParaRPr lang="tr-TR"/>
        </a:p>
      </dgm:t>
    </dgm:pt>
    <dgm:pt modelId="{04AF2D16-90EC-4F6D-92B3-6D8D2A567C80}">
      <dgm:prSet phldrT="[Metin]" custT="1"/>
      <dgm:spPr/>
      <dgm:t>
        <a:bodyPr/>
        <a:lstStyle/>
        <a:p>
          <a:r>
            <a:rPr lang="tr-TR" sz="900">
              <a:latin typeface="Times New Roman" panose="02020603050405020304" pitchFamily="18" charset="0"/>
              <a:cs typeface="Times New Roman" panose="02020603050405020304" pitchFamily="18" charset="0"/>
            </a:rPr>
            <a:t>İDARİ VE MALİ HİZMETLER ŞUBE MÜDÜRLÜĞÜ</a:t>
          </a:r>
        </a:p>
      </dgm:t>
    </dgm:pt>
    <dgm:pt modelId="{24607E1B-B6C1-4487-948B-E1A760F7A17E}" type="parTrans" cxnId="{8BC95C2B-DD68-44C7-BC89-51F3B4420447}">
      <dgm:prSet/>
      <dgm:spPr/>
      <dgm:t>
        <a:bodyPr/>
        <a:lstStyle/>
        <a:p>
          <a:endParaRPr lang="tr-TR"/>
        </a:p>
      </dgm:t>
    </dgm:pt>
    <dgm:pt modelId="{6A055AF4-ABE3-44FD-A64A-028B37B30ECA}" type="sibTrans" cxnId="{8BC95C2B-DD68-44C7-BC89-51F3B4420447}">
      <dgm:prSet/>
      <dgm:spPr/>
      <dgm:t>
        <a:bodyPr/>
        <a:lstStyle/>
        <a:p>
          <a:endParaRPr lang="tr-TR"/>
        </a:p>
      </dgm:t>
    </dgm:pt>
    <dgm:pt modelId="{2F720223-6ADF-44BA-A547-C9CA704B93FE}">
      <dgm:prSet phldrT="[Metin]" custT="1"/>
      <dgm:spPr/>
      <dgm:t>
        <a:bodyPr/>
        <a:lstStyle/>
        <a:p>
          <a:r>
            <a:rPr lang="tr-TR" sz="900">
              <a:latin typeface="Times New Roman" panose="02020603050405020304" pitchFamily="18" charset="0"/>
              <a:cs typeface="Times New Roman" panose="02020603050405020304" pitchFamily="18" charset="0"/>
            </a:rPr>
            <a:t>TEKNİK BAKIM VE ONARIM ŞUBE MÜDÜRLÜĞÜ</a:t>
          </a:r>
          <a:endParaRPr lang="tr-TR" sz="900"/>
        </a:p>
      </dgm:t>
    </dgm:pt>
    <dgm:pt modelId="{A09C5544-559B-4CF6-ADBA-0DEA87015458}" type="parTrans" cxnId="{95F447DC-4D8F-472E-8DAF-BD0D4EB291BC}">
      <dgm:prSet/>
      <dgm:spPr/>
      <dgm:t>
        <a:bodyPr/>
        <a:lstStyle/>
        <a:p>
          <a:endParaRPr lang="tr-TR"/>
        </a:p>
      </dgm:t>
    </dgm:pt>
    <dgm:pt modelId="{78C7A8BE-212C-4CEA-9DF4-9BF58586CE32}" type="sibTrans" cxnId="{95F447DC-4D8F-472E-8DAF-BD0D4EB291BC}">
      <dgm:prSet/>
      <dgm:spPr/>
      <dgm:t>
        <a:bodyPr/>
        <a:lstStyle/>
        <a:p>
          <a:endParaRPr lang="tr-TR"/>
        </a:p>
      </dgm:t>
    </dgm:pt>
    <dgm:pt modelId="{7A919C8D-0D35-4BA8-8321-229E1FBA1F6D}">
      <dgm:prSet phldrT="[Metin]" custT="1"/>
      <dgm:spPr/>
      <dgm:t>
        <a:bodyPr/>
        <a:lstStyle/>
        <a:p>
          <a:r>
            <a:rPr lang="tr-TR" sz="900">
              <a:latin typeface="Times New Roman" panose="02020603050405020304" pitchFamily="18" charset="0"/>
              <a:cs typeface="Times New Roman" panose="02020603050405020304" pitchFamily="18" charset="0"/>
            </a:rPr>
            <a:t>KÜTÜPHANE VE OKUYUCU HİZMETLERİ ŞUBE MÜDÜRLÜĞÜ</a:t>
          </a:r>
        </a:p>
      </dgm:t>
    </dgm:pt>
    <dgm:pt modelId="{578CDA6C-73C9-4857-812C-82AFFBFCCC43}" type="parTrans" cxnId="{CD7BA247-DBDE-45D2-8A64-7C9748BD63F1}">
      <dgm:prSet/>
      <dgm:spPr/>
      <dgm:t>
        <a:bodyPr/>
        <a:lstStyle/>
        <a:p>
          <a:endParaRPr lang="tr-TR"/>
        </a:p>
      </dgm:t>
    </dgm:pt>
    <dgm:pt modelId="{C8DEB987-8889-4393-B985-30E0CC6B3354}" type="sibTrans" cxnId="{CD7BA247-DBDE-45D2-8A64-7C9748BD63F1}">
      <dgm:prSet/>
      <dgm:spPr/>
      <dgm:t>
        <a:bodyPr/>
        <a:lstStyle/>
        <a:p>
          <a:endParaRPr lang="tr-TR"/>
        </a:p>
      </dgm:t>
    </dgm:pt>
    <dgm:pt modelId="{7CDB83C7-154F-45EC-9836-57D7ABB97620}" type="asst">
      <dgm:prSet custT="1"/>
      <dgm:spPr/>
      <dgm:t>
        <a:bodyPr/>
        <a:lstStyle/>
        <a:p>
          <a:r>
            <a:rPr lang="tr-TR" sz="600">
              <a:latin typeface="Times New Roman" panose="02020603050405020304" pitchFamily="18" charset="0"/>
              <a:cs typeface="Times New Roman" panose="02020603050405020304" pitchFamily="18" charset="0"/>
            </a:rPr>
            <a:t>SATIN ALMA VE TAHAKKUK</a:t>
          </a:r>
        </a:p>
      </dgm:t>
    </dgm:pt>
    <dgm:pt modelId="{6F1DCC3D-617F-4BC0-99F0-31D44A73BA00}" type="parTrans" cxnId="{1CCE0787-7221-46E1-BD75-6D383E510D00}">
      <dgm:prSet/>
      <dgm:spPr/>
      <dgm:t>
        <a:bodyPr/>
        <a:lstStyle/>
        <a:p>
          <a:endParaRPr lang="tr-TR"/>
        </a:p>
      </dgm:t>
    </dgm:pt>
    <dgm:pt modelId="{67A01669-10BF-4C08-ACC3-E8ACC24FF917}" type="sibTrans" cxnId="{1CCE0787-7221-46E1-BD75-6D383E510D00}">
      <dgm:prSet/>
      <dgm:spPr/>
      <dgm:t>
        <a:bodyPr/>
        <a:lstStyle/>
        <a:p>
          <a:endParaRPr lang="tr-TR"/>
        </a:p>
      </dgm:t>
    </dgm:pt>
    <dgm:pt modelId="{B08473E8-11C5-4824-9645-7FA7E0A4E4A9}" type="asst">
      <dgm:prSet custT="1"/>
      <dgm:spPr/>
      <dgm:t>
        <a:bodyPr/>
        <a:lstStyle/>
        <a:p>
          <a:r>
            <a:rPr lang="tr-TR" sz="600">
              <a:latin typeface="Times New Roman" panose="02020603050405020304" pitchFamily="18" charset="0"/>
              <a:cs typeface="Times New Roman" panose="02020603050405020304" pitchFamily="18" charset="0"/>
            </a:rPr>
            <a:t>TAŞINIR KAYIT KONTROL BİRİMİ</a:t>
          </a:r>
        </a:p>
      </dgm:t>
    </dgm:pt>
    <dgm:pt modelId="{AEF99401-90DE-4EFF-A332-CE97D2C660AC}" type="parTrans" cxnId="{25DB197C-FAAF-42C8-921C-85088ED1ACEA}">
      <dgm:prSet/>
      <dgm:spPr/>
      <dgm:t>
        <a:bodyPr/>
        <a:lstStyle/>
        <a:p>
          <a:endParaRPr lang="tr-TR"/>
        </a:p>
      </dgm:t>
    </dgm:pt>
    <dgm:pt modelId="{AD0445FF-C9C5-4B40-AA3F-4CCCB1EBCB8D}" type="sibTrans" cxnId="{25DB197C-FAAF-42C8-921C-85088ED1ACEA}">
      <dgm:prSet/>
      <dgm:spPr/>
      <dgm:t>
        <a:bodyPr/>
        <a:lstStyle/>
        <a:p>
          <a:endParaRPr lang="tr-TR"/>
        </a:p>
      </dgm:t>
    </dgm:pt>
    <dgm:pt modelId="{9BB3FBF3-5A93-4D85-ADE2-E013DFB7949D}" type="asst">
      <dgm:prSet custT="1"/>
      <dgm:spPr/>
      <dgm:t>
        <a:bodyPr/>
        <a:lstStyle/>
        <a:p>
          <a:r>
            <a:rPr lang="tr-TR" sz="600">
              <a:latin typeface="Times New Roman" panose="02020603050405020304" pitchFamily="18" charset="0"/>
              <a:cs typeface="Times New Roman" panose="02020603050405020304" pitchFamily="18" charset="0"/>
            </a:rPr>
            <a:t>YAZI İŞLERİ BİRİMİ</a:t>
          </a:r>
        </a:p>
      </dgm:t>
    </dgm:pt>
    <dgm:pt modelId="{1DDA2CA1-9C32-4110-86A9-AE067369C7C2}" type="parTrans" cxnId="{C89B36EF-92D2-435F-83AA-8E4D165F6427}">
      <dgm:prSet/>
      <dgm:spPr/>
      <dgm:t>
        <a:bodyPr/>
        <a:lstStyle/>
        <a:p>
          <a:endParaRPr lang="tr-TR"/>
        </a:p>
      </dgm:t>
    </dgm:pt>
    <dgm:pt modelId="{719F0D1B-E9D2-4596-AD16-7EF2ACBF408D}" type="sibTrans" cxnId="{C89B36EF-92D2-435F-83AA-8E4D165F6427}">
      <dgm:prSet/>
      <dgm:spPr/>
      <dgm:t>
        <a:bodyPr/>
        <a:lstStyle/>
        <a:p>
          <a:endParaRPr lang="tr-TR"/>
        </a:p>
      </dgm:t>
    </dgm:pt>
    <dgm:pt modelId="{C101723C-DB6D-4E5F-87BF-F109F4E502BC}" type="asst">
      <dgm:prSet custT="1"/>
      <dgm:spPr/>
      <dgm:t>
        <a:bodyPr/>
        <a:lstStyle/>
        <a:p>
          <a:r>
            <a:rPr lang="tr-TR" sz="600">
              <a:latin typeface="Times New Roman" panose="02020603050405020304" pitchFamily="18" charset="0"/>
              <a:cs typeface="Times New Roman" panose="02020603050405020304" pitchFamily="18" charset="0"/>
            </a:rPr>
            <a:t>PERSOENEL VE ÖZLÜK İŞLERİ BİRİMİ</a:t>
          </a:r>
        </a:p>
      </dgm:t>
    </dgm:pt>
    <dgm:pt modelId="{2A62A2F3-6E05-425C-838C-6DF35E2F8060}" type="parTrans" cxnId="{58D43485-3360-41CA-BDC5-D8272550CB43}">
      <dgm:prSet/>
      <dgm:spPr/>
      <dgm:t>
        <a:bodyPr/>
        <a:lstStyle/>
        <a:p>
          <a:endParaRPr lang="tr-TR"/>
        </a:p>
      </dgm:t>
    </dgm:pt>
    <dgm:pt modelId="{5D8814BF-C421-479B-980D-62404DBAA59D}" type="sibTrans" cxnId="{58D43485-3360-41CA-BDC5-D8272550CB43}">
      <dgm:prSet/>
      <dgm:spPr/>
      <dgm:t>
        <a:bodyPr/>
        <a:lstStyle/>
        <a:p>
          <a:endParaRPr lang="tr-TR"/>
        </a:p>
      </dgm:t>
    </dgm:pt>
    <dgm:pt modelId="{18BB4BCB-E395-4D48-82E6-1E3914BF3600}" type="asst">
      <dgm:prSet custT="1"/>
      <dgm:spPr/>
      <dgm:t>
        <a:bodyPr/>
        <a:lstStyle/>
        <a:p>
          <a:r>
            <a:rPr lang="tr-TR" sz="600">
              <a:latin typeface="Times New Roman" panose="02020603050405020304" pitchFamily="18" charset="0"/>
              <a:cs typeface="Times New Roman" panose="02020603050405020304" pitchFamily="18" charset="0"/>
            </a:rPr>
            <a:t>BAKIM ONARIM</a:t>
          </a:r>
        </a:p>
      </dgm:t>
    </dgm:pt>
    <dgm:pt modelId="{07147C84-0699-471D-AEDF-4A06A4A6FD31}" type="parTrans" cxnId="{9DD818D5-F2E6-4E09-B28D-B775810D8142}">
      <dgm:prSet/>
      <dgm:spPr/>
      <dgm:t>
        <a:bodyPr/>
        <a:lstStyle/>
        <a:p>
          <a:endParaRPr lang="tr-TR"/>
        </a:p>
      </dgm:t>
    </dgm:pt>
    <dgm:pt modelId="{941E8D91-08F4-432F-97FE-214DBF335182}" type="sibTrans" cxnId="{9DD818D5-F2E6-4E09-B28D-B775810D8142}">
      <dgm:prSet/>
      <dgm:spPr/>
      <dgm:t>
        <a:bodyPr/>
        <a:lstStyle/>
        <a:p>
          <a:endParaRPr lang="tr-TR"/>
        </a:p>
      </dgm:t>
    </dgm:pt>
    <dgm:pt modelId="{6BA7794F-DB90-407A-99F7-9E4309A449B8}" type="asst">
      <dgm:prSet custT="1"/>
      <dgm:spPr/>
      <dgm:t>
        <a:bodyPr/>
        <a:lstStyle/>
        <a:p>
          <a:r>
            <a:rPr lang="tr-TR" sz="600">
              <a:latin typeface="Times New Roman" panose="02020603050405020304" pitchFamily="18" charset="0"/>
              <a:cs typeface="Times New Roman" panose="02020603050405020304" pitchFamily="18" charset="0"/>
            </a:rPr>
            <a:t>TEMİZLİK HİZMETLERİ</a:t>
          </a:r>
        </a:p>
      </dgm:t>
    </dgm:pt>
    <dgm:pt modelId="{5F198CD9-3859-480A-A226-025231F6B0A9}" type="parTrans" cxnId="{F158DF90-5216-4DBD-B557-8F51219830FF}">
      <dgm:prSet/>
      <dgm:spPr/>
      <dgm:t>
        <a:bodyPr/>
        <a:lstStyle/>
        <a:p>
          <a:endParaRPr lang="tr-TR"/>
        </a:p>
      </dgm:t>
    </dgm:pt>
    <dgm:pt modelId="{A55F6509-3092-453D-B0F6-6B3CD55962AC}" type="sibTrans" cxnId="{F158DF90-5216-4DBD-B557-8F51219830FF}">
      <dgm:prSet/>
      <dgm:spPr/>
      <dgm:t>
        <a:bodyPr/>
        <a:lstStyle/>
        <a:p>
          <a:endParaRPr lang="tr-TR"/>
        </a:p>
      </dgm:t>
    </dgm:pt>
    <dgm:pt modelId="{BC455109-E945-4D83-9B52-6F676419945A}" type="asst">
      <dgm:prSet custT="1"/>
      <dgm:spPr/>
      <dgm:t>
        <a:bodyPr/>
        <a:lstStyle/>
        <a:p>
          <a:r>
            <a:rPr lang="tr-TR" sz="600">
              <a:latin typeface="Times New Roman" panose="02020603050405020304" pitchFamily="18" charset="0"/>
              <a:cs typeface="Times New Roman" panose="02020603050405020304" pitchFamily="18" charset="0"/>
            </a:rPr>
            <a:t>SÜRELİ YAYINLAR</a:t>
          </a:r>
        </a:p>
      </dgm:t>
    </dgm:pt>
    <dgm:pt modelId="{6D2C460A-41D4-49D8-A25B-D453A25EF322}" type="parTrans" cxnId="{F7594389-ACA3-42CB-A4BF-EFBA60E80C1F}">
      <dgm:prSet/>
      <dgm:spPr/>
      <dgm:t>
        <a:bodyPr/>
        <a:lstStyle/>
        <a:p>
          <a:endParaRPr lang="tr-TR"/>
        </a:p>
      </dgm:t>
    </dgm:pt>
    <dgm:pt modelId="{03F392C9-B647-4F95-B423-04B6EE947FBF}" type="sibTrans" cxnId="{F7594389-ACA3-42CB-A4BF-EFBA60E80C1F}">
      <dgm:prSet/>
      <dgm:spPr/>
      <dgm:t>
        <a:bodyPr/>
        <a:lstStyle/>
        <a:p>
          <a:endParaRPr lang="tr-TR"/>
        </a:p>
      </dgm:t>
    </dgm:pt>
    <dgm:pt modelId="{9A88B974-8E4D-4AFF-87FB-1E4DFDA6D868}" type="asst">
      <dgm:prSet custT="1"/>
      <dgm:spPr/>
      <dgm:t>
        <a:bodyPr/>
        <a:lstStyle/>
        <a:p>
          <a:r>
            <a:rPr lang="tr-TR" sz="600">
              <a:latin typeface="Times New Roman" panose="02020603050405020304" pitchFamily="18" charset="0"/>
              <a:cs typeface="Times New Roman" panose="02020603050405020304" pitchFamily="18" charset="0"/>
            </a:rPr>
            <a:t>KATALOGLAMA VE SINIFLAMA</a:t>
          </a:r>
        </a:p>
      </dgm:t>
    </dgm:pt>
    <dgm:pt modelId="{CA46766F-4C16-48E9-B5C4-6A993DFF42B4}" type="parTrans" cxnId="{8F44BA00-25FA-492F-9138-B1F94129AC3F}">
      <dgm:prSet/>
      <dgm:spPr/>
      <dgm:t>
        <a:bodyPr/>
        <a:lstStyle/>
        <a:p>
          <a:endParaRPr lang="tr-TR"/>
        </a:p>
      </dgm:t>
    </dgm:pt>
    <dgm:pt modelId="{B49359AE-CADB-46C8-977D-2A40FDF69DAA}" type="sibTrans" cxnId="{8F44BA00-25FA-492F-9138-B1F94129AC3F}">
      <dgm:prSet/>
      <dgm:spPr/>
      <dgm:t>
        <a:bodyPr/>
        <a:lstStyle/>
        <a:p>
          <a:endParaRPr lang="tr-TR"/>
        </a:p>
      </dgm:t>
    </dgm:pt>
    <dgm:pt modelId="{5CFD545B-2451-49E0-8EE8-14920A1F6513}" type="asst">
      <dgm:prSet custT="1"/>
      <dgm:spPr/>
      <dgm:t>
        <a:bodyPr/>
        <a:lstStyle/>
        <a:p>
          <a:r>
            <a:rPr lang="tr-TR" sz="600">
              <a:latin typeface="Times New Roman" panose="02020603050405020304" pitchFamily="18" charset="0"/>
              <a:cs typeface="Times New Roman" panose="02020603050405020304" pitchFamily="18" charset="0"/>
            </a:rPr>
            <a:t>SAĞLAMA VE ÖDÜNÇ VERME</a:t>
          </a:r>
        </a:p>
      </dgm:t>
    </dgm:pt>
    <dgm:pt modelId="{325C5F1E-3AE4-4E18-88B5-6A911AF0CBB4}" type="parTrans" cxnId="{F30C8D77-650E-4E0D-8590-1BBB4E3DA4BE}">
      <dgm:prSet/>
      <dgm:spPr/>
      <dgm:t>
        <a:bodyPr/>
        <a:lstStyle/>
        <a:p>
          <a:endParaRPr lang="tr-TR"/>
        </a:p>
      </dgm:t>
    </dgm:pt>
    <dgm:pt modelId="{993E6A3D-ECC4-4AF1-91AD-2BB2FC0FA522}" type="sibTrans" cxnId="{F30C8D77-650E-4E0D-8590-1BBB4E3DA4BE}">
      <dgm:prSet/>
      <dgm:spPr/>
      <dgm:t>
        <a:bodyPr/>
        <a:lstStyle/>
        <a:p>
          <a:endParaRPr lang="tr-TR"/>
        </a:p>
      </dgm:t>
    </dgm:pt>
    <dgm:pt modelId="{2F57FAAF-F86E-437D-A76C-E48AA7DDB8A2}" type="asst">
      <dgm:prSet custT="1"/>
      <dgm:spPr/>
      <dgm:t>
        <a:bodyPr/>
        <a:lstStyle/>
        <a:p>
          <a:r>
            <a:rPr lang="tr-TR" sz="600">
              <a:latin typeface="Times New Roman" panose="02020603050405020304" pitchFamily="18" charset="0"/>
              <a:cs typeface="Times New Roman" panose="02020603050405020304" pitchFamily="18" charset="0"/>
            </a:rPr>
            <a:t>ELEKTRONİK KAYITLAR</a:t>
          </a:r>
        </a:p>
      </dgm:t>
    </dgm:pt>
    <dgm:pt modelId="{84EB11AD-91FF-4404-B6E7-F03AA71BC538}" type="parTrans" cxnId="{7BCB5110-C71F-4AFD-8B24-87ADB3FC7EDA}">
      <dgm:prSet/>
      <dgm:spPr/>
      <dgm:t>
        <a:bodyPr/>
        <a:lstStyle/>
        <a:p>
          <a:endParaRPr lang="tr-TR"/>
        </a:p>
      </dgm:t>
    </dgm:pt>
    <dgm:pt modelId="{1E2B81C5-0575-43DB-ACFA-57B7BBD2025D}" type="sibTrans" cxnId="{7BCB5110-C71F-4AFD-8B24-87ADB3FC7EDA}">
      <dgm:prSet/>
      <dgm:spPr/>
      <dgm:t>
        <a:bodyPr/>
        <a:lstStyle/>
        <a:p>
          <a:endParaRPr lang="tr-TR"/>
        </a:p>
      </dgm:t>
    </dgm:pt>
    <dgm:pt modelId="{C928C56C-5A77-429C-B1CE-ACE50D92BEA5}" type="pres">
      <dgm:prSet presAssocID="{4179B74B-336E-402A-BB7F-97B0B830F78A}" presName="hierChild1" presStyleCnt="0">
        <dgm:presLayoutVars>
          <dgm:orgChart val="1"/>
          <dgm:chPref val="1"/>
          <dgm:dir/>
          <dgm:animOne val="branch"/>
          <dgm:animLvl val="lvl"/>
          <dgm:resizeHandles/>
        </dgm:presLayoutVars>
      </dgm:prSet>
      <dgm:spPr/>
    </dgm:pt>
    <dgm:pt modelId="{399BF25D-44E3-4F02-B68E-D1BB56A455B6}" type="pres">
      <dgm:prSet presAssocID="{5FD130A0-8DD3-4AB7-AAB4-F838FB3DBA3F}" presName="hierRoot1" presStyleCnt="0">
        <dgm:presLayoutVars>
          <dgm:hierBranch val="init"/>
        </dgm:presLayoutVars>
      </dgm:prSet>
      <dgm:spPr/>
    </dgm:pt>
    <dgm:pt modelId="{6547F853-E214-4A06-B5FD-6967C6AB8F80}" type="pres">
      <dgm:prSet presAssocID="{5FD130A0-8DD3-4AB7-AAB4-F838FB3DBA3F}" presName="rootComposite1" presStyleCnt="0"/>
      <dgm:spPr/>
    </dgm:pt>
    <dgm:pt modelId="{8595805B-310E-4A9D-A8B1-09B98F226F1E}" type="pres">
      <dgm:prSet presAssocID="{5FD130A0-8DD3-4AB7-AAB4-F838FB3DBA3F}" presName="rootText1" presStyleLbl="node0" presStyleIdx="0" presStyleCnt="1">
        <dgm:presLayoutVars>
          <dgm:chPref val="3"/>
        </dgm:presLayoutVars>
      </dgm:prSet>
      <dgm:spPr>
        <a:prstGeom prst="roundRect">
          <a:avLst/>
        </a:prstGeom>
      </dgm:spPr>
    </dgm:pt>
    <dgm:pt modelId="{42793513-F0DB-449A-B3BA-A9C737EDDE9D}" type="pres">
      <dgm:prSet presAssocID="{5FD130A0-8DD3-4AB7-AAB4-F838FB3DBA3F}" presName="rootConnector1" presStyleLbl="node1" presStyleIdx="0" presStyleCnt="0"/>
      <dgm:spPr/>
    </dgm:pt>
    <dgm:pt modelId="{9F7C8F02-96E2-48B7-91BF-B62577E5C62C}" type="pres">
      <dgm:prSet presAssocID="{5FD130A0-8DD3-4AB7-AAB4-F838FB3DBA3F}" presName="hierChild2" presStyleCnt="0"/>
      <dgm:spPr/>
    </dgm:pt>
    <dgm:pt modelId="{F76DCF86-546C-4CBB-929A-B676CE983666}" type="pres">
      <dgm:prSet presAssocID="{24607E1B-B6C1-4487-948B-E1A760F7A17E}" presName="Name37" presStyleLbl="parChTrans1D2" presStyleIdx="0" presStyleCnt="3"/>
      <dgm:spPr/>
    </dgm:pt>
    <dgm:pt modelId="{CBBCED82-F9A8-4532-A8E7-94F78D45FCF2}" type="pres">
      <dgm:prSet presAssocID="{04AF2D16-90EC-4F6D-92B3-6D8D2A567C80}" presName="hierRoot2" presStyleCnt="0">
        <dgm:presLayoutVars>
          <dgm:hierBranch val="init"/>
        </dgm:presLayoutVars>
      </dgm:prSet>
      <dgm:spPr/>
    </dgm:pt>
    <dgm:pt modelId="{C19E209D-5EC3-43E2-AD73-ABBB46358A50}" type="pres">
      <dgm:prSet presAssocID="{04AF2D16-90EC-4F6D-92B3-6D8D2A567C80}" presName="rootComposite" presStyleCnt="0"/>
      <dgm:spPr/>
    </dgm:pt>
    <dgm:pt modelId="{AA628A6D-B582-49E7-8216-D1233A5A7967}" type="pres">
      <dgm:prSet presAssocID="{04AF2D16-90EC-4F6D-92B3-6D8D2A567C80}" presName="rootText" presStyleLbl="node2" presStyleIdx="0" presStyleCnt="3" custScaleX="91185" custScaleY="86018" custLinFactNeighborX="46020" custLinFactNeighborY="-6794">
        <dgm:presLayoutVars>
          <dgm:chPref val="3"/>
        </dgm:presLayoutVars>
      </dgm:prSet>
      <dgm:spPr>
        <a:prstGeom prst="roundRect">
          <a:avLst/>
        </a:prstGeom>
      </dgm:spPr>
    </dgm:pt>
    <dgm:pt modelId="{74F40A5E-2B10-4128-8405-66691D82AC8C}" type="pres">
      <dgm:prSet presAssocID="{04AF2D16-90EC-4F6D-92B3-6D8D2A567C80}" presName="rootConnector" presStyleLbl="node2" presStyleIdx="0" presStyleCnt="3"/>
      <dgm:spPr/>
    </dgm:pt>
    <dgm:pt modelId="{63B84EE3-1F2D-4C33-AFB9-8C51F87CF049}" type="pres">
      <dgm:prSet presAssocID="{04AF2D16-90EC-4F6D-92B3-6D8D2A567C80}" presName="hierChild4" presStyleCnt="0"/>
      <dgm:spPr/>
    </dgm:pt>
    <dgm:pt modelId="{6D27BD67-3996-40CA-9337-A89A2F97544A}" type="pres">
      <dgm:prSet presAssocID="{04AF2D16-90EC-4F6D-92B3-6D8D2A567C80}" presName="hierChild5" presStyleCnt="0"/>
      <dgm:spPr/>
    </dgm:pt>
    <dgm:pt modelId="{237332A3-7A7D-40FB-A224-4E1C7BE48F1F}" type="pres">
      <dgm:prSet presAssocID="{6F1DCC3D-617F-4BC0-99F0-31D44A73BA00}" presName="Name111" presStyleLbl="parChTrans1D3" presStyleIdx="0" presStyleCnt="10"/>
      <dgm:spPr/>
    </dgm:pt>
    <dgm:pt modelId="{9E874AE1-57AF-4E02-9488-3985F342690C}" type="pres">
      <dgm:prSet presAssocID="{7CDB83C7-154F-45EC-9836-57D7ABB97620}" presName="hierRoot3" presStyleCnt="0">
        <dgm:presLayoutVars>
          <dgm:hierBranch val="init"/>
        </dgm:presLayoutVars>
      </dgm:prSet>
      <dgm:spPr/>
    </dgm:pt>
    <dgm:pt modelId="{4511348F-2D0B-40E1-AAB4-1706CFB1F369}" type="pres">
      <dgm:prSet presAssocID="{7CDB83C7-154F-45EC-9836-57D7ABB97620}" presName="rootComposite3" presStyleCnt="0"/>
      <dgm:spPr/>
    </dgm:pt>
    <dgm:pt modelId="{863BC426-6C0F-40FB-B4F0-ED3E08120954}" type="pres">
      <dgm:prSet presAssocID="{7CDB83C7-154F-45EC-9836-57D7ABB97620}" presName="rootText3" presStyleLbl="asst2" presStyleIdx="0" presStyleCnt="10" custScaleX="51176" custScaleY="51260" custLinFactX="16506" custLinFactNeighborX="100000" custLinFactNeighborY="-67551">
        <dgm:presLayoutVars>
          <dgm:chPref val="3"/>
        </dgm:presLayoutVars>
      </dgm:prSet>
      <dgm:spPr>
        <a:prstGeom prst="roundRect">
          <a:avLst/>
        </a:prstGeom>
      </dgm:spPr>
    </dgm:pt>
    <dgm:pt modelId="{266B707A-6B05-4E19-AA11-4A6E90D8712A}" type="pres">
      <dgm:prSet presAssocID="{7CDB83C7-154F-45EC-9836-57D7ABB97620}" presName="rootConnector3" presStyleLbl="asst2" presStyleIdx="0" presStyleCnt="10"/>
      <dgm:spPr/>
    </dgm:pt>
    <dgm:pt modelId="{6D4B18C6-EF8D-4179-A38C-81C92A75C4B6}" type="pres">
      <dgm:prSet presAssocID="{7CDB83C7-154F-45EC-9836-57D7ABB97620}" presName="hierChild6" presStyleCnt="0"/>
      <dgm:spPr/>
    </dgm:pt>
    <dgm:pt modelId="{F36D4F67-5933-444A-9C08-0CFF0060FE24}" type="pres">
      <dgm:prSet presAssocID="{7CDB83C7-154F-45EC-9836-57D7ABB97620}" presName="hierChild7" presStyleCnt="0"/>
      <dgm:spPr/>
    </dgm:pt>
    <dgm:pt modelId="{5AF81D54-4970-4CB2-B1CF-6261124FA662}" type="pres">
      <dgm:prSet presAssocID="{AEF99401-90DE-4EFF-A332-CE97D2C660AC}" presName="Name111" presStyleLbl="parChTrans1D3" presStyleIdx="1" presStyleCnt="10"/>
      <dgm:spPr/>
    </dgm:pt>
    <dgm:pt modelId="{EA19D45D-9722-4191-A12E-0F602857F519}" type="pres">
      <dgm:prSet presAssocID="{B08473E8-11C5-4824-9645-7FA7E0A4E4A9}" presName="hierRoot3" presStyleCnt="0">
        <dgm:presLayoutVars>
          <dgm:hierBranch val="init"/>
        </dgm:presLayoutVars>
      </dgm:prSet>
      <dgm:spPr/>
    </dgm:pt>
    <dgm:pt modelId="{1C8F148B-B34E-4BBB-9738-FA9EDC0EE5F9}" type="pres">
      <dgm:prSet presAssocID="{B08473E8-11C5-4824-9645-7FA7E0A4E4A9}" presName="rootComposite3" presStyleCnt="0"/>
      <dgm:spPr/>
    </dgm:pt>
    <dgm:pt modelId="{C865BE47-735B-48DF-B3E9-577C309E06AE}" type="pres">
      <dgm:prSet presAssocID="{B08473E8-11C5-4824-9645-7FA7E0A4E4A9}" presName="rootText3" presStyleLbl="asst2" presStyleIdx="1" presStyleCnt="10" custScaleX="52378" custScaleY="50867" custLinFactNeighborX="22138" custLinFactNeighborY="-9211">
        <dgm:presLayoutVars>
          <dgm:chPref val="3"/>
        </dgm:presLayoutVars>
      </dgm:prSet>
      <dgm:spPr>
        <a:prstGeom prst="roundRect">
          <a:avLst/>
        </a:prstGeom>
      </dgm:spPr>
    </dgm:pt>
    <dgm:pt modelId="{685E84ED-82DC-4157-AFBA-A9FC0FB15667}" type="pres">
      <dgm:prSet presAssocID="{B08473E8-11C5-4824-9645-7FA7E0A4E4A9}" presName="rootConnector3" presStyleLbl="asst2" presStyleIdx="1" presStyleCnt="10"/>
      <dgm:spPr/>
    </dgm:pt>
    <dgm:pt modelId="{073BEC3F-814E-41DF-8980-247EE7327632}" type="pres">
      <dgm:prSet presAssocID="{B08473E8-11C5-4824-9645-7FA7E0A4E4A9}" presName="hierChild6" presStyleCnt="0"/>
      <dgm:spPr/>
    </dgm:pt>
    <dgm:pt modelId="{A816811E-18FE-47FC-9489-46ABA2366D36}" type="pres">
      <dgm:prSet presAssocID="{B08473E8-11C5-4824-9645-7FA7E0A4E4A9}" presName="hierChild7" presStyleCnt="0"/>
      <dgm:spPr/>
    </dgm:pt>
    <dgm:pt modelId="{87D17C08-BA7E-4EB8-AC41-2CB3466F3C26}" type="pres">
      <dgm:prSet presAssocID="{1DDA2CA1-9C32-4110-86A9-AE067369C7C2}" presName="Name111" presStyleLbl="parChTrans1D3" presStyleIdx="2" presStyleCnt="10"/>
      <dgm:spPr/>
    </dgm:pt>
    <dgm:pt modelId="{E2CA2D8D-B340-4B69-B26F-9DF00B6280A1}" type="pres">
      <dgm:prSet presAssocID="{9BB3FBF3-5A93-4D85-ADE2-E013DFB7949D}" presName="hierRoot3" presStyleCnt="0">
        <dgm:presLayoutVars>
          <dgm:hierBranch val="init"/>
        </dgm:presLayoutVars>
      </dgm:prSet>
      <dgm:spPr/>
    </dgm:pt>
    <dgm:pt modelId="{0732F572-AC3A-49AE-971D-53CCCF955D96}" type="pres">
      <dgm:prSet presAssocID="{9BB3FBF3-5A93-4D85-ADE2-E013DFB7949D}" presName="rootComposite3" presStyleCnt="0"/>
      <dgm:spPr/>
    </dgm:pt>
    <dgm:pt modelId="{9F072A54-7ECA-4B5F-8F2E-6E90A864A85A}" type="pres">
      <dgm:prSet presAssocID="{9BB3FBF3-5A93-4D85-ADE2-E013DFB7949D}" presName="rootText3" presStyleLbl="asst2" presStyleIdx="2" presStyleCnt="10" custScaleX="48829" custScaleY="48828" custLinFactY="-100000" custLinFactNeighborX="40819" custLinFactNeighborY="-109890">
        <dgm:presLayoutVars>
          <dgm:chPref val="3"/>
        </dgm:presLayoutVars>
      </dgm:prSet>
      <dgm:spPr>
        <a:prstGeom prst="roundRect">
          <a:avLst/>
        </a:prstGeom>
      </dgm:spPr>
    </dgm:pt>
    <dgm:pt modelId="{A98F7E20-D4B0-4C10-B208-76E87C8BE4DF}" type="pres">
      <dgm:prSet presAssocID="{9BB3FBF3-5A93-4D85-ADE2-E013DFB7949D}" presName="rootConnector3" presStyleLbl="asst2" presStyleIdx="2" presStyleCnt="10"/>
      <dgm:spPr/>
    </dgm:pt>
    <dgm:pt modelId="{F4C380CC-9F6D-4CD8-A26E-157839820546}" type="pres">
      <dgm:prSet presAssocID="{9BB3FBF3-5A93-4D85-ADE2-E013DFB7949D}" presName="hierChild6" presStyleCnt="0"/>
      <dgm:spPr/>
    </dgm:pt>
    <dgm:pt modelId="{EECA0BB8-7ACE-45E4-B9BF-3A0DBF0E304F}" type="pres">
      <dgm:prSet presAssocID="{9BB3FBF3-5A93-4D85-ADE2-E013DFB7949D}" presName="hierChild7" presStyleCnt="0"/>
      <dgm:spPr/>
    </dgm:pt>
    <dgm:pt modelId="{B89CECDE-65C0-45F6-9D75-6F3434701F7F}" type="pres">
      <dgm:prSet presAssocID="{2A62A2F3-6E05-425C-838C-6DF35E2F8060}" presName="Name111" presStyleLbl="parChTrans1D3" presStyleIdx="3" presStyleCnt="10"/>
      <dgm:spPr/>
    </dgm:pt>
    <dgm:pt modelId="{D0AB7E9C-0848-4CEE-B8E6-7E41FF5A3F76}" type="pres">
      <dgm:prSet presAssocID="{C101723C-DB6D-4E5F-87BF-F109F4E502BC}" presName="hierRoot3" presStyleCnt="0">
        <dgm:presLayoutVars>
          <dgm:hierBranch val="init"/>
        </dgm:presLayoutVars>
      </dgm:prSet>
      <dgm:spPr/>
    </dgm:pt>
    <dgm:pt modelId="{1881F16C-CDC3-4338-8993-13A744A3D0E8}" type="pres">
      <dgm:prSet presAssocID="{C101723C-DB6D-4E5F-87BF-F109F4E502BC}" presName="rootComposite3" presStyleCnt="0"/>
      <dgm:spPr/>
    </dgm:pt>
    <dgm:pt modelId="{D103D61C-78B9-4301-ACDC-94F7ABDF93BD}" type="pres">
      <dgm:prSet presAssocID="{C101723C-DB6D-4E5F-87BF-F109F4E502BC}" presName="rootText3" presStyleLbl="asst2" presStyleIdx="3" presStyleCnt="10" custScaleX="53912" custScaleY="47670" custLinFactY="-51550" custLinFactNeighborX="-59163" custLinFactNeighborY="-100000">
        <dgm:presLayoutVars>
          <dgm:chPref val="3"/>
        </dgm:presLayoutVars>
      </dgm:prSet>
      <dgm:spPr>
        <a:prstGeom prst="roundRect">
          <a:avLst/>
        </a:prstGeom>
      </dgm:spPr>
    </dgm:pt>
    <dgm:pt modelId="{21F3150C-EAB2-4342-9956-17E6BD89427E}" type="pres">
      <dgm:prSet presAssocID="{C101723C-DB6D-4E5F-87BF-F109F4E502BC}" presName="rootConnector3" presStyleLbl="asst2" presStyleIdx="3" presStyleCnt="10"/>
      <dgm:spPr/>
    </dgm:pt>
    <dgm:pt modelId="{76FEFACC-F7BB-446D-B13D-7CE809E13720}" type="pres">
      <dgm:prSet presAssocID="{C101723C-DB6D-4E5F-87BF-F109F4E502BC}" presName="hierChild6" presStyleCnt="0"/>
      <dgm:spPr/>
    </dgm:pt>
    <dgm:pt modelId="{4582D72C-B435-4617-96D5-15DBD4D0354C}" type="pres">
      <dgm:prSet presAssocID="{C101723C-DB6D-4E5F-87BF-F109F4E502BC}" presName="hierChild7" presStyleCnt="0"/>
      <dgm:spPr/>
    </dgm:pt>
    <dgm:pt modelId="{BF6CFE79-235D-4B4C-BA56-401896F5DACC}" type="pres">
      <dgm:prSet presAssocID="{A09C5544-559B-4CF6-ADBA-0DEA87015458}" presName="Name37" presStyleLbl="parChTrans1D2" presStyleIdx="1" presStyleCnt="3"/>
      <dgm:spPr/>
    </dgm:pt>
    <dgm:pt modelId="{92ED6FD8-18D9-45F1-A0A1-F5611E79D512}" type="pres">
      <dgm:prSet presAssocID="{2F720223-6ADF-44BA-A547-C9CA704B93FE}" presName="hierRoot2" presStyleCnt="0">
        <dgm:presLayoutVars>
          <dgm:hierBranch val="init"/>
        </dgm:presLayoutVars>
      </dgm:prSet>
      <dgm:spPr/>
    </dgm:pt>
    <dgm:pt modelId="{0DFA4307-D430-4609-A93A-FA61FDB63F80}" type="pres">
      <dgm:prSet presAssocID="{2F720223-6ADF-44BA-A547-C9CA704B93FE}" presName="rootComposite" presStyleCnt="0"/>
      <dgm:spPr/>
    </dgm:pt>
    <dgm:pt modelId="{31EBC833-9AA6-4604-84D1-5EF3C074A5B4}" type="pres">
      <dgm:prSet presAssocID="{2F720223-6ADF-44BA-A547-C9CA704B93FE}" presName="rootText" presStyleLbl="node2" presStyleIdx="1" presStyleCnt="3" custScaleX="90010" custScaleY="80819" custLinFactNeighborX="3528">
        <dgm:presLayoutVars>
          <dgm:chPref val="3"/>
        </dgm:presLayoutVars>
      </dgm:prSet>
      <dgm:spPr>
        <a:prstGeom prst="roundRect">
          <a:avLst/>
        </a:prstGeom>
      </dgm:spPr>
    </dgm:pt>
    <dgm:pt modelId="{D68C81A4-5AA6-4CD1-8B5E-5563146A90F9}" type="pres">
      <dgm:prSet presAssocID="{2F720223-6ADF-44BA-A547-C9CA704B93FE}" presName="rootConnector" presStyleLbl="node2" presStyleIdx="1" presStyleCnt="3"/>
      <dgm:spPr/>
    </dgm:pt>
    <dgm:pt modelId="{03CC1A5D-CB95-430B-A25A-A20DB1E80F4A}" type="pres">
      <dgm:prSet presAssocID="{2F720223-6ADF-44BA-A547-C9CA704B93FE}" presName="hierChild4" presStyleCnt="0"/>
      <dgm:spPr/>
    </dgm:pt>
    <dgm:pt modelId="{3A92907F-8692-4734-9CF0-8CFE03EDD0BA}" type="pres">
      <dgm:prSet presAssocID="{2F720223-6ADF-44BA-A547-C9CA704B93FE}" presName="hierChild5" presStyleCnt="0"/>
      <dgm:spPr/>
    </dgm:pt>
    <dgm:pt modelId="{ACF219E9-04CF-4334-84D9-948BAC182451}" type="pres">
      <dgm:prSet presAssocID="{07147C84-0699-471D-AEDF-4A06A4A6FD31}" presName="Name111" presStyleLbl="parChTrans1D3" presStyleIdx="4" presStyleCnt="10"/>
      <dgm:spPr/>
    </dgm:pt>
    <dgm:pt modelId="{9F64D7EE-493C-410E-B154-684B0EC8114E}" type="pres">
      <dgm:prSet presAssocID="{18BB4BCB-E395-4D48-82E6-1E3914BF3600}" presName="hierRoot3" presStyleCnt="0">
        <dgm:presLayoutVars>
          <dgm:hierBranch val="init"/>
        </dgm:presLayoutVars>
      </dgm:prSet>
      <dgm:spPr/>
    </dgm:pt>
    <dgm:pt modelId="{4A2F2C44-515A-4216-B814-DEC955730E88}" type="pres">
      <dgm:prSet presAssocID="{18BB4BCB-E395-4D48-82E6-1E3914BF3600}" presName="rootComposite3" presStyleCnt="0"/>
      <dgm:spPr/>
    </dgm:pt>
    <dgm:pt modelId="{2F8D02BD-A02A-46C1-819A-36F34506FB17}" type="pres">
      <dgm:prSet presAssocID="{18BB4BCB-E395-4D48-82E6-1E3914BF3600}" presName="rootText3" presStyleLbl="asst2" presStyleIdx="4" presStyleCnt="10" custScaleX="58195" custScaleY="58195" custLinFactNeighborX="-12177" custLinFactNeighborY="-56308">
        <dgm:presLayoutVars>
          <dgm:chPref val="3"/>
        </dgm:presLayoutVars>
      </dgm:prSet>
      <dgm:spPr>
        <a:prstGeom prst="roundRect">
          <a:avLst/>
        </a:prstGeom>
      </dgm:spPr>
    </dgm:pt>
    <dgm:pt modelId="{9352C9D9-1198-4F81-B60F-EBDD70F03EC4}" type="pres">
      <dgm:prSet presAssocID="{18BB4BCB-E395-4D48-82E6-1E3914BF3600}" presName="rootConnector3" presStyleLbl="asst2" presStyleIdx="4" presStyleCnt="10"/>
      <dgm:spPr/>
    </dgm:pt>
    <dgm:pt modelId="{502876B3-7574-447F-8545-545A0D5F5B6D}" type="pres">
      <dgm:prSet presAssocID="{18BB4BCB-E395-4D48-82E6-1E3914BF3600}" presName="hierChild6" presStyleCnt="0"/>
      <dgm:spPr/>
    </dgm:pt>
    <dgm:pt modelId="{A516E6AF-42AF-45F7-8259-06FCDEDB4F11}" type="pres">
      <dgm:prSet presAssocID="{18BB4BCB-E395-4D48-82E6-1E3914BF3600}" presName="hierChild7" presStyleCnt="0"/>
      <dgm:spPr/>
    </dgm:pt>
    <dgm:pt modelId="{1C68FE17-A067-4E29-8A6E-418548B0F744}" type="pres">
      <dgm:prSet presAssocID="{5F198CD9-3859-480A-A226-025231F6B0A9}" presName="Name111" presStyleLbl="parChTrans1D3" presStyleIdx="5" presStyleCnt="10"/>
      <dgm:spPr/>
    </dgm:pt>
    <dgm:pt modelId="{01748C0F-8963-4516-9E6B-3D83FC10FD3A}" type="pres">
      <dgm:prSet presAssocID="{6BA7794F-DB90-407A-99F7-9E4309A449B8}" presName="hierRoot3" presStyleCnt="0">
        <dgm:presLayoutVars>
          <dgm:hierBranch val="init"/>
        </dgm:presLayoutVars>
      </dgm:prSet>
      <dgm:spPr/>
    </dgm:pt>
    <dgm:pt modelId="{586B337F-07EB-4A7A-80F3-4A36FAF10191}" type="pres">
      <dgm:prSet presAssocID="{6BA7794F-DB90-407A-99F7-9E4309A449B8}" presName="rootComposite3" presStyleCnt="0"/>
      <dgm:spPr/>
    </dgm:pt>
    <dgm:pt modelId="{B1D0BE02-F084-4764-BAE4-AD3FE04ACACC}" type="pres">
      <dgm:prSet presAssocID="{6BA7794F-DB90-407A-99F7-9E4309A449B8}" presName="rootText3" presStyleLbl="asst2" presStyleIdx="5" presStyleCnt="10" custScaleX="55921" custScaleY="55921" custLinFactNeighborX="-13424" custLinFactNeighborY="-56301">
        <dgm:presLayoutVars>
          <dgm:chPref val="3"/>
        </dgm:presLayoutVars>
      </dgm:prSet>
      <dgm:spPr>
        <a:prstGeom prst="roundRect">
          <a:avLst/>
        </a:prstGeom>
      </dgm:spPr>
    </dgm:pt>
    <dgm:pt modelId="{98B25475-3F1F-4467-A08B-DEFFB1387BC1}" type="pres">
      <dgm:prSet presAssocID="{6BA7794F-DB90-407A-99F7-9E4309A449B8}" presName="rootConnector3" presStyleLbl="asst2" presStyleIdx="5" presStyleCnt="10"/>
      <dgm:spPr/>
    </dgm:pt>
    <dgm:pt modelId="{45DAB73B-0C00-4CB0-998C-DC301D60D3DE}" type="pres">
      <dgm:prSet presAssocID="{6BA7794F-DB90-407A-99F7-9E4309A449B8}" presName="hierChild6" presStyleCnt="0"/>
      <dgm:spPr/>
    </dgm:pt>
    <dgm:pt modelId="{1DE08F72-F3F6-47FC-AE9F-DAF09CCC0886}" type="pres">
      <dgm:prSet presAssocID="{6BA7794F-DB90-407A-99F7-9E4309A449B8}" presName="hierChild7" presStyleCnt="0"/>
      <dgm:spPr/>
    </dgm:pt>
    <dgm:pt modelId="{B2FD6AD3-A2A4-48F1-B3AE-AA9578ABB56C}" type="pres">
      <dgm:prSet presAssocID="{578CDA6C-73C9-4857-812C-82AFFBFCCC43}" presName="Name37" presStyleLbl="parChTrans1D2" presStyleIdx="2" presStyleCnt="3"/>
      <dgm:spPr/>
    </dgm:pt>
    <dgm:pt modelId="{E12F94DB-4D1D-41FC-9E55-D606200BC3E7}" type="pres">
      <dgm:prSet presAssocID="{7A919C8D-0D35-4BA8-8321-229E1FBA1F6D}" presName="hierRoot2" presStyleCnt="0">
        <dgm:presLayoutVars>
          <dgm:hierBranch val="init"/>
        </dgm:presLayoutVars>
      </dgm:prSet>
      <dgm:spPr/>
    </dgm:pt>
    <dgm:pt modelId="{10A20339-D21A-434B-AA8C-5448D4CD62EA}" type="pres">
      <dgm:prSet presAssocID="{7A919C8D-0D35-4BA8-8321-229E1FBA1F6D}" presName="rootComposite" presStyleCnt="0"/>
      <dgm:spPr/>
    </dgm:pt>
    <dgm:pt modelId="{E756BAEF-E57D-4B3A-A8E7-3AE04268D023}" type="pres">
      <dgm:prSet presAssocID="{7A919C8D-0D35-4BA8-8321-229E1FBA1F6D}" presName="rootText" presStyleLbl="node2" presStyleIdx="2" presStyleCnt="3" custScaleX="97486" custScaleY="90731" custLinFactNeighborX="-44394" custLinFactNeighborY="-6530">
        <dgm:presLayoutVars>
          <dgm:chPref val="3"/>
        </dgm:presLayoutVars>
      </dgm:prSet>
      <dgm:spPr>
        <a:prstGeom prst="roundRect">
          <a:avLst/>
        </a:prstGeom>
      </dgm:spPr>
    </dgm:pt>
    <dgm:pt modelId="{85096546-EC34-4361-B886-62364D31065D}" type="pres">
      <dgm:prSet presAssocID="{7A919C8D-0D35-4BA8-8321-229E1FBA1F6D}" presName="rootConnector" presStyleLbl="node2" presStyleIdx="2" presStyleCnt="3"/>
      <dgm:spPr/>
    </dgm:pt>
    <dgm:pt modelId="{E3F315A2-136D-4B91-A8CD-74BA7A444B16}" type="pres">
      <dgm:prSet presAssocID="{7A919C8D-0D35-4BA8-8321-229E1FBA1F6D}" presName="hierChild4" presStyleCnt="0"/>
      <dgm:spPr/>
    </dgm:pt>
    <dgm:pt modelId="{FDCB146D-57EB-45B8-9C9E-EF86CE6634ED}" type="pres">
      <dgm:prSet presAssocID="{7A919C8D-0D35-4BA8-8321-229E1FBA1F6D}" presName="hierChild5" presStyleCnt="0"/>
      <dgm:spPr/>
    </dgm:pt>
    <dgm:pt modelId="{25809E2B-3712-4E64-99E0-10787374EA84}" type="pres">
      <dgm:prSet presAssocID="{6D2C460A-41D4-49D8-A25B-D453A25EF322}" presName="Name111" presStyleLbl="parChTrans1D3" presStyleIdx="6" presStyleCnt="10"/>
      <dgm:spPr/>
    </dgm:pt>
    <dgm:pt modelId="{0BCE7DC6-1D76-4BF6-90B3-0F4A35477BA8}" type="pres">
      <dgm:prSet presAssocID="{BC455109-E945-4D83-9B52-6F676419945A}" presName="hierRoot3" presStyleCnt="0">
        <dgm:presLayoutVars>
          <dgm:hierBranch val="init"/>
        </dgm:presLayoutVars>
      </dgm:prSet>
      <dgm:spPr/>
    </dgm:pt>
    <dgm:pt modelId="{2BD55124-6530-4D9E-A0AF-1BED9248E34C}" type="pres">
      <dgm:prSet presAssocID="{BC455109-E945-4D83-9B52-6F676419945A}" presName="rootComposite3" presStyleCnt="0"/>
      <dgm:spPr/>
    </dgm:pt>
    <dgm:pt modelId="{29CCAF1A-9407-461A-A056-58944442C2FC}" type="pres">
      <dgm:prSet presAssocID="{BC455109-E945-4D83-9B52-6F676419945A}" presName="rootText3" presStyleLbl="asst2" presStyleIdx="6" presStyleCnt="10" custScaleX="62030" custScaleY="62031" custLinFactNeighborX="-40885" custLinFactNeighborY="-60863">
        <dgm:presLayoutVars>
          <dgm:chPref val="3"/>
        </dgm:presLayoutVars>
      </dgm:prSet>
      <dgm:spPr>
        <a:prstGeom prst="roundRect">
          <a:avLst/>
        </a:prstGeom>
      </dgm:spPr>
    </dgm:pt>
    <dgm:pt modelId="{1E70A92E-51F2-46C0-B031-D9CE23D9F05F}" type="pres">
      <dgm:prSet presAssocID="{BC455109-E945-4D83-9B52-6F676419945A}" presName="rootConnector3" presStyleLbl="asst2" presStyleIdx="6" presStyleCnt="10"/>
      <dgm:spPr/>
    </dgm:pt>
    <dgm:pt modelId="{D5F2811E-D77A-4AF3-B59A-2BED3875BA6B}" type="pres">
      <dgm:prSet presAssocID="{BC455109-E945-4D83-9B52-6F676419945A}" presName="hierChild6" presStyleCnt="0"/>
      <dgm:spPr/>
    </dgm:pt>
    <dgm:pt modelId="{20875012-02D5-4241-AD4F-915A42EAF4EF}" type="pres">
      <dgm:prSet presAssocID="{BC455109-E945-4D83-9B52-6F676419945A}" presName="hierChild7" presStyleCnt="0"/>
      <dgm:spPr/>
    </dgm:pt>
    <dgm:pt modelId="{9B8DB32A-28FE-4E07-B060-2E186666212B}" type="pres">
      <dgm:prSet presAssocID="{CA46766F-4C16-48E9-B5C4-6A993DFF42B4}" presName="Name111" presStyleLbl="parChTrans1D3" presStyleIdx="7" presStyleCnt="10"/>
      <dgm:spPr/>
    </dgm:pt>
    <dgm:pt modelId="{51A781A4-9D6B-4B30-B776-53A50928CA93}" type="pres">
      <dgm:prSet presAssocID="{9A88B974-8E4D-4AFF-87FB-1E4DFDA6D868}" presName="hierRoot3" presStyleCnt="0">
        <dgm:presLayoutVars>
          <dgm:hierBranch val="init"/>
        </dgm:presLayoutVars>
      </dgm:prSet>
      <dgm:spPr/>
    </dgm:pt>
    <dgm:pt modelId="{F98DE918-E091-4B3F-B28E-8D8C0112BD48}" type="pres">
      <dgm:prSet presAssocID="{9A88B974-8E4D-4AFF-87FB-1E4DFDA6D868}" presName="rootComposite3" presStyleCnt="0"/>
      <dgm:spPr/>
    </dgm:pt>
    <dgm:pt modelId="{442FBEB7-5F52-4633-B2E1-0F1726373BED}" type="pres">
      <dgm:prSet presAssocID="{9A88B974-8E4D-4AFF-87FB-1E4DFDA6D868}" presName="rootText3" presStyleLbl="asst2" presStyleIdx="7" presStyleCnt="10" custScaleX="70951" custScaleY="60693" custLinFactNeighborX="-58745" custLinFactNeighborY="-60147">
        <dgm:presLayoutVars>
          <dgm:chPref val="3"/>
        </dgm:presLayoutVars>
      </dgm:prSet>
      <dgm:spPr>
        <a:prstGeom prst="roundRect">
          <a:avLst/>
        </a:prstGeom>
      </dgm:spPr>
    </dgm:pt>
    <dgm:pt modelId="{FD63315C-A741-47EB-9CC8-B119359D50B0}" type="pres">
      <dgm:prSet presAssocID="{9A88B974-8E4D-4AFF-87FB-1E4DFDA6D868}" presName="rootConnector3" presStyleLbl="asst2" presStyleIdx="7" presStyleCnt="10"/>
      <dgm:spPr/>
    </dgm:pt>
    <dgm:pt modelId="{884B9D84-636A-4E79-A59D-5841CA88FDEA}" type="pres">
      <dgm:prSet presAssocID="{9A88B974-8E4D-4AFF-87FB-1E4DFDA6D868}" presName="hierChild6" presStyleCnt="0"/>
      <dgm:spPr/>
    </dgm:pt>
    <dgm:pt modelId="{746AC995-FB3D-4B0B-ACE9-F8E134C9523C}" type="pres">
      <dgm:prSet presAssocID="{9A88B974-8E4D-4AFF-87FB-1E4DFDA6D868}" presName="hierChild7" presStyleCnt="0"/>
      <dgm:spPr/>
    </dgm:pt>
    <dgm:pt modelId="{BD00D484-8B94-4D37-9881-0216DD2CBCAC}" type="pres">
      <dgm:prSet presAssocID="{325C5F1E-3AE4-4E18-88B5-6A911AF0CBB4}" presName="Name111" presStyleLbl="parChTrans1D3" presStyleIdx="8" presStyleCnt="10"/>
      <dgm:spPr/>
    </dgm:pt>
    <dgm:pt modelId="{DB1D492A-AF8D-4BC7-AD61-0D24BA6FA0BD}" type="pres">
      <dgm:prSet presAssocID="{5CFD545B-2451-49E0-8EE8-14920A1F6513}" presName="hierRoot3" presStyleCnt="0">
        <dgm:presLayoutVars>
          <dgm:hierBranch val="init"/>
        </dgm:presLayoutVars>
      </dgm:prSet>
      <dgm:spPr/>
    </dgm:pt>
    <dgm:pt modelId="{C0BC5815-CF5B-4F32-B6CC-D656F49CC065}" type="pres">
      <dgm:prSet presAssocID="{5CFD545B-2451-49E0-8EE8-14920A1F6513}" presName="rootComposite3" presStyleCnt="0"/>
      <dgm:spPr/>
    </dgm:pt>
    <dgm:pt modelId="{66BFBF5D-75B8-44A9-A740-D4B148C36E08}" type="pres">
      <dgm:prSet presAssocID="{5CFD545B-2451-49E0-8EE8-14920A1F6513}" presName="rootText3" presStyleLbl="asst2" presStyleIdx="8" presStyleCnt="10" custScaleX="61892" custScaleY="52212" custLinFactY="-35481" custLinFactNeighborX="-41018" custLinFactNeighborY="-100000">
        <dgm:presLayoutVars>
          <dgm:chPref val="3"/>
        </dgm:presLayoutVars>
      </dgm:prSet>
      <dgm:spPr>
        <a:prstGeom prst="roundRect">
          <a:avLst/>
        </a:prstGeom>
      </dgm:spPr>
    </dgm:pt>
    <dgm:pt modelId="{9036C6C9-9690-4D09-8312-55192EB2A00B}" type="pres">
      <dgm:prSet presAssocID="{5CFD545B-2451-49E0-8EE8-14920A1F6513}" presName="rootConnector3" presStyleLbl="asst2" presStyleIdx="8" presStyleCnt="10"/>
      <dgm:spPr/>
    </dgm:pt>
    <dgm:pt modelId="{E097C941-4454-497C-97B1-42FC4F1F0777}" type="pres">
      <dgm:prSet presAssocID="{5CFD545B-2451-49E0-8EE8-14920A1F6513}" presName="hierChild6" presStyleCnt="0"/>
      <dgm:spPr/>
    </dgm:pt>
    <dgm:pt modelId="{EFDBCBCD-A55A-4B89-87A6-33C672024810}" type="pres">
      <dgm:prSet presAssocID="{5CFD545B-2451-49E0-8EE8-14920A1F6513}" presName="hierChild7" presStyleCnt="0"/>
      <dgm:spPr/>
    </dgm:pt>
    <dgm:pt modelId="{AC334FD2-3422-45C5-998F-D146783CB41B}" type="pres">
      <dgm:prSet presAssocID="{84EB11AD-91FF-4404-B6E7-F03AA71BC538}" presName="Name111" presStyleLbl="parChTrans1D3" presStyleIdx="9" presStyleCnt="10"/>
      <dgm:spPr/>
    </dgm:pt>
    <dgm:pt modelId="{7EC5A396-B832-4A4D-98F4-E04EFA329F68}" type="pres">
      <dgm:prSet presAssocID="{2F57FAAF-F86E-437D-A76C-E48AA7DDB8A2}" presName="hierRoot3" presStyleCnt="0">
        <dgm:presLayoutVars>
          <dgm:hierBranch val="init"/>
        </dgm:presLayoutVars>
      </dgm:prSet>
      <dgm:spPr/>
    </dgm:pt>
    <dgm:pt modelId="{8701934F-01C5-48EE-8A0B-C7C4CD1F154B}" type="pres">
      <dgm:prSet presAssocID="{2F57FAAF-F86E-437D-A76C-E48AA7DDB8A2}" presName="rootComposite3" presStyleCnt="0"/>
      <dgm:spPr/>
    </dgm:pt>
    <dgm:pt modelId="{39A7493C-2D2E-4F7A-896F-98A1B534C391}" type="pres">
      <dgm:prSet presAssocID="{2F57FAAF-F86E-437D-A76C-E48AA7DDB8A2}" presName="rootText3" presStyleLbl="asst2" presStyleIdx="9" presStyleCnt="10" custScaleX="65084" custScaleY="50637" custLinFactY="-35480" custLinFactNeighborX="-59582" custLinFactNeighborY="-100000">
        <dgm:presLayoutVars>
          <dgm:chPref val="3"/>
        </dgm:presLayoutVars>
      </dgm:prSet>
      <dgm:spPr>
        <a:prstGeom prst="roundRect">
          <a:avLst/>
        </a:prstGeom>
      </dgm:spPr>
    </dgm:pt>
    <dgm:pt modelId="{2FB40EA4-12D9-4867-92AB-B14C0C6190FA}" type="pres">
      <dgm:prSet presAssocID="{2F57FAAF-F86E-437D-A76C-E48AA7DDB8A2}" presName="rootConnector3" presStyleLbl="asst2" presStyleIdx="9" presStyleCnt="10"/>
      <dgm:spPr/>
    </dgm:pt>
    <dgm:pt modelId="{322A0A6C-7B72-44C3-808B-794751F78041}" type="pres">
      <dgm:prSet presAssocID="{2F57FAAF-F86E-437D-A76C-E48AA7DDB8A2}" presName="hierChild6" presStyleCnt="0"/>
      <dgm:spPr/>
    </dgm:pt>
    <dgm:pt modelId="{42B7AD85-50DD-4F19-ACC6-653B40DF53E9}" type="pres">
      <dgm:prSet presAssocID="{2F57FAAF-F86E-437D-A76C-E48AA7DDB8A2}" presName="hierChild7" presStyleCnt="0"/>
      <dgm:spPr/>
    </dgm:pt>
    <dgm:pt modelId="{93632AB6-F4B1-493D-BD50-83AA53FC0123}" type="pres">
      <dgm:prSet presAssocID="{5FD130A0-8DD3-4AB7-AAB4-F838FB3DBA3F}" presName="hierChild3" presStyleCnt="0"/>
      <dgm:spPr/>
    </dgm:pt>
  </dgm:ptLst>
  <dgm:cxnLst>
    <dgm:cxn modelId="{8F44BA00-25FA-492F-9138-B1F94129AC3F}" srcId="{7A919C8D-0D35-4BA8-8321-229E1FBA1F6D}" destId="{9A88B974-8E4D-4AFF-87FB-1E4DFDA6D868}" srcOrd="1" destOrd="0" parTransId="{CA46766F-4C16-48E9-B5C4-6A993DFF42B4}" sibTransId="{B49359AE-CADB-46C8-977D-2A40FDF69DAA}"/>
    <dgm:cxn modelId="{5B1D5601-1BC5-4017-BBCF-C492EC73ADC4}" type="presOf" srcId="{6BA7794F-DB90-407A-99F7-9E4309A449B8}" destId="{98B25475-3F1F-4467-A08B-DEFFB1387BC1}" srcOrd="1" destOrd="0" presId="urn:microsoft.com/office/officeart/2005/8/layout/orgChart1"/>
    <dgm:cxn modelId="{73D6DF03-7C52-452B-990B-9C7A89327A0E}" type="presOf" srcId="{5CFD545B-2451-49E0-8EE8-14920A1F6513}" destId="{9036C6C9-9690-4D09-8312-55192EB2A00B}" srcOrd="1" destOrd="0" presId="urn:microsoft.com/office/officeart/2005/8/layout/orgChart1"/>
    <dgm:cxn modelId="{56238E09-DC92-4047-BFB5-55D0D4D8A0D8}" type="presOf" srcId="{24607E1B-B6C1-4487-948B-E1A760F7A17E}" destId="{F76DCF86-546C-4CBB-929A-B676CE983666}" srcOrd="0" destOrd="0" presId="urn:microsoft.com/office/officeart/2005/8/layout/orgChart1"/>
    <dgm:cxn modelId="{7BCB5110-C71F-4AFD-8B24-87ADB3FC7EDA}" srcId="{7A919C8D-0D35-4BA8-8321-229E1FBA1F6D}" destId="{2F57FAAF-F86E-437D-A76C-E48AA7DDB8A2}" srcOrd="3" destOrd="0" parTransId="{84EB11AD-91FF-4404-B6E7-F03AA71BC538}" sibTransId="{1E2B81C5-0575-43DB-ACFA-57B7BBD2025D}"/>
    <dgm:cxn modelId="{4E317E10-4397-4610-A9DC-2936AA660EDE}" type="presOf" srcId="{18BB4BCB-E395-4D48-82E6-1E3914BF3600}" destId="{2F8D02BD-A02A-46C1-819A-36F34506FB17}" srcOrd="0" destOrd="0" presId="urn:microsoft.com/office/officeart/2005/8/layout/orgChart1"/>
    <dgm:cxn modelId="{A68C9919-8B8B-4C11-98BF-84B3DD2500AC}" type="presOf" srcId="{AEF99401-90DE-4EFF-A332-CE97D2C660AC}" destId="{5AF81D54-4970-4CB2-B1CF-6261124FA662}" srcOrd="0" destOrd="0" presId="urn:microsoft.com/office/officeart/2005/8/layout/orgChart1"/>
    <dgm:cxn modelId="{41297020-48B2-4958-8267-694456C1DE83}" type="presOf" srcId="{9A88B974-8E4D-4AFF-87FB-1E4DFDA6D868}" destId="{FD63315C-A741-47EB-9CC8-B119359D50B0}" srcOrd="1" destOrd="0" presId="urn:microsoft.com/office/officeart/2005/8/layout/orgChart1"/>
    <dgm:cxn modelId="{FAC6F121-E94A-498F-A12B-06C35282E756}" type="presOf" srcId="{578CDA6C-73C9-4857-812C-82AFFBFCCC43}" destId="{B2FD6AD3-A2A4-48F1-B3AE-AA9578ABB56C}" srcOrd="0" destOrd="0" presId="urn:microsoft.com/office/officeart/2005/8/layout/orgChart1"/>
    <dgm:cxn modelId="{72AE8123-244F-494C-8F33-98BEC84B4BEF}" type="presOf" srcId="{2F57FAAF-F86E-437D-A76C-E48AA7DDB8A2}" destId="{2FB40EA4-12D9-4867-92AB-B14C0C6190FA}" srcOrd="1" destOrd="0" presId="urn:microsoft.com/office/officeart/2005/8/layout/orgChart1"/>
    <dgm:cxn modelId="{6ABD0528-67EE-41D6-9774-627EDA841ACF}" type="presOf" srcId="{7A919C8D-0D35-4BA8-8321-229E1FBA1F6D}" destId="{85096546-EC34-4361-B886-62364D31065D}" srcOrd="1" destOrd="0" presId="urn:microsoft.com/office/officeart/2005/8/layout/orgChart1"/>
    <dgm:cxn modelId="{216A822A-F7BD-46B6-82BC-9665E9273643}" type="presOf" srcId="{9BB3FBF3-5A93-4D85-ADE2-E013DFB7949D}" destId="{A98F7E20-D4B0-4C10-B208-76E87C8BE4DF}" srcOrd="1" destOrd="0" presId="urn:microsoft.com/office/officeart/2005/8/layout/orgChart1"/>
    <dgm:cxn modelId="{8BC95C2B-DD68-44C7-BC89-51F3B4420447}" srcId="{5FD130A0-8DD3-4AB7-AAB4-F838FB3DBA3F}" destId="{04AF2D16-90EC-4F6D-92B3-6D8D2A567C80}" srcOrd="0" destOrd="0" parTransId="{24607E1B-B6C1-4487-948B-E1A760F7A17E}" sibTransId="{6A055AF4-ABE3-44FD-A64A-028B37B30ECA}"/>
    <dgm:cxn modelId="{CE0F322D-7F2B-4196-8DFB-48B26C72AD91}" type="presOf" srcId="{2A62A2F3-6E05-425C-838C-6DF35E2F8060}" destId="{B89CECDE-65C0-45F6-9D75-6F3434701F7F}" srcOrd="0" destOrd="0" presId="urn:microsoft.com/office/officeart/2005/8/layout/orgChart1"/>
    <dgm:cxn modelId="{0EF81930-F3E8-4DCC-B822-168170C8A39B}" type="presOf" srcId="{1DDA2CA1-9C32-4110-86A9-AE067369C7C2}" destId="{87D17C08-BA7E-4EB8-AC41-2CB3466F3C26}" srcOrd="0" destOrd="0" presId="urn:microsoft.com/office/officeart/2005/8/layout/orgChart1"/>
    <dgm:cxn modelId="{B20ADA33-DBA5-4E6A-8306-F4A3A247C007}" type="presOf" srcId="{5FD130A0-8DD3-4AB7-AAB4-F838FB3DBA3F}" destId="{8595805B-310E-4A9D-A8B1-09B98F226F1E}" srcOrd="0" destOrd="0" presId="urn:microsoft.com/office/officeart/2005/8/layout/orgChart1"/>
    <dgm:cxn modelId="{68AEF934-601F-4A19-AE53-92DF239D0BA6}" type="presOf" srcId="{325C5F1E-3AE4-4E18-88B5-6A911AF0CBB4}" destId="{BD00D484-8B94-4D37-9881-0216DD2CBCAC}" srcOrd="0" destOrd="0" presId="urn:microsoft.com/office/officeart/2005/8/layout/orgChart1"/>
    <dgm:cxn modelId="{505CE537-EEB0-472C-8284-986DF514704B}" type="presOf" srcId="{07147C84-0699-471D-AEDF-4A06A4A6FD31}" destId="{ACF219E9-04CF-4334-84D9-948BAC182451}" srcOrd="0" destOrd="0" presId="urn:microsoft.com/office/officeart/2005/8/layout/orgChart1"/>
    <dgm:cxn modelId="{AB28FD3C-12E0-421C-8DB3-88B9907F6472}" type="presOf" srcId="{B08473E8-11C5-4824-9645-7FA7E0A4E4A9}" destId="{C865BE47-735B-48DF-B3E9-577C309E06AE}" srcOrd="0" destOrd="0" presId="urn:microsoft.com/office/officeart/2005/8/layout/orgChart1"/>
    <dgm:cxn modelId="{2E23033F-BA27-40EC-89CC-F37839F5093E}" type="presOf" srcId="{BC455109-E945-4D83-9B52-6F676419945A}" destId="{1E70A92E-51F2-46C0-B031-D9CE23D9F05F}" srcOrd="1" destOrd="0" presId="urn:microsoft.com/office/officeart/2005/8/layout/orgChart1"/>
    <dgm:cxn modelId="{DCEE6540-CBC1-46F5-8D03-45C09FD8B13F}" type="presOf" srcId="{5FD130A0-8DD3-4AB7-AAB4-F838FB3DBA3F}" destId="{42793513-F0DB-449A-B3BA-A9C737EDDE9D}" srcOrd="1" destOrd="0" presId="urn:microsoft.com/office/officeart/2005/8/layout/orgChart1"/>
    <dgm:cxn modelId="{3079AF5B-C2EC-4ADA-A858-77B782A941F0}" type="presOf" srcId="{6F1DCC3D-617F-4BC0-99F0-31D44A73BA00}" destId="{237332A3-7A7D-40FB-A224-4E1C7BE48F1F}" srcOrd="0" destOrd="0" presId="urn:microsoft.com/office/officeart/2005/8/layout/orgChart1"/>
    <dgm:cxn modelId="{3F038C45-C6B0-410A-91BF-5326A2B51621}" type="presOf" srcId="{04AF2D16-90EC-4F6D-92B3-6D8D2A567C80}" destId="{74F40A5E-2B10-4128-8405-66691D82AC8C}" srcOrd="1" destOrd="0" presId="urn:microsoft.com/office/officeart/2005/8/layout/orgChart1"/>
    <dgm:cxn modelId="{24573A66-D0F2-47DC-AF79-7546BCB0878A}" type="presOf" srcId="{B08473E8-11C5-4824-9645-7FA7E0A4E4A9}" destId="{685E84ED-82DC-4157-AFBA-A9FC0FB15667}" srcOrd="1" destOrd="0" presId="urn:microsoft.com/office/officeart/2005/8/layout/orgChart1"/>
    <dgm:cxn modelId="{CD7BA247-DBDE-45D2-8A64-7C9748BD63F1}" srcId="{5FD130A0-8DD3-4AB7-AAB4-F838FB3DBA3F}" destId="{7A919C8D-0D35-4BA8-8321-229E1FBA1F6D}" srcOrd="2" destOrd="0" parTransId="{578CDA6C-73C9-4857-812C-82AFFBFCCC43}" sibTransId="{C8DEB987-8889-4393-B985-30E0CC6B3354}"/>
    <dgm:cxn modelId="{51539B4D-1008-4364-A0F3-EF440EE11BD7}" type="presOf" srcId="{BC455109-E945-4D83-9B52-6F676419945A}" destId="{29CCAF1A-9407-461A-A056-58944442C2FC}" srcOrd="0" destOrd="0" presId="urn:microsoft.com/office/officeart/2005/8/layout/orgChart1"/>
    <dgm:cxn modelId="{CAC0BA72-EC86-46CC-8F96-08346AE25374}" type="presOf" srcId="{C101723C-DB6D-4E5F-87BF-F109F4E502BC}" destId="{D103D61C-78B9-4301-ACDC-94F7ABDF93BD}" srcOrd="0" destOrd="0" presId="urn:microsoft.com/office/officeart/2005/8/layout/orgChart1"/>
    <dgm:cxn modelId="{23A9C954-CB37-442D-B182-2ECFE8EB47CE}" type="presOf" srcId="{18BB4BCB-E395-4D48-82E6-1E3914BF3600}" destId="{9352C9D9-1198-4F81-B60F-EBDD70F03EC4}" srcOrd="1" destOrd="0" presId="urn:microsoft.com/office/officeart/2005/8/layout/orgChart1"/>
    <dgm:cxn modelId="{C35D9656-8751-47E7-8B3D-E7E2C93A6470}" type="presOf" srcId="{2F720223-6ADF-44BA-A547-C9CA704B93FE}" destId="{D68C81A4-5AA6-4CD1-8B5E-5563146A90F9}" srcOrd="1" destOrd="0" presId="urn:microsoft.com/office/officeart/2005/8/layout/orgChart1"/>
    <dgm:cxn modelId="{F30C8D77-650E-4E0D-8590-1BBB4E3DA4BE}" srcId="{7A919C8D-0D35-4BA8-8321-229E1FBA1F6D}" destId="{5CFD545B-2451-49E0-8EE8-14920A1F6513}" srcOrd="2" destOrd="0" parTransId="{325C5F1E-3AE4-4E18-88B5-6A911AF0CBB4}" sibTransId="{993E6A3D-ECC4-4AF1-91AD-2BB2FC0FA522}"/>
    <dgm:cxn modelId="{25DB197C-FAAF-42C8-921C-85088ED1ACEA}" srcId="{04AF2D16-90EC-4F6D-92B3-6D8D2A567C80}" destId="{B08473E8-11C5-4824-9645-7FA7E0A4E4A9}" srcOrd="1" destOrd="0" parTransId="{AEF99401-90DE-4EFF-A332-CE97D2C660AC}" sibTransId="{AD0445FF-C9C5-4B40-AA3F-4CCCB1EBCB8D}"/>
    <dgm:cxn modelId="{CB6F227E-6104-4A1B-8650-DBFD99A43177}" type="presOf" srcId="{6BA7794F-DB90-407A-99F7-9E4309A449B8}" destId="{B1D0BE02-F084-4764-BAE4-AD3FE04ACACC}" srcOrd="0" destOrd="0" presId="urn:microsoft.com/office/officeart/2005/8/layout/orgChart1"/>
    <dgm:cxn modelId="{80CB5E82-F8C3-40CA-B5FD-86D84761526B}" type="presOf" srcId="{A09C5544-559B-4CF6-ADBA-0DEA87015458}" destId="{BF6CFE79-235D-4B4C-BA56-401896F5DACC}" srcOrd="0" destOrd="0" presId="urn:microsoft.com/office/officeart/2005/8/layout/orgChart1"/>
    <dgm:cxn modelId="{58D43485-3360-41CA-BDC5-D8272550CB43}" srcId="{04AF2D16-90EC-4F6D-92B3-6D8D2A567C80}" destId="{C101723C-DB6D-4E5F-87BF-F109F4E502BC}" srcOrd="3" destOrd="0" parTransId="{2A62A2F3-6E05-425C-838C-6DF35E2F8060}" sibTransId="{5D8814BF-C421-479B-980D-62404DBAA59D}"/>
    <dgm:cxn modelId="{1CCE0787-7221-46E1-BD75-6D383E510D00}" srcId="{04AF2D16-90EC-4F6D-92B3-6D8D2A567C80}" destId="{7CDB83C7-154F-45EC-9836-57D7ABB97620}" srcOrd="0" destOrd="0" parTransId="{6F1DCC3D-617F-4BC0-99F0-31D44A73BA00}" sibTransId="{67A01669-10BF-4C08-ACC3-E8ACC24FF917}"/>
    <dgm:cxn modelId="{F7594389-ACA3-42CB-A4BF-EFBA60E80C1F}" srcId="{7A919C8D-0D35-4BA8-8321-229E1FBA1F6D}" destId="{BC455109-E945-4D83-9B52-6F676419945A}" srcOrd="0" destOrd="0" parTransId="{6D2C460A-41D4-49D8-A25B-D453A25EF322}" sibTransId="{03F392C9-B647-4F95-B423-04B6EE947FBF}"/>
    <dgm:cxn modelId="{AB85FA8E-77A7-4E3F-B7F2-C8AEC1EBDAA4}" type="presOf" srcId="{5F198CD9-3859-480A-A226-025231F6B0A9}" destId="{1C68FE17-A067-4E29-8A6E-418548B0F744}" srcOrd="0" destOrd="0" presId="urn:microsoft.com/office/officeart/2005/8/layout/orgChart1"/>
    <dgm:cxn modelId="{F158DF90-5216-4DBD-B557-8F51219830FF}" srcId="{2F720223-6ADF-44BA-A547-C9CA704B93FE}" destId="{6BA7794F-DB90-407A-99F7-9E4309A449B8}" srcOrd="1" destOrd="0" parTransId="{5F198CD9-3859-480A-A226-025231F6B0A9}" sibTransId="{A55F6509-3092-453D-B0F6-6B3CD55962AC}"/>
    <dgm:cxn modelId="{7607DF96-C716-4476-B3F5-84A06B0E90A9}" type="presOf" srcId="{C101723C-DB6D-4E5F-87BF-F109F4E502BC}" destId="{21F3150C-EAB2-4342-9956-17E6BD89427E}" srcOrd="1" destOrd="0" presId="urn:microsoft.com/office/officeart/2005/8/layout/orgChart1"/>
    <dgm:cxn modelId="{7000E69D-3C28-4593-BF01-03A057BFB1F5}" type="presOf" srcId="{9BB3FBF3-5A93-4D85-ADE2-E013DFB7949D}" destId="{9F072A54-7ECA-4B5F-8F2E-6E90A864A85A}" srcOrd="0" destOrd="0" presId="urn:microsoft.com/office/officeart/2005/8/layout/orgChart1"/>
    <dgm:cxn modelId="{699CB49E-BB36-4C33-9C69-54BC64F92D79}" type="presOf" srcId="{7A919C8D-0D35-4BA8-8321-229E1FBA1F6D}" destId="{E756BAEF-E57D-4B3A-A8E7-3AE04268D023}" srcOrd="0" destOrd="0" presId="urn:microsoft.com/office/officeart/2005/8/layout/orgChart1"/>
    <dgm:cxn modelId="{80A131AD-F849-49B3-8745-144B3B35B468}" type="presOf" srcId="{7CDB83C7-154F-45EC-9836-57D7ABB97620}" destId="{863BC426-6C0F-40FB-B4F0-ED3E08120954}" srcOrd="0" destOrd="0" presId="urn:microsoft.com/office/officeart/2005/8/layout/orgChart1"/>
    <dgm:cxn modelId="{4EBEEDB7-8105-42C4-97E8-7FB66C030CD1}" type="presOf" srcId="{4179B74B-336E-402A-BB7F-97B0B830F78A}" destId="{C928C56C-5A77-429C-B1CE-ACE50D92BEA5}" srcOrd="0" destOrd="0" presId="urn:microsoft.com/office/officeart/2005/8/layout/orgChart1"/>
    <dgm:cxn modelId="{D4C482BE-F378-4CCF-810B-C07B0D2E87E6}" type="presOf" srcId="{5CFD545B-2451-49E0-8EE8-14920A1F6513}" destId="{66BFBF5D-75B8-44A9-A740-D4B148C36E08}" srcOrd="0" destOrd="0" presId="urn:microsoft.com/office/officeart/2005/8/layout/orgChart1"/>
    <dgm:cxn modelId="{4FC6F0C7-1ACD-40CF-9E87-AB3575D62DDA}" type="presOf" srcId="{CA46766F-4C16-48E9-B5C4-6A993DFF42B4}" destId="{9B8DB32A-28FE-4E07-B060-2E186666212B}" srcOrd="0" destOrd="0" presId="urn:microsoft.com/office/officeart/2005/8/layout/orgChart1"/>
    <dgm:cxn modelId="{9DD818D5-F2E6-4E09-B28D-B775810D8142}" srcId="{2F720223-6ADF-44BA-A547-C9CA704B93FE}" destId="{18BB4BCB-E395-4D48-82E6-1E3914BF3600}" srcOrd="0" destOrd="0" parTransId="{07147C84-0699-471D-AEDF-4A06A4A6FD31}" sibTransId="{941E8D91-08F4-432F-97FE-214DBF335182}"/>
    <dgm:cxn modelId="{194B93DA-7148-4AF0-ABF7-84FA1D948028}" type="presOf" srcId="{04AF2D16-90EC-4F6D-92B3-6D8D2A567C80}" destId="{AA628A6D-B582-49E7-8216-D1233A5A7967}" srcOrd="0" destOrd="0" presId="urn:microsoft.com/office/officeart/2005/8/layout/orgChart1"/>
    <dgm:cxn modelId="{95F447DC-4D8F-472E-8DAF-BD0D4EB291BC}" srcId="{5FD130A0-8DD3-4AB7-AAB4-F838FB3DBA3F}" destId="{2F720223-6ADF-44BA-A547-C9CA704B93FE}" srcOrd="1" destOrd="0" parTransId="{A09C5544-559B-4CF6-ADBA-0DEA87015458}" sibTransId="{78C7A8BE-212C-4CEA-9DF4-9BF58586CE32}"/>
    <dgm:cxn modelId="{06AE95DF-60EB-4D54-BFEB-4CDB53C838DC}" srcId="{4179B74B-336E-402A-BB7F-97B0B830F78A}" destId="{5FD130A0-8DD3-4AB7-AAB4-F838FB3DBA3F}" srcOrd="0" destOrd="0" parTransId="{4433B1E5-3CAF-4978-9D4D-580738B59B99}" sibTransId="{74C0C696-BF76-4CF7-9A11-4A46CACDA9D3}"/>
    <dgm:cxn modelId="{EC90B9DF-F36A-4CCE-A3ED-B105EACFC826}" type="presOf" srcId="{9A88B974-8E4D-4AFF-87FB-1E4DFDA6D868}" destId="{442FBEB7-5F52-4633-B2E1-0F1726373BED}" srcOrd="0" destOrd="0" presId="urn:microsoft.com/office/officeart/2005/8/layout/orgChart1"/>
    <dgm:cxn modelId="{CBCF4DE0-10C8-462F-B2A8-9595AEBD208C}" type="presOf" srcId="{6D2C460A-41D4-49D8-A25B-D453A25EF322}" destId="{25809E2B-3712-4E64-99E0-10787374EA84}" srcOrd="0" destOrd="0" presId="urn:microsoft.com/office/officeart/2005/8/layout/orgChart1"/>
    <dgm:cxn modelId="{2E49E8E3-4597-48B5-8FDB-42D82EF2DF1B}" type="presOf" srcId="{2F57FAAF-F86E-437D-A76C-E48AA7DDB8A2}" destId="{39A7493C-2D2E-4F7A-896F-98A1B534C391}" srcOrd="0" destOrd="0" presId="urn:microsoft.com/office/officeart/2005/8/layout/orgChart1"/>
    <dgm:cxn modelId="{74E01DEC-F90B-4A01-8A99-516DF83D79FB}" type="presOf" srcId="{84EB11AD-91FF-4404-B6E7-F03AA71BC538}" destId="{AC334FD2-3422-45C5-998F-D146783CB41B}" srcOrd="0" destOrd="0" presId="urn:microsoft.com/office/officeart/2005/8/layout/orgChart1"/>
    <dgm:cxn modelId="{C89B36EF-92D2-435F-83AA-8E4D165F6427}" srcId="{04AF2D16-90EC-4F6D-92B3-6D8D2A567C80}" destId="{9BB3FBF3-5A93-4D85-ADE2-E013DFB7949D}" srcOrd="2" destOrd="0" parTransId="{1DDA2CA1-9C32-4110-86A9-AE067369C7C2}" sibTransId="{719F0D1B-E9D2-4596-AD16-7EF2ACBF408D}"/>
    <dgm:cxn modelId="{94D10CF4-FBB6-4087-AB2D-55FB7FE9CBF5}" type="presOf" srcId="{7CDB83C7-154F-45EC-9836-57D7ABB97620}" destId="{266B707A-6B05-4E19-AA11-4A6E90D8712A}" srcOrd="1" destOrd="0" presId="urn:microsoft.com/office/officeart/2005/8/layout/orgChart1"/>
    <dgm:cxn modelId="{C92EBFF4-3FC1-4D18-AA9F-77DFCAA896B2}" type="presOf" srcId="{2F720223-6ADF-44BA-A547-C9CA704B93FE}" destId="{31EBC833-9AA6-4604-84D1-5EF3C074A5B4}" srcOrd="0" destOrd="0" presId="urn:microsoft.com/office/officeart/2005/8/layout/orgChart1"/>
    <dgm:cxn modelId="{23B055C5-3C14-4903-B6E0-29385A1F9B52}" type="presParOf" srcId="{C928C56C-5A77-429C-B1CE-ACE50D92BEA5}" destId="{399BF25D-44E3-4F02-B68E-D1BB56A455B6}" srcOrd="0" destOrd="0" presId="urn:microsoft.com/office/officeart/2005/8/layout/orgChart1"/>
    <dgm:cxn modelId="{D44C9C4E-EA87-4087-87C2-FFBC2BDBCDAF}" type="presParOf" srcId="{399BF25D-44E3-4F02-B68E-D1BB56A455B6}" destId="{6547F853-E214-4A06-B5FD-6967C6AB8F80}" srcOrd="0" destOrd="0" presId="urn:microsoft.com/office/officeart/2005/8/layout/orgChart1"/>
    <dgm:cxn modelId="{E3AE1C62-649D-494A-A253-74A3ED74A43A}" type="presParOf" srcId="{6547F853-E214-4A06-B5FD-6967C6AB8F80}" destId="{8595805B-310E-4A9D-A8B1-09B98F226F1E}" srcOrd="0" destOrd="0" presId="urn:microsoft.com/office/officeart/2005/8/layout/orgChart1"/>
    <dgm:cxn modelId="{563351B5-44C6-49BD-B8EC-81960BC22100}" type="presParOf" srcId="{6547F853-E214-4A06-B5FD-6967C6AB8F80}" destId="{42793513-F0DB-449A-B3BA-A9C737EDDE9D}" srcOrd="1" destOrd="0" presId="urn:microsoft.com/office/officeart/2005/8/layout/orgChart1"/>
    <dgm:cxn modelId="{DAC92DD8-DAC5-495A-A1F0-AF0A6CC9CAA7}" type="presParOf" srcId="{399BF25D-44E3-4F02-B68E-D1BB56A455B6}" destId="{9F7C8F02-96E2-48B7-91BF-B62577E5C62C}" srcOrd="1" destOrd="0" presId="urn:microsoft.com/office/officeart/2005/8/layout/orgChart1"/>
    <dgm:cxn modelId="{F76CA2AD-5BBA-4880-99B5-2BD1FB01A564}" type="presParOf" srcId="{9F7C8F02-96E2-48B7-91BF-B62577E5C62C}" destId="{F76DCF86-546C-4CBB-929A-B676CE983666}" srcOrd="0" destOrd="0" presId="urn:microsoft.com/office/officeart/2005/8/layout/orgChart1"/>
    <dgm:cxn modelId="{C2268EBA-4116-4A4E-A6A5-4887F118DA6F}" type="presParOf" srcId="{9F7C8F02-96E2-48B7-91BF-B62577E5C62C}" destId="{CBBCED82-F9A8-4532-A8E7-94F78D45FCF2}" srcOrd="1" destOrd="0" presId="urn:microsoft.com/office/officeart/2005/8/layout/orgChart1"/>
    <dgm:cxn modelId="{A7B754AD-B597-41D3-A5D4-0CF443044A1A}" type="presParOf" srcId="{CBBCED82-F9A8-4532-A8E7-94F78D45FCF2}" destId="{C19E209D-5EC3-43E2-AD73-ABBB46358A50}" srcOrd="0" destOrd="0" presId="urn:microsoft.com/office/officeart/2005/8/layout/orgChart1"/>
    <dgm:cxn modelId="{6E7B3241-BC8B-4E30-B79D-2EDBF49AC5DB}" type="presParOf" srcId="{C19E209D-5EC3-43E2-AD73-ABBB46358A50}" destId="{AA628A6D-B582-49E7-8216-D1233A5A7967}" srcOrd="0" destOrd="0" presId="urn:microsoft.com/office/officeart/2005/8/layout/orgChart1"/>
    <dgm:cxn modelId="{BED64FE6-44A7-444B-895E-DAC0BF3FEDC1}" type="presParOf" srcId="{C19E209D-5EC3-43E2-AD73-ABBB46358A50}" destId="{74F40A5E-2B10-4128-8405-66691D82AC8C}" srcOrd="1" destOrd="0" presId="urn:microsoft.com/office/officeart/2005/8/layout/orgChart1"/>
    <dgm:cxn modelId="{3617346F-198B-4731-900B-48CA5D0F9449}" type="presParOf" srcId="{CBBCED82-F9A8-4532-A8E7-94F78D45FCF2}" destId="{63B84EE3-1F2D-4C33-AFB9-8C51F87CF049}" srcOrd="1" destOrd="0" presId="urn:microsoft.com/office/officeart/2005/8/layout/orgChart1"/>
    <dgm:cxn modelId="{8C430727-D645-4705-BFBB-3D7F973DBDE4}" type="presParOf" srcId="{CBBCED82-F9A8-4532-A8E7-94F78D45FCF2}" destId="{6D27BD67-3996-40CA-9337-A89A2F97544A}" srcOrd="2" destOrd="0" presId="urn:microsoft.com/office/officeart/2005/8/layout/orgChart1"/>
    <dgm:cxn modelId="{48E70CAF-53D2-454F-A344-7C8EFED6FAC0}" type="presParOf" srcId="{6D27BD67-3996-40CA-9337-A89A2F97544A}" destId="{237332A3-7A7D-40FB-A224-4E1C7BE48F1F}" srcOrd="0" destOrd="0" presId="urn:microsoft.com/office/officeart/2005/8/layout/orgChart1"/>
    <dgm:cxn modelId="{B36EF3EE-E23A-482D-982C-1F38A155A63D}" type="presParOf" srcId="{6D27BD67-3996-40CA-9337-A89A2F97544A}" destId="{9E874AE1-57AF-4E02-9488-3985F342690C}" srcOrd="1" destOrd="0" presId="urn:microsoft.com/office/officeart/2005/8/layout/orgChart1"/>
    <dgm:cxn modelId="{FA1FA4F5-5CA0-41A2-A611-D9D7E452284E}" type="presParOf" srcId="{9E874AE1-57AF-4E02-9488-3985F342690C}" destId="{4511348F-2D0B-40E1-AAB4-1706CFB1F369}" srcOrd="0" destOrd="0" presId="urn:microsoft.com/office/officeart/2005/8/layout/orgChart1"/>
    <dgm:cxn modelId="{ACAE9A0E-7EA7-4F80-9323-834390EAB317}" type="presParOf" srcId="{4511348F-2D0B-40E1-AAB4-1706CFB1F369}" destId="{863BC426-6C0F-40FB-B4F0-ED3E08120954}" srcOrd="0" destOrd="0" presId="urn:microsoft.com/office/officeart/2005/8/layout/orgChart1"/>
    <dgm:cxn modelId="{EF4FDCDE-4292-4C6F-A42B-EE272379815A}" type="presParOf" srcId="{4511348F-2D0B-40E1-AAB4-1706CFB1F369}" destId="{266B707A-6B05-4E19-AA11-4A6E90D8712A}" srcOrd="1" destOrd="0" presId="urn:microsoft.com/office/officeart/2005/8/layout/orgChart1"/>
    <dgm:cxn modelId="{17EDC752-BC2F-431F-B8C7-50FA83867B9D}" type="presParOf" srcId="{9E874AE1-57AF-4E02-9488-3985F342690C}" destId="{6D4B18C6-EF8D-4179-A38C-81C92A75C4B6}" srcOrd="1" destOrd="0" presId="urn:microsoft.com/office/officeart/2005/8/layout/orgChart1"/>
    <dgm:cxn modelId="{DA193B07-3416-4240-8B79-31773E79793E}" type="presParOf" srcId="{9E874AE1-57AF-4E02-9488-3985F342690C}" destId="{F36D4F67-5933-444A-9C08-0CFF0060FE24}" srcOrd="2" destOrd="0" presId="urn:microsoft.com/office/officeart/2005/8/layout/orgChart1"/>
    <dgm:cxn modelId="{F56BA2DE-6381-4081-85F0-1E86D023D229}" type="presParOf" srcId="{6D27BD67-3996-40CA-9337-A89A2F97544A}" destId="{5AF81D54-4970-4CB2-B1CF-6261124FA662}" srcOrd="2" destOrd="0" presId="urn:microsoft.com/office/officeart/2005/8/layout/orgChart1"/>
    <dgm:cxn modelId="{C3DF66B7-F8C5-4B10-BF71-13616FBDB98E}" type="presParOf" srcId="{6D27BD67-3996-40CA-9337-A89A2F97544A}" destId="{EA19D45D-9722-4191-A12E-0F602857F519}" srcOrd="3" destOrd="0" presId="urn:microsoft.com/office/officeart/2005/8/layout/orgChart1"/>
    <dgm:cxn modelId="{23211162-5923-4CD7-8D6E-409B30F9585A}" type="presParOf" srcId="{EA19D45D-9722-4191-A12E-0F602857F519}" destId="{1C8F148B-B34E-4BBB-9738-FA9EDC0EE5F9}" srcOrd="0" destOrd="0" presId="urn:microsoft.com/office/officeart/2005/8/layout/orgChart1"/>
    <dgm:cxn modelId="{4D9C847E-3865-467B-A847-9ADB55293B77}" type="presParOf" srcId="{1C8F148B-B34E-4BBB-9738-FA9EDC0EE5F9}" destId="{C865BE47-735B-48DF-B3E9-577C309E06AE}" srcOrd="0" destOrd="0" presId="urn:microsoft.com/office/officeart/2005/8/layout/orgChart1"/>
    <dgm:cxn modelId="{A6BCF71F-D5E1-41AA-8C0E-AE536FECAEE4}" type="presParOf" srcId="{1C8F148B-B34E-4BBB-9738-FA9EDC0EE5F9}" destId="{685E84ED-82DC-4157-AFBA-A9FC0FB15667}" srcOrd="1" destOrd="0" presId="urn:microsoft.com/office/officeart/2005/8/layout/orgChart1"/>
    <dgm:cxn modelId="{D51B9B58-D28E-4C19-84D1-79DF24C1137E}" type="presParOf" srcId="{EA19D45D-9722-4191-A12E-0F602857F519}" destId="{073BEC3F-814E-41DF-8980-247EE7327632}" srcOrd="1" destOrd="0" presId="urn:microsoft.com/office/officeart/2005/8/layout/orgChart1"/>
    <dgm:cxn modelId="{F8691285-DD92-4DE9-B022-1B78E6CEE2F4}" type="presParOf" srcId="{EA19D45D-9722-4191-A12E-0F602857F519}" destId="{A816811E-18FE-47FC-9489-46ABA2366D36}" srcOrd="2" destOrd="0" presId="urn:microsoft.com/office/officeart/2005/8/layout/orgChart1"/>
    <dgm:cxn modelId="{6F34284F-455A-4EEC-BE79-2C8D6E3FDB3B}" type="presParOf" srcId="{6D27BD67-3996-40CA-9337-A89A2F97544A}" destId="{87D17C08-BA7E-4EB8-AC41-2CB3466F3C26}" srcOrd="4" destOrd="0" presId="urn:microsoft.com/office/officeart/2005/8/layout/orgChart1"/>
    <dgm:cxn modelId="{85355274-14C1-4886-9251-BD12A3C35D19}" type="presParOf" srcId="{6D27BD67-3996-40CA-9337-A89A2F97544A}" destId="{E2CA2D8D-B340-4B69-B26F-9DF00B6280A1}" srcOrd="5" destOrd="0" presId="urn:microsoft.com/office/officeart/2005/8/layout/orgChart1"/>
    <dgm:cxn modelId="{ED8501DA-912E-464B-B934-69E9DB5FC509}" type="presParOf" srcId="{E2CA2D8D-B340-4B69-B26F-9DF00B6280A1}" destId="{0732F572-AC3A-49AE-971D-53CCCF955D96}" srcOrd="0" destOrd="0" presId="urn:microsoft.com/office/officeart/2005/8/layout/orgChart1"/>
    <dgm:cxn modelId="{0606750B-67B8-40BE-8A1B-A47981F3E6C8}" type="presParOf" srcId="{0732F572-AC3A-49AE-971D-53CCCF955D96}" destId="{9F072A54-7ECA-4B5F-8F2E-6E90A864A85A}" srcOrd="0" destOrd="0" presId="urn:microsoft.com/office/officeart/2005/8/layout/orgChart1"/>
    <dgm:cxn modelId="{A1806B91-914A-4CD4-9543-A0F1F596FC0E}" type="presParOf" srcId="{0732F572-AC3A-49AE-971D-53CCCF955D96}" destId="{A98F7E20-D4B0-4C10-B208-76E87C8BE4DF}" srcOrd="1" destOrd="0" presId="urn:microsoft.com/office/officeart/2005/8/layout/orgChart1"/>
    <dgm:cxn modelId="{B7533C19-9699-43F2-B46D-DFF688A8780B}" type="presParOf" srcId="{E2CA2D8D-B340-4B69-B26F-9DF00B6280A1}" destId="{F4C380CC-9F6D-4CD8-A26E-157839820546}" srcOrd="1" destOrd="0" presId="urn:microsoft.com/office/officeart/2005/8/layout/orgChart1"/>
    <dgm:cxn modelId="{67F570C5-B36A-4D03-99F4-F39B1904AEDE}" type="presParOf" srcId="{E2CA2D8D-B340-4B69-B26F-9DF00B6280A1}" destId="{EECA0BB8-7ACE-45E4-B9BF-3A0DBF0E304F}" srcOrd="2" destOrd="0" presId="urn:microsoft.com/office/officeart/2005/8/layout/orgChart1"/>
    <dgm:cxn modelId="{68A769F5-8420-4852-81CD-DB3B2C025410}" type="presParOf" srcId="{6D27BD67-3996-40CA-9337-A89A2F97544A}" destId="{B89CECDE-65C0-45F6-9D75-6F3434701F7F}" srcOrd="6" destOrd="0" presId="urn:microsoft.com/office/officeart/2005/8/layout/orgChart1"/>
    <dgm:cxn modelId="{727A443B-3500-4C16-B2AA-AF771527F76C}" type="presParOf" srcId="{6D27BD67-3996-40CA-9337-A89A2F97544A}" destId="{D0AB7E9C-0848-4CEE-B8E6-7E41FF5A3F76}" srcOrd="7" destOrd="0" presId="urn:microsoft.com/office/officeart/2005/8/layout/orgChart1"/>
    <dgm:cxn modelId="{59D77405-9777-4C02-AB6F-627CE4932461}" type="presParOf" srcId="{D0AB7E9C-0848-4CEE-B8E6-7E41FF5A3F76}" destId="{1881F16C-CDC3-4338-8993-13A744A3D0E8}" srcOrd="0" destOrd="0" presId="urn:microsoft.com/office/officeart/2005/8/layout/orgChart1"/>
    <dgm:cxn modelId="{B6805FC2-1B09-44C0-84E7-9C66AEBDC2B1}" type="presParOf" srcId="{1881F16C-CDC3-4338-8993-13A744A3D0E8}" destId="{D103D61C-78B9-4301-ACDC-94F7ABDF93BD}" srcOrd="0" destOrd="0" presId="urn:microsoft.com/office/officeart/2005/8/layout/orgChart1"/>
    <dgm:cxn modelId="{5711C468-8682-424D-9603-BE7CE17EDA40}" type="presParOf" srcId="{1881F16C-CDC3-4338-8993-13A744A3D0E8}" destId="{21F3150C-EAB2-4342-9956-17E6BD89427E}" srcOrd="1" destOrd="0" presId="urn:microsoft.com/office/officeart/2005/8/layout/orgChart1"/>
    <dgm:cxn modelId="{9D2799BD-AFA6-4940-8092-FF7BD60A3F5D}" type="presParOf" srcId="{D0AB7E9C-0848-4CEE-B8E6-7E41FF5A3F76}" destId="{76FEFACC-F7BB-446D-B13D-7CE809E13720}" srcOrd="1" destOrd="0" presId="urn:microsoft.com/office/officeart/2005/8/layout/orgChart1"/>
    <dgm:cxn modelId="{FBA61C0D-13B5-4D56-ADCF-F338415E3EAA}" type="presParOf" srcId="{D0AB7E9C-0848-4CEE-B8E6-7E41FF5A3F76}" destId="{4582D72C-B435-4617-96D5-15DBD4D0354C}" srcOrd="2" destOrd="0" presId="urn:microsoft.com/office/officeart/2005/8/layout/orgChart1"/>
    <dgm:cxn modelId="{A3179EF0-03A1-4845-9876-583286BF2890}" type="presParOf" srcId="{9F7C8F02-96E2-48B7-91BF-B62577E5C62C}" destId="{BF6CFE79-235D-4B4C-BA56-401896F5DACC}" srcOrd="2" destOrd="0" presId="urn:microsoft.com/office/officeart/2005/8/layout/orgChart1"/>
    <dgm:cxn modelId="{3AE978DB-E1E4-4227-8797-1F765225C0E5}" type="presParOf" srcId="{9F7C8F02-96E2-48B7-91BF-B62577E5C62C}" destId="{92ED6FD8-18D9-45F1-A0A1-F5611E79D512}" srcOrd="3" destOrd="0" presId="urn:microsoft.com/office/officeart/2005/8/layout/orgChart1"/>
    <dgm:cxn modelId="{B6AC6230-FD14-44E5-9833-1F8BEB44E72F}" type="presParOf" srcId="{92ED6FD8-18D9-45F1-A0A1-F5611E79D512}" destId="{0DFA4307-D430-4609-A93A-FA61FDB63F80}" srcOrd="0" destOrd="0" presId="urn:microsoft.com/office/officeart/2005/8/layout/orgChart1"/>
    <dgm:cxn modelId="{90F15D00-F8E2-45BB-ADBA-ECCB607B0C26}" type="presParOf" srcId="{0DFA4307-D430-4609-A93A-FA61FDB63F80}" destId="{31EBC833-9AA6-4604-84D1-5EF3C074A5B4}" srcOrd="0" destOrd="0" presId="urn:microsoft.com/office/officeart/2005/8/layout/orgChart1"/>
    <dgm:cxn modelId="{D6B68F8A-5D74-4674-A05A-1702F6B55E6A}" type="presParOf" srcId="{0DFA4307-D430-4609-A93A-FA61FDB63F80}" destId="{D68C81A4-5AA6-4CD1-8B5E-5563146A90F9}" srcOrd="1" destOrd="0" presId="urn:microsoft.com/office/officeart/2005/8/layout/orgChart1"/>
    <dgm:cxn modelId="{FF73B276-A07D-4A39-B038-9A8C24BD1EB9}" type="presParOf" srcId="{92ED6FD8-18D9-45F1-A0A1-F5611E79D512}" destId="{03CC1A5D-CB95-430B-A25A-A20DB1E80F4A}" srcOrd="1" destOrd="0" presId="urn:microsoft.com/office/officeart/2005/8/layout/orgChart1"/>
    <dgm:cxn modelId="{57D1DB2A-A49F-409C-89F7-E777D10757FD}" type="presParOf" srcId="{92ED6FD8-18D9-45F1-A0A1-F5611E79D512}" destId="{3A92907F-8692-4734-9CF0-8CFE03EDD0BA}" srcOrd="2" destOrd="0" presId="urn:microsoft.com/office/officeart/2005/8/layout/orgChart1"/>
    <dgm:cxn modelId="{F2FF0418-3728-425E-91D7-BC77760A5004}" type="presParOf" srcId="{3A92907F-8692-4734-9CF0-8CFE03EDD0BA}" destId="{ACF219E9-04CF-4334-84D9-948BAC182451}" srcOrd="0" destOrd="0" presId="urn:microsoft.com/office/officeart/2005/8/layout/orgChart1"/>
    <dgm:cxn modelId="{DC2F53E3-7FCA-4F3B-9E09-13017AF6260B}" type="presParOf" srcId="{3A92907F-8692-4734-9CF0-8CFE03EDD0BA}" destId="{9F64D7EE-493C-410E-B154-684B0EC8114E}" srcOrd="1" destOrd="0" presId="urn:microsoft.com/office/officeart/2005/8/layout/orgChart1"/>
    <dgm:cxn modelId="{E6A98913-9104-48D8-AEE3-33384F951EF8}" type="presParOf" srcId="{9F64D7EE-493C-410E-B154-684B0EC8114E}" destId="{4A2F2C44-515A-4216-B814-DEC955730E88}" srcOrd="0" destOrd="0" presId="urn:microsoft.com/office/officeart/2005/8/layout/orgChart1"/>
    <dgm:cxn modelId="{ED10BBB8-BFC7-4F30-8C2C-CFA26400668C}" type="presParOf" srcId="{4A2F2C44-515A-4216-B814-DEC955730E88}" destId="{2F8D02BD-A02A-46C1-819A-36F34506FB17}" srcOrd="0" destOrd="0" presId="urn:microsoft.com/office/officeart/2005/8/layout/orgChart1"/>
    <dgm:cxn modelId="{880D38DA-1E19-41E0-9FC9-98CB0402C8F2}" type="presParOf" srcId="{4A2F2C44-515A-4216-B814-DEC955730E88}" destId="{9352C9D9-1198-4F81-B60F-EBDD70F03EC4}" srcOrd="1" destOrd="0" presId="urn:microsoft.com/office/officeart/2005/8/layout/orgChart1"/>
    <dgm:cxn modelId="{A6E9B2B7-35F7-4AC1-AFE2-0528FB166F05}" type="presParOf" srcId="{9F64D7EE-493C-410E-B154-684B0EC8114E}" destId="{502876B3-7574-447F-8545-545A0D5F5B6D}" srcOrd="1" destOrd="0" presId="urn:microsoft.com/office/officeart/2005/8/layout/orgChart1"/>
    <dgm:cxn modelId="{36CF33BE-E08B-4330-A446-33481C388B18}" type="presParOf" srcId="{9F64D7EE-493C-410E-B154-684B0EC8114E}" destId="{A516E6AF-42AF-45F7-8259-06FCDEDB4F11}" srcOrd="2" destOrd="0" presId="urn:microsoft.com/office/officeart/2005/8/layout/orgChart1"/>
    <dgm:cxn modelId="{D6C689D5-DEA4-4EA2-A331-941B0F8F3F78}" type="presParOf" srcId="{3A92907F-8692-4734-9CF0-8CFE03EDD0BA}" destId="{1C68FE17-A067-4E29-8A6E-418548B0F744}" srcOrd="2" destOrd="0" presId="urn:microsoft.com/office/officeart/2005/8/layout/orgChart1"/>
    <dgm:cxn modelId="{CCF59CCD-402F-41C8-882C-072834B28865}" type="presParOf" srcId="{3A92907F-8692-4734-9CF0-8CFE03EDD0BA}" destId="{01748C0F-8963-4516-9E6B-3D83FC10FD3A}" srcOrd="3" destOrd="0" presId="urn:microsoft.com/office/officeart/2005/8/layout/orgChart1"/>
    <dgm:cxn modelId="{EE704EB2-DA58-4F69-83ED-54958CE364BC}" type="presParOf" srcId="{01748C0F-8963-4516-9E6B-3D83FC10FD3A}" destId="{586B337F-07EB-4A7A-80F3-4A36FAF10191}" srcOrd="0" destOrd="0" presId="urn:microsoft.com/office/officeart/2005/8/layout/orgChart1"/>
    <dgm:cxn modelId="{4D9747A3-36A5-4F0C-94C5-45C7CE6824CB}" type="presParOf" srcId="{586B337F-07EB-4A7A-80F3-4A36FAF10191}" destId="{B1D0BE02-F084-4764-BAE4-AD3FE04ACACC}" srcOrd="0" destOrd="0" presId="urn:microsoft.com/office/officeart/2005/8/layout/orgChart1"/>
    <dgm:cxn modelId="{ABD9A402-3D50-46B0-848F-091A801943DF}" type="presParOf" srcId="{586B337F-07EB-4A7A-80F3-4A36FAF10191}" destId="{98B25475-3F1F-4467-A08B-DEFFB1387BC1}" srcOrd="1" destOrd="0" presId="urn:microsoft.com/office/officeart/2005/8/layout/orgChart1"/>
    <dgm:cxn modelId="{3C2CAC12-CBFF-4BF5-A42A-42CE43E6FCCC}" type="presParOf" srcId="{01748C0F-8963-4516-9E6B-3D83FC10FD3A}" destId="{45DAB73B-0C00-4CB0-998C-DC301D60D3DE}" srcOrd="1" destOrd="0" presId="urn:microsoft.com/office/officeart/2005/8/layout/orgChart1"/>
    <dgm:cxn modelId="{2B5062A6-EAFD-47E0-8CAA-4300A16472AD}" type="presParOf" srcId="{01748C0F-8963-4516-9E6B-3D83FC10FD3A}" destId="{1DE08F72-F3F6-47FC-AE9F-DAF09CCC0886}" srcOrd="2" destOrd="0" presId="urn:microsoft.com/office/officeart/2005/8/layout/orgChart1"/>
    <dgm:cxn modelId="{3D950E7F-3704-4538-A38B-6D9A5596E5A0}" type="presParOf" srcId="{9F7C8F02-96E2-48B7-91BF-B62577E5C62C}" destId="{B2FD6AD3-A2A4-48F1-B3AE-AA9578ABB56C}" srcOrd="4" destOrd="0" presId="urn:microsoft.com/office/officeart/2005/8/layout/orgChart1"/>
    <dgm:cxn modelId="{0DCB114B-0991-4DCB-A7E5-C330218719DF}" type="presParOf" srcId="{9F7C8F02-96E2-48B7-91BF-B62577E5C62C}" destId="{E12F94DB-4D1D-41FC-9E55-D606200BC3E7}" srcOrd="5" destOrd="0" presId="urn:microsoft.com/office/officeart/2005/8/layout/orgChart1"/>
    <dgm:cxn modelId="{72FB15E3-439F-4049-AFF5-6303666285AD}" type="presParOf" srcId="{E12F94DB-4D1D-41FC-9E55-D606200BC3E7}" destId="{10A20339-D21A-434B-AA8C-5448D4CD62EA}" srcOrd="0" destOrd="0" presId="urn:microsoft.com/office/officeart/2005/8/layout/orgChart1"/>
    <dgm:cxn modelId="{F041F076-F2B2-48E1-A3D2-83E335E4E782}" type="presParOf" srcId="{10A20339-D21A-434B-AA8C-5448D4CD62EA}" destId="{E756BAEF-E57D-4B3A-A8E7-3AE04268D023}" srcOrd="0" destOrd="0" presId="urn:microsoft.com/office/officeart/2005/8/layout/orgChart1"/>
    <dgm:cxn modelId="{3E41EAE5-B56B-4C68-9D9A-90779DC1302D}" type="presParOf" srcId="{10A20339-D21A-434B-AA8C-5448D4CD62EA}" destId="{85096546-EC34-4361-B886-62364D31065D}" srcOrd="1" destOrd="0" presId="urn:microsoft.com/office/officeart/2005/8/layout/orgChart1"/>
    <dgm:cxn modelId="{C9F7478F-46B1-4EF4-A1D2-00BEA5687952}" type="presParOf" srcId="{E12F94DB-4D1D-41FC-9E55-D606200BC3E7}" destId="{E3F315A2-136D-4B91-A8CD-74BA7A444B16}" srcOrd="1" destOrd="0" presId="urn:microsoft.com/office/officeart/2005/8/layout/orgChart1"/>
    <dgm:cxn modelId="{5134E206-2A17-4B29-AF90-4F610AE1F45A}" type="presParOf" srcId="{E12F94DB-4D1D-41FC-9E55-D606200BC3E7}" destId="{FDCB146D-57EB-45B8-9C9E-EF86CE6634ED}" srcOrd="2" destOrd="0" presId="urn:microsoft.com/office/officeart/2005/8/layout/orgChart1"/>
    <dgm:cxn modelId="{6D14D60B-EA06-42A7-A2AB-EE36F22C75F6}" type="presParOf" srcId="{FDCB146D-57EB-45B8-9C9E-EF86CE6634ED}" destId="{25809E2B-3712-4E64-99E0-10787374EA84}" srcOrd="0" destOrd="0" presId="urn:microsoft.com/office/officeart/2005/8/layout/orgChart1"/>
    <dgm:cxn modelId="{A120D7F3-6647-45B1-B3FC-2E3D6F1EDDA5}" type="presParOf" srcId="{FDCB146D-57EB-45B8-9C9E-EF86CE6634ED}" destId="{0BCE7DC6-1D76-4BF6-90B3-0F4A35477BA8}" srcOrd="1" destOrd="0" presId="urn:microsoft.com/office/officeart/2005/8/layout/orgChart1"/>
    <dgm:cxn modelId="{8C2D544D-56E4-45D3-8268-F9F774D6DE7F}" type="presParOf" srcId="{0BCE7DC6-1D76-4BF6-90B3-0F4A35477BA8}" destId="{2BD55124-6530-4D9E-A0AF-1BED9248E34C}" srcOrd="0" destOrd="0" presId="urn:microsoft.com/office/officeart/2005/8/layout/orgChart1"/>
    <dgm:cxn modelId="{8B974D69-7BCF-4EBD-B5A3-54DE0932FB0F}" type="presParOf" srcId="{2BD55124-6530-4D9E-A0AF-1BED9248E34C}" destId="{29CCAF1A-9407-461A-A056-58944442C2FC}" srcOrd="0" destOrd="0" presId="urn:microsoft.com/office/officeart/2005/8/layout/orgChart1"/>
    <dgm:cxn modelId="{83608028-61C8-4D77-87E8-987F69C90BD8}" type="presParOf" srcId="{2BD55124-6530-4D9E-A0AF-1BED9248E34C}" destId="{1E70A92E-51F2-46C0-B031-D9CE23D9F05F}" srcOrd="1" destOrd="0" presId="urn:microsoft.com/office/officeart/2005/8/layout/orgChart1"/>
    <dgm:cxn modelId="{35F5216D-D729-456C-9654-164B00F6A274}" type="presParOf" srcId="{0BCE7DC6-1D76-4BF6-90B3-0F4A35477BA8}" destId="{D5F2811E-D77A-4AF3-B59A-2BED3875BA6B}" srcOrd="1" destOrd="0" presId="urn:microsoft.com/office/officeart/2005/8/layout/orgChart1"/>
    <dgm:cxn modelId="{29E76B38-DD25-4839-8CEB-608A180463F8}" type="presParOf" srcId="{0BCE7DC6-1D76-4BF6-90B3-0F4A35477BA8}" destId="{20875012-02D5-4241-AD4F-915A42EAF4EF}" srcOrd="2" destOrd="0" presId="urn:microsoft.com/office/officeart/2005/8/layout/orgChart1"/>
    <dgm:cxn modelId="{6D5D23AE-C2BA-41D6-A05A-2FC0B498DD60}" type="presParOf" srcId="{FDCB146D-57EB-45B8-9C9E-EF86CE6634ED}" destId="{9B8DB32A-28FE-4E07-B060-2E186666212B}" srcOrd="2" destOrd="0" presId="urn:microsoft.com/office/officeart/2005/8/layout/orgChart1"/>
    <dgm:cxn modelId="{C76FC8FC-C843-4254-B192-18D80E17D211}" type="presParOf" srcId="{FDCB146D-57EB-45B8-9C9E-EF86CE6634ED}" destId="{51A781A4-9D6B-4B30-B776-53A50928CA93}" srcOrd="3" destOrd="0" presId="urn:microsoft.com/office/officeart/2005/8/layout/orgChart1"/>
    <dgm:cxn modelId="{89634B94-92D7-46FA-8DDC-4382CF733FBB}" type="presParOf" srcId="{51A781A4-9D6B-4B30-B776-53A50928CA93}" destId="{F98DE918-E091-4B3F-B28E-8D8C0112BD48}" srcOrd="0" destOrd="0" presId="urn:microsoft.com/office/officeart/2005/8/layout/orgChart1"/>
    <dgm:cxn modelId="{F063012D-67D0-41F4-B0F4-1BB9F701404D}" type="presParOf" srcId="{F98DE918-E091-4B3F-B28E-8D8C0112BD48}" destId="{442FBEB7-5F52-4633-B2E1-0F1726373BED}" srcOrd="0" destOrd="0" presId="urn:microsoft.com/office/officeart/2005/8/layout/orgChart1"/>
    <dgm:cxn modelId="{C25587FB-E02B-46B4-BC41-033BC7DBC6CB}" type="presParOf" srcId="{F98DE918-E091-4B3F-B28E-8D8C0112BD48}" destId="{FD63315C-A741-47EB-9CC8-B119359D50B0}" srcOrd="1" destOrd="0" presId="urn:microsoft.com/office/officeart/2005/8/layout/orgChart1"/>
    <dgm:cxn modelId="{759A0AA8-AFE8-4D5C-9110-B1611C8FADA9}" type="presParOf" srcId="{51A781A4-9D6B-4B30-B776-53A50928CA93}" destId="{884B9D84-636A-4E79-A59D-5841CA88FDEA}" srcOrd="1" destOrd="0" presId="urn:microsoft.com/office/officeart/2005/8/layout/orgChart1"/>
    <dgm:cxn modelId="{4C33DD74-1A90-415C-8B85-ADCB22BEB83F}" type="presParOf" srcId="{51A781A4-9D6B-4B30-B776-53A50928CA93}" destId="{746AC995-FB3D-4B0B-ACE9-F8E134C9523C}" srcOrd="2" destOrd="0" presId="urn:microsoft.com/office/officeart/2005/8/layout/orgChart1"/>
    <dgm:cxn modelId="{5C385FC2-586D-49FE-8B5A-FE7909A01002}" type="presParOf" srcId="{FDCB146D-57EB-45B8-9C9E-EF86CE6634ED}" destId="{BD00D484-8B94-4D37-9881-0216DD2CBCAC}" srcOrd="4" destOrd="0" presId="urn:microsoft.com/office/officeart/2005/8/layout/orgChart1"/>
    <dgm:cxn modelId="{54F92802-1D33-4819-8BFE-E24E2E87A3B2}" type="presParOf" srcId="{FDCB146D-57EB-45B8-9C9E-EF86CE6634ED}" destId="{DB1D492A-AF8D-4BC7-AD61-0D24BA6FA0BD}" srcOrd="5" destOrd="0" presId="urn:microsoft.com/office/officeart/2005/8/layout/orgChart1"/>
    <dgm:cxn modelId="{AB292C66-E0B5-458A-A01B-D39AF958BA07}" type="presParOf" srcId="{DB1D492A-AF8D-4BC7-AD61-0D24BA6FA0BD}" destId="{C0BC5815-CF5B-4F32-B6CC-D656F49CC065}" srcOrd="0" destOrd="0" presId="urn:microsoft.com/office/officeart/2005/8/layout/orgChart1"/>
    <dgm:cxn modelId="{C6601405-E2EB-42F1-976E-1C33ED89D76F}" type="presParOf" srcId="{C0BC5815-CF5B-4F32-B6CC-D656F49CC065}" destId="{66BFBF5D-75B8-44A9-A740-D4B148C36E08}" srcOrd="0" destOrd="0" presId="urn:microsoft.com/office/officeart/2005/8/layout/orgChart1"/>
    <dgm:cxn modelId="{0C480FDF-458F-48C7-8C56-3F80C06B5A85}" type="presParOf" srcId="{C0BC5815-CF5B-4F32-B6CC-D656F49CC065}" destId="{9036C6C9-9690-4D09-8312-55192EB2A00B}" srcOrd="1" destOrd="0" presId="urn:microsoft.com/office/officeart/2005/8/layout/orgChart1"/>
    <dgm:cxn modelId="{62F992FD-51A4-4745-97C5-601036B203AA}" type="presParOf" srcId="{DB1D492A-AF8D-4BC7-AD61-0D24BA6FA0BD}" destId="{E097C941-4454-497C-97B1-42FC4F1F0777}" srcOrd="1" destOrd="0" presId="urn:microsoft.com/office/officeart/2005/8/layout/orgChart1"/>
    <dgm:cxn modelId="{8769FA51-B887-4C2B-95C1-015D82B5FB46}" type="presParOf" srcId="{DB1D492A-AF8D-4BC7-AD61-0D24BA6FA0BD}" destId="{EFDBCBCD-A55A-4B89-87A6-33C672024810}" srcOrd="2" destOrd="0" presId="urn:microsoft.com/office/officeart/2005/8/layout/orgChart1"/>
    <dgm:cxn modelId="{53AD40FA-5012-46E2-8E3F-01515C0D1883}" type="presParOf" srcId="{FDCB146D-57EB-45B8-9C9E-EF86CE6634ED}" destId="{AC334FD2-3422-45C5-998F-D146783CB41B}" srcOrd="6" destOrd="0" presId="urn:microsoft.com/office/officeart/2005/8/layout/orgChart1"/>
    <dgm:cxn modelId="{8C9F248D-687E-4FE9-B834-1BF1CBF1CB83}" type="presParOf" srcId="{FDCB146D-57EB-45B8-9C9E-EF86CE6634ED}" destId="{7EC5A396-B832-4A4D-98F4-E04EFA329F68}" srcOrd="7" destOrd="0" presId="urn:microsoft.com/office/officeart/2005/8/layout/orgChart1"/>
    <dgm:cxn modelId="{56CB81FE-46C5-4223-97B9-49CFB6AA2B2F}" type="presParOf" srcId="{7EC5A396-B832-4A4D-98F4-E04EFA329F68}" destId="{8701934F-01C5-48EE-8A0B-C7C4CD1F154B}" srcOrd="0" destOrd="0" presId="urn:microsoft.com/office/officeart/2005/8/layout/orgChart1"/>
    <dgm:cxn modelId="{BBB9A3F4-D0BA-4C01-9259-57CF0FE20F1C}" type="presParOf" srcId="{8701934F-01C5-48EE-8A0B-C7C4CD1F154B}" destId="{39A7493C-2D2E-4F7A-896F-98A1B534C391}" srcOrd="0" destOrd="0" presId="urn:microsoft.com/office/officeart/2005/8/layout/orgChart1"/>
    <dgm:cxn modelId="{88D16501-E23A-4ADF-9678-21F939A06052}" type="presParOf" srcId="{8701934F-01C5-48EE-8A0B-C7C4CD1F154B}" destId="{2FB40EA4-12D9-4867-92AB-B14C0C6190FA}" srcOrd="1" destOrd="0" presId="urn:microsoft.com/office/officeart/2005/8/layout/orgChart1"/>
    <dgm:cxn modelId="{02E8BD85-0A5F-4B55-88FC-52C55375A696}" type="presParOf" srcId="{7EC5A396-B832-4A4D-98F4-E04EFA329F68}" destId="{322A0A6C-7B72-44C3-808B-794751F78041}" srcOrd="1" destOrd="0" presId="urn:microsoft.com/office/officeart/2005/8/layout/orgChart1"/>
    <dgm:cxn modelId="{1BE195A8-3E53-4E5A-81C7-72ED3ECFC7F0}" type="presParOf" srcId="{7EC5A396-B832-4A4D-98F4-E04EFA329F68}" destId="{42B7AD85-50DD-4F19-ACC6-653B40DF53E9}" srcOrd="2" destOrd="0" presId="urn:microsoft.com/office/officeart/2005/8/layout/orgChart1"/>
    <dgm:cxn modelId="{A876F5E7-287F-48A0-8162-6024B3010C6D}" type="presParOf" srcId="{399BF25D-44E3-4F02-B68E-D1BB56A455B6}" destId="{93632AB6-F4B1-493D-BD50-83AA53FC012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34FD2-3422-45C5-998F-D146783CB41B}">
      <dsp:nvSpPr>
        <dsp:cNvPr id="0" name=""/>
        <dsp:cNvSpPr/>
      </dsp:nvSpPr>
      <dsp:spPr>
        <a:xfrm>
          <a:off x="5007497" y="1460156"/>
          <a:ext cx="145235" cy="597376"/>
        </a:xfrm>
        <a:custGeom>
          <a:avLst/>
          <a:gdLst/>
          <a:ahLst/>
          <a:cxnLst/>
          <a:rect l="0" t="0" r="0" b="0"/>
          <a:pathLst>
            <a:path>
              <a:moveTo>
                <a:pt x="0" y="0"/>
              </a:moveTo>
              <a:lnTo>
                <a:pt x="0" y="597376"/>
              </a:lnTo>
              <a:lnTo>
                <a:pt x="145235" y="5973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0D484-8B94-4D37-9881-0216DD2CBCAC}">
      <dsp:nvSpPr>
        <dsp:cNvPr id="0" name=""/>
        <dsp:cNvSpPr/>
      </dsp:nvSpPr>
      <dsp:spPr>
        <a:xfrm>
          <a:off x="4879970" y="1460156"/>
          <a:ext cx="91440" cy="597371"/>
        </a:xfrm>
        <a:custGeom>
          <a:avLst/>
          <a:gdLst/>
          <a:ahLst/>
          <a:cxnLst/>
          <a:rect l="0" t="0" r="0" b="0"/>
          <a:pathLst>
            <a:path>
              <a:moveTo>
                <a:pt x="127527" y="0"/>
              </a:moveTo>
              <a:lnTo>
                <a:pt x="127527" y="597371"/>
              </a:lnTo>
              <a:lnTo>
                <a:pt x="45720" y="5973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8DB32A-28FE-4E07-B060-2E186666212B}">
      <dsp:nvSpPr>
        <dsp:cNvPr id="0" name=""/>
        <dsp:cNvSpPr/>
      </dsp:nvSpPr>
      <dsp:spPr>
        <a:xfrm>
          <a:off x="5007497" y="1460156"/>
          <a:ext cx="121391" cy="218268"/>
        </a:xfrm>
        <a:custGeom>
          <a:avLst/>
          <a:gdLst/>
          <a:ahLst/>
          <a:cxnLst/>
          <a:rect l="0" t="0" r="0" b="0"/>
          <a:pathLst>
            <a:path>
              <a:moveTo>
                <a:pt x="0" y="0"/>
              </a:moveTo>
              <a:lnTo>
                <a:pt x="0" y="218268"/>
              </a:lnTo>
              <a:lnTo>
                <a:pt x="121391" y="2182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809E2B-3712-4E64-99E0-10787374EA84}">
      <dsp:nvSpPr>
        <dsp:cNvPr id="0" name=""/>
        <dsp:cNvSpPr/>
      </dsp:nvSpPr>
      <dsp:spPr>
        <a:xfrm>
          <a:off x="4882267" y="1460156"/>
          <a:ext cx="91440" cy="214196"/>
        </a:xfrm>
        <a:custGeom>
          <a:avLst/>
          <a:gdLst/>
          <a:ahLst/>
          <a:cxnLst/>
          <a:rect l="0" t="0" r="0" b="0"/>
          <a:pathLst>
            <a:path>
              <a:moveTo>
                <a:pt x="125229" y="0"/>
              </a:moveTo>
              <a:lnTo>
                <a:pt x="125229" y="214196"/>
              </a:lnTo>
              <a:lnTo>
                <a:pt x="45720" y="2141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FD6AD3-A2A4-48F1-B3AE-AA9578ABB56C}">
      <dsp:nvSpPr>
        <dsp:cNvPr id="0" name=""/>
        <dsp:cNvSpPr/>
      </dsp:nvSpPr>
      <dsp:spPr>
        <a:xfrm>
          <a:off x="3265560" y="742502"/>
          <a:ext cx="1741937" cy="201703"/>
        </a:xfrm>
        <a:custGeom>
          <a:avLst/>
          <a:gdLst/>
          <a:ahLst/>
          <a:cxnLst/>
          <a:rect l="0" t="0" r="0" b="0"/>
          <a:pathLst>
            <a:path>
              <a:moveTo>
                <a:pt x="0" y="0"/>
              </a:moveTo>
              <a:lnTo>
                <a:pt x="0" y="82285"/>
              </a:lnTo>
              <a:lnTo>
                <a:pt x="1741937" y="82285"/>
              </a:lnTo>
              <a:lnTo>
                <a:pt x="1741937" y="2017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8FE17-A067-4E29-8A6E-418548B0F744}">
      <dsp:nvSpPr>
        <dsp:cNvPr id="0" name=""/>
        <dsp:cNvSpPr/>
      </dsp:nvSpPr>
      <dsp:spPr>
        <a:xfrm>
          <a:off x="3266791" y="1440923"/>
          <a:ext cx="177279" cy="203005"/>
        </a:xfrm>
        <a:custGeom>
          <a:avLst/>
          <a:gdLst/>
          <a:ahLst/>
          <a:cxnLst/>
          <a:rect l="0" t="0" r="0" b="0"/>
          <a:pathLst>
            <a:path>
              <a:moveTo>
                <a:pt x="0" y="0"/>
              </a:moveTo>
              <a:lnTo>
                <a:pt x="0" y="203005"/>
              </a:lnTo>
              <a:lnTo>
                <a:pt x="177279" y="2030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F219E9-04CF-4334-84D9-948BAC182451}">
      <dsp:nvSpPr>
        <dsp:cNvPr id="0" name=""/>
        <dsp:cNvSpPr/>
      </dsp:nvSpPr>
      <dsp:spPr>
        <a:xfrm>
          <a:off x="2968757" y="1440923"/>
          <a:ext cx="298034" cy="202965"/>
        </a:xfrm>
        <a:custGeom>
          <a:avLst/>
          <a:gdLst/>
          <a:ahLst/>
          <a:cxnLst/>
          <a:rect l="0" t="0" r="0" b="0"/>
          <a:pathLst>
            <a:path>
              <a:moveTo>
                <a:pt x="298034" y="0"/>
              </a:moveTo>
              <a:lnTo>
                <a:pt x="298034" y="202965"/>
              </a:lnTo>
              <a:lnTo>
                <a:pt x="0" y="2029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6CFE79-235D-4B4C-BA56-401896F5DACC}">
      <dsp:nvSpPr>
        <dsp:cNvPr id="0" name=""/>
        <dsp:cNvSpPr/>
      </dsp:nvSpPr>
      <dsp:spPr>
        <a:xfrm>
          <a:off x="3219840" y="742502"/>
          <a:ext cx="91440" cy="238836"/>
        </a:xfrm>
        <a:custGeom>
          <a:avLst/>
          <a:gdLst/>
          <a:ahLst/>
          <a:cxnLst/>
          <a:rect l="0" t="0" r="0" b="0"/>
          <a:pathLst>
            <a:path>
              <a:moveTo>
                <a:pt x="45720" y="0"/>
              </a:moveTo>
              <a:lnTo>
                <a:pt x="45720" y="119418"/>
              </a:lnTo>
              <a:lnTo>
                <a:pt x="46951" y="119418"/>
              </a:lnTo>
              <a:lnTo>
                <a:pt x="46951" y="2388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9CECDE-65C0-45F6-9D75-6F3434701F7F}">
      <dsp:nvSpPr>
        <dsp:cNvPr id="0" name=""/>
        <dsp:cNvSpPr/>
      </dsp:nvSpPr>
      <dsp:spPr>
        <a:xfrm>
          <a:off x="1304671" y="1431853"/>
          <a:ext cx="201612" cy="507494"/>
        </a:xfrm>
        <a:custGeom>
          <a:avLst/>
          <a:gdLst/>
          <a:ahLst/>
          <a:cxnLst/>
          <a:rect l="0" t="0" r="0" b="0"/>
          <a:pathLst>
            <a:path>
              <a:moveTo>
                <a:pt x="201612" y="0"/>
              </a:moveTo>
              <a:lnTo>
                <a:pt x="201612" y="507494"/>
              </a:lnTo>
              <a:lnTo>
                <a:pt x="0" y="5074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D17C08-BA7E-4EB8-AC41-2CB3466F3C26}">
      <dsp:nvSpPr>
        <dsp:cNvPr id="0" name=""/>
        <dsp:cNvSpPr/>
      </dsp:nvSpPr>
      <dsp:spPr>
        <a:xfrm>
          <a:off x="1314367" y="1431853"/>
          <a:ext cx="191916" cy="175738"/>
        </a:xfrm>
        <a:custGeom>
          <a:avLst/>
          <a:gdLst/>
          <a:ahLst/>
          <a:cxnLst/>
          <a:rect l="0" t="0" r="0" b="0"/>
          <a:pathLst>
            <a:path>
              <a:moveTo>
                <a:pt x="191916" y="0"/>
              </a:moveTo>
              <a:lnTo>
                <a:pt x="191916" y="175738"/>
              </a:lnTo>
              <a:lnTo>
                <a:pt x="0" y="1757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F81D54-4970-4CB2-B1CF-6261124FA662}">
      <dsp:nvSpPr>
        <dsp:cNvPr id="0" name=""/>
        <dsp:cNvSpPr/>
      </dsp:nvSpPr>
      <dsp:spPr>
        <a:xfrm>
          <a:off x="1506284" y="1431853"/>
          <a:ext cx="118610" cy="509422"/>
        </a:xfrm>
        <a:custGeom>
          <a:avLst/>
          <a:gdLst/>
          <a:ahLst/>
          <a:cxnLst/>
          <a:rect l="0" t="0" r="0" b="0"/>
          <a:pathLst>
            <a:path>
              <a:moveTo>
                <a:pt x="0" y="0"/>
              </a:moveTo>
              <a:lnTo>
                <a:pt x="0" y="509422"/>
              </a:lnTo>
              <a:lnTo>
                <a:pt x="118610" y="5094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7332A3-7A7D-40FB-A224-4E1C7BE48F1F}">
      <dsp:nvSpPr>
        <dsp:cNvPr id="0" name=""/>
        <dsp:cNvSpPr/>
      </dsp:nvSpPr>
      <dsp:spPr>
        <a:xfrm>
          <a:off x="1506284" y="1431853"/>
          <a:ext cx="100197" cy="177666"/>
        </a:xfrm>
        <a:custGeom>
          <a:avLst/>
          <a:gdLst/>
          <a:ahLst/>
          <a:cxnLst/>
          <a:rect l="0" t="0" r="0" b="0"/>
          <a:pathLst>
            <a:path>
              <a:moveTo>
                <a:pt x="0" y="0"/>
              </a:moveTo>
              <a:lnTo>
                <a:pt x="0" y="177666"/>
              </a:lnTo>
              <a:lnTo>
                <a:pt x="100197" y="1776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6DCF86-546C-4CBB-929A-B676CE983666}">
      <dsp:nvSpPr>
        <dsp:cNvPr id="0" name=""/>
        <dsp:cNvSpPr/>
      </dsp:nvSpPr>
      <dsp:spPr>
        <a:xfrm>
          <a:off x="1506284" y="742502"/>
          <a:ext cx="1759275" cy="200202"/>
        </a:xfrm>
        <a:custGeom>
          <a:avLst/>
          <a:gdLst/>
          <a:ahLst/>
          <a:cxnLst/>
          <a:rect l="0" t="0" r="0" b="0"/>
          <a:pathLst>
            <a:path>
              <a:moveTo>
                <a:pt x="1759275" y="0"/>
              </a:moveTo>
              <a:lnTo>
                <a:pt x="1759275" y="80783"/>
              </a:lnTo>
              <a:lnTo>
                <a:pt x="0" y="80783"/>
              </a:lnTo>
              <a:lnTo>
                <a:pt x="0" y="2002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95805B-310E-4A9D-A8B1-09B98F226F1E}">
      <dsp:nvSpPr>
        <dsp:cNvPr id="0" name=""/>
        <dsp:cNvSpPr/>
      </dsp:nvSpPr>
      <dsp:spPr>
        <a:xfrm>
          <a:off x="2696900" y="173842"/>
          <a:ext cx="1137318" cy="5686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tr-TR" sz="1400" kern="1200">
              <a:latin typeface="Times New Roman" panose="02020603050405020304" pitchFamily="18" charset="0"/>
              <a:cs typeface="Times New Roman" panose="02020603050405020304" pitchFamily="18" charset="0"/>
            </a:rPr>
            <a:t>DAİRE BAŞKANI</a:t>
          </a:r>
        </a:p>
      </dsp:txBody>
      <dsp:txXfrm>
        <a:off x="2724660" y="201602"/>
        <a:ext cx="1081798" cy="513139"/>
      </dsp:txXfrm>
    </dsp:sp>
    <dsp:sp modelId="{AA628A6D-B582-49E7-8216-D1233A5A7967}">
      <dsp:nvSpPr>
        <dsp:cNvPr id="0" name=""/>
        <dsp:cNvSpPr/>
      </dsp:nvSpPr>
      <dsp:spPr>
        <a:xfrm>
          <a:off x="987752" y="942704"/>
          <a:ext cx="1037064" cy="4891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İDARİ VE MALİ HİZMETLER ŞUBE MÜDÜRLÜĞÜ</a:t>
          </a:r>
        </a:p>
      </dsp:txBody>
      <dsp:txXfrm>
        <a:off x="1011630" y="966582"/>
        <a:ext cx="989308" cy="441393"/>
      </dsp:txXfrm>
    </dsp:sp>
    <dsp:sp modelId="{863BC426-6C0F-40FB-B4F0-ED3E08120954}">
      <dsp:nvSpPr>
        <dsp:cNvPr id="0" name=""/>
        <dsp:cNvSpPr/>
      </dsp:nvSpPr>
      <dsp:spPr>
        <a:xfrm>
          <a:off x="1606482" y="1463772"/>
          <a:ext cx="582034" cy="2914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SATIN ALMA VE TAHAKKUK</a:t>
          </a:r>
        </a:p>
      </dsp:txBody>
      <dsp:txXfrm>
        <a:off x="1620712" y="1478002"/>
        <a:ext cx="553574" cy="263034"/>
      </dsp:txXfrm>
    </dsp:sp>
    <dsp:sp modelId="{C865BE47-735B-48DF-B3E9-577C309E06AE}">
      <dsp:nvSpPr>
        <dsp:cNvPr id="0" name=""/>
        <dsp:cNvSpPr/>
      </dsp:nvSpPr>
      <dsp:spPr>
        <a:xfrm>
          <a:off x="1624895" y="1796646"/>
          <a:ext cx="595704" cy="289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TAŞINIR KAYIT KONTROL BİRİMİ</a:t>
          </a:r>
        </a:p>
      </dsp:txBody>
      <dsp:txXfrm>
        <a:off x="1639015" y="1810766"/>
        <a:ext cx="567464" cy="261019"/>
      </dsp:txXfrm>
    </dsp:sp>
    <dsp:sp modelId="{9F072A54-7ECA-4B5F-8F2E-6E90A864A85A}">
      <dsp:nvSpPr>
        <dsp:cNvPr id="0" name=""/>
        <dsp:cNvSpPr/>
      </dsp:nvSpPr>
      <dsp:spPr>
        <a:xfrm>
          <a:off x="759026" y="1468759"/>
          <a:ext cx="555341" cy="27766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YAZI İŞLERİ BİRİMİ</a:t>
          </a:r>
        </a:p>
      </dsp:txBody>
      <dsp:txXfrm>
        <a:off x="772580" y="1482313"/>
        <a:ext cx="528233" cy="250557"/>
      </dsp:txXfrm>
    </dsp:sp>
    <dsp:sp modelId="{D103D61C-78B9-4301-ACDC-94F7ABDF93BD}">
      <dsp:nvSpPr>
        <dsp:cNvPr id="0" name=""/>
        <dsp:cNvSpPr/>
      </dsp:nvSpPr>
      <dsp:spPr>
        <a:xfrm>
          <a:off x="691520" y="1803808"/>
          <a:ext cx="613151" cy="27107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PERSOENEL VE ÖZLÜK İŞLERİ BİRİMİ</a:t>
          </a:r>
        </a:p>
      </dsp:txBody>
      <dsp:txXfrm>
        <a:off x="704753" y="1817041"/>
        <a:ext cx="586685" cy="244613"/>
      </dsp:txXfrm>
    </dsp:sp>
    <dsp:sp modelId="{31EBC833-9AA6-4604-84D1-5EF3C074A5B4}">
      <dsp:nvSpPr>
        <dsp:cNvPr id="0" name=""/>
        <dsp:cNvSpPr/>
      </dsp:nvSpPr>
      <dsp:spPr>
        <a:xfrm>
          <a:off x="2754941" y="981339"/>
          <a:ext cx="1023700" cy="45958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TEKNİK BAKIM VE ONARIM ŞUBE MÜDÜRLÜĞÜ</a:t>
          </a:r>
          <a:endParaRPr lang="tr-TR" sz="900" kern="1200"/>
        </a:p>
      </dsp:txBody>
      <dsp:txXfrm>
        <a:off x="2777376" y="1003774"/>
        <a:ext cx="978830" cy="414714"/>
      </dsp:txXfrm>
    </dsp:sp>
    <dsp:sp modelId="{2F8D02BD-A02A-46C1-819A-36F34506FB17}">
      <dsp:nvSpPr>
        <dsp:cNvPr id="0" name=""/>
        <dsp:cNvSpPr/>
      </dsp:nvSpPr>
      <dsp:spPr>
        <a:xfrm>
          <a:off x="2306894" y="1478424"/>
          <a:ext cx="661862" cy="3309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BAKIM ONARIM</a:t>
          </a:r>
        </a:p>
      </dsp:txBody>
      <dsp:txXfrm>
        <a:off x="2323049" y="1494579"/>
        <a:ext cx="629552" cy="298621"/>
      </dsp:txXfrm>
    </dsp:sp>
    <dsp:sp modelId="{B1D0BE02-F084-4764-BAE4-AD3FE04ACACC}">
      <dsp:nvSpPr>
        <dsp:cNvPr id="0" name=""/>
        <dsp:cNvSpPr/>
      </dsp:nvSpPr>
      <dsp:spPr>
        <a:xfrm>
          <a:off x="3444071" y="1484929"/>
          <a:ext cx="636000" cy="31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TEMİZLİK HİZMETLERİ</a:t>
          </a:r>
        </a:p>
      </dsp:txBody>
      <dsp:txXfrm>
        <a:off x="3459594" y="1500452"/>
        <a:ext cx="604954" cy="286954"/>
      </dsp:txXfrm>
    </dsp:sp>
    <dsp:sp modelId="{E756BAEF-E57D-4B3A-A8E7-3AE04268D023}">
      <dsp:nvSpPr>
        <dsp:cNvPr id="0" name=""/>
        <dsp:cNvSpPr/>
      </dsp:nvSpPr>
      <dsp:spPr>
        <a:xfrm>
          <a:off x="4453134" y="944205"/>
          <a:ext cx="1108726" cy="5159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latin typeface="Times New Roman" panose="02020603050405020304" pitchFamily="18" charset="0"/>
              <a:cs typeface="Times New Roman" panose="02020603050405020304" pitchFamily="18" charset="0"/>
            </a:rPr>
            <a:t>KÜTÜPHANE VE OKUYUCU HİZMETLERİ ŞUBE MÜDÜRLÜĞÜ</a:t>
          </a:r>
        </a:p>
      </dsp:txBody>
      <dsp:txXfrm>
        <a:off x="4478321" y="969392"/>
        <a:ext cx="1058352" cy="465576"/>
      </dsp:txXfrm>
    </dsp:sp>
    <dsp:sp modelId="{29CCAF1A-9407-461A-A056-58944442C2FC}">
      <dsp:nvSpPr>
        <dsp:cNvPr id="0" name=""/>
        <dsp:cNvSpPr/>
      </dsp:nvSpPr>
      <dsp:spPr>
        <a:xfrm>
          <a:off x="4222509" y="1497980"/>
          <a:ext cx="705478" cy="35274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SÜRELİ YAYINLAR</a:t>
          </a:r>
        </a:p>
      </dsp:txBody>
      <dsp:txXfrm>
        <a:off x="4239729" y="1515200"/>
        <a:ext cx="671038" cy="318305"/>
      </dsp:txXfrm>
    </dsp:sp>
    <dsp:sp modelId="{442FBEB7-5F52-4633-B2E1-0F1726373BED}">
      <dsp:nvSpPr>
        <dsp:cNvPr id="0" name=""/>
        <dsp:cNvSpPr/>
      </dsp:nvSpPr>
      <dsp:spPr>
        <a:xfrm>
          <a:off x="5128889" y="1505856"/>
          <a:ext cx="806939" cy="3451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KATALOGLAMA VE SINIFLAMA</a:t>
          </a:r>
        </a:p>
      </dsp:txBody>
      <dsp:txXfrm>
        <a:off x="5145737" y="1522704"/>
        <a:ext cx="773243" cy="311440"/>
      </dsp:txXfrm>
    </dsp:sp>
    <dsp:sp modelId="{66BFBF5D-75B8-44A9-A740-D4B148C36E08}">
      <dsp:nvSpPr>
        <dsp:cNvPr id="0" name=""/>
        <dsp:cNvSpPr/>
      </dsp:nvSpPr>
      <dsp:spPr>
        <a:xfrm>
          <a:off x="4221781" y="1909072"/>
          <a:ext cx="703909" cy="2969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SAĞLAMA VE ÖDÜNÇ VERME</a:t>
          </a:r>
        </a:p>
      </dsp:txBody>
      <dsp:txXfrm>
        <a:off x="4236275" y="1923566"/>
        <a:ext cx="674921" cy="267920"/>
      </dsp:txXfrm>
    </dsp:sp>
    <dsp:sp modelId="{39A7493C-2D2E-4F7A-896F-98A1B534C391}">
      <dsp:nvSpPr>
        <dsp:cNvPr id="0" name=""/>
        <dsp:cNvSpPr/>
      </dsp:nvSpPr>
      <dsp:spPr>
        <a:xfrm>
          <a:off x="5152733" y="1913556"/>
          <a:ext cx="740212" cy="2879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tr-TR" sz="600" kern="1200">
              <a:latin typeface="Times New Roman" panose="02020603050405020304" pitchFamily="18" charset="0"/>
              <a:cs typeface="Times New Roman" panose="02020603050405020304" pitchFamily="18" charset="0"/>
            </a:rPr>
            <a:t>ELEKTRONİK KAYITLAR</a:t>
          </a:r>
        </a:p>
      </dsp:txBody>
      <dsp:txXfrm>
        <a:off x="5166790" y="1927613"/>
        <a:ext cx="712098" cy="2598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2014 YILI FAALİYET RAPORU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1EF352-B877-4B63-9821-0A70C1F0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5109</Words>
  <Characters>29125</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BAYBURT ÜNİVERSİTESİ</vt:lpstr>
    </vt:vector>
  </TitlesOfParts>
  <Company/>
  <LinksUpToDate>false</LinksUpToDate>
  <CharactersWithSpaces>34166</CharactersWithSpaces>
  <SharedDoc>false</SharedDoc>
  <HLinks>
    <vt:vector size="12" baseType="variant">
      <vt:variant>
        <vt:i4>524305</vt:i4>
      </vt:variant>
      <vt:variant>
        <vt:i4>30</vt:i4>
      </vt:variant>
      <vt:variant>
        <vt:i4>0</vt:i4>
      </vt:variant>
      <vt:variant>
        <vt:i4>5</vt:i4>
      </vt:variant>
      <vt:variant>
        <vt:lpwstr>http://yordam.bayburt.edu.tr/</vt:lpwstr>
      </vt:variant>
      <vt:variant>
        <vt:lpwstr/>
      </vt:variant>
      <vt:variant>
        <vt:i4>2556003</vt:i4>
      </vt:variant>
      <vt:variant>
        <vt:i4>27</vt:i4>
      </vt:variant>
      <vt:variant>
        <vt:i4>0</vt:i4>
      </vt:variant>
      <vt:variant>
        <vt:i4>5</vt:i4>
      </vt:variant>
      <vt:variant>
        <vt:lpwstr>http://www.ithenticate.com/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BAYBURT ÜNİVERSİTESİ</dc:title>
  <dc:subject>KÜTÜPHANE VE DOKÜMANTASYON DAİRE BAŞKANLIĞI</dc:subject>
  <dc:creator>bidb2</dc:creator>
  <cp:keywords/>
  <cp:lastModifiedBy>BayUni</cp:lastModifiedBy>
  <cp:revision>74</cp:revision>
  <cp:lastPrinted>2017-01-19T14:15:00Z</cp:lastPrinted>
  <dcterms:created xsi:type="dcterms:W3CDTF">2022-01-06T07:07:00Z</dcterms:created>
  <dcterms:modified xsi:type="dcterms:W3CDTF">2022-01-12T13:26:00Z</dcterms:modified>
</cp:coreProperties>
</file>