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78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550" w:rsidTr="00C93550">
        <w:trPr>
          <w:trHeight w:val="1395"/>
        </w:trPr>
        <w:tc>
          <w:tcPr>
            <w:tcW w:w="9062" w:type="dxa"/>
            <w:gridSpan w:val="2"/>
            <w:vAlign w:val="center"/>
          </w:tcPr>
          <w:p w:rsidR="00C93550" w:rsidRDefault="00C93550" w:rsidP="00C9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32477198" wp14:editId="79DD9866">
                  <wp:simplePos x="2257425" y="904875"/>
                  <wp:positionH relativeFrom="margin">
                    <wp:posOffset>10795</wp:posOffset>
                  </wp:positionH>
                  <wp:positionV relativeFrom="margin">
                    <wp:posOffset>0</wp:posOffset>
                  </wp:positionV>
                  <wp:extent cx="1190625" cy="1017905"/>
                  <wp:effectExtent l="0" t="0" r="9525" b="0"/>
                  <wp:wrapTight wrapText="bothSides">
                    <wp:wrapPolygon edited="0">
                      <wp:start x="0" y="0"/>
                      <wp:lineTo x="0" y="21021"/>
                      <wp:lineTo x="21427" y="21021"/>
                      <wp:lineTo x="21427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burt_universitesi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BAYBURT ÜNİVERSİTESİ</w:t>
            </w:r>
          </w:p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İLAHİYAT FAKÜLTESİ</w:t>
            </w:r>
          </w:p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BİRİM GÖREV TANIMLARI</w:t>
            </w:r>
          </w:p>
        </w:tc>
      </w:tr>
      <w:tr w:rsidR="00C93550" w:rsidTr="00C93550">
        <w:tc>
          <w:tcPr>
            <w:tcW w:w="4531" w:type="dxa"/>
            <w:vAlign w:val="center"/>
          </w:tcPr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BİRİM</w:t>
            </w:r>
          </w:p>
        </w:tc>
        <w:tc>
          <w:tcPr>
            <w:tcW w:w="4531" w:type="dxa"/>
          </w:tcPr>
          <w:p w:rsidR="00C93550" w:rsidRDefault="00C93550" w:rsidP="00C93550">
            <w:r>
              <w:t>Fakülte Sekreterliği</w:t>
            </w:r>
          </w:p>
        </w:tc>
      </w:tr>
      <w:tr w:rsidR="00C93550" w:rsidTr="00C93550">
        <w:tc>
          <w:tcPr>
            <w:tcW w:w="4531" w:type="dxa"/>
            <w:vAlign w:val="center"/>
          </w:tcPr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BAĞLI OLDUĞU BİRİM</w:t>
            </w:r>
          </w:p>
        </w:tc>
        <w:tc>
          <w:tcPr>
            <w:tcW w:w="4531" w:type="dxa"/>
          </w:tcPr>
          <w:p w:rsidR="00C93550" w:rsidRDefault="00C93550" w:rsidP="00C93550">
            <w:r>
              <w:t>İlahiyat Fakültesi Dekanlığı</w:t>
            </w:r>
          </w:p>
        </w:tc>
      </w:tr>
      <w:tr w:rsidR="00C93550" w:rsidTr="00C93550">
        <w:tc>
          <w:tcPr>
            <w:tcW w:w="4531" w:type="dxa"/>
            <w:vAlign w:val="center"/>
          </w:tcPr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GÖREVİN KISA TANIMI</w:t>
            </w:r>
          </w:p>
        </w:tc>
        <w:tc>
          <w:tcPr>
            <w:tcW w:w="4531" w:type="dxa"/>
          </w:tcPr>
          <w:p w:rsidR="00C93550" w:rsidRDefault="00C93550" w:rsidP="00C93550">
            <w:r w:rsidRPr="0056379A">
              <w:t>Fakülteye ilişkin idari personelin etkinlik ve verimlilik ilkelerine uygun olarak sağlıklı, düzenli ve uyumlu bir şekilde yürütülmesi amacıyla çalışmalar yapmak, planlamak, yönlendirmek, koordine etmek ve denetlemek</w:t>
            </w:r>
          </w:p>
        </w:tc>
      </w:tr>
      <w:tr w:rsidR="00F962BC" w:rsidTr="00C93550">
        <w:tc>
          <w:tcPr>
            <w:tcW w:w="4531" w:type="dxa"/>
            <w:vAlign w:val="center"/>
          </w:tcPr>
          <w:p w:rsidR="00F962BC" w:rsidRPr="0056379A" w:rsidRDefault="00F962BC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BİRİNCİ DERECE AMİR</w:t>
            </w:r>
          </w:p>
        </w:tc>
        <w:tc>
          <w:tcPr>
            <w:tcW w:w="4531" w:type="dxa"/>
          </w:tcPr>
          <w:p w:rsidR="00F962BC" w:rsidRPr="0056379A" w:rsidRDefault="00F962BC" w:rsidP="00C93550">
            <w:r>
              <w:t>Dekan</w:t>
            </w:r>
          </w:p>
        </w:tc>
      </w:tr>
      <w:tr w:rsidR="00C93550" w:rsidTr="00C93550">
        <w:tc>
          <w:tcPr>
            <w:tcW w:w="9062" w:type="dxa"/>
            <w:gridSpan w:val="2"/>
          </w:tcPr>
          <w:p w:rsidR="00C93550" w:rsidRPr="00C93550" w:rsidRDefault="00C93550" w:rsidP="00C9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550">
              <w:rPr>
                <w:rFonts w:ascii="Times New Roman" w:hAnsi="Times New Roman" w:cs="Times New Roman"/>
                <w:b/>
                <w:sz w:val="24"/>
                <w:szCs w:val="24"/>
              </w:rPr>
              <w:t>GÖREV VE SORUMLULUKLAR</w:t>
            </w:r>
          </w:p>
        </w:tc>
      </w:tr>
      <w:tr w:rsidR="00C93550" w:rsidTr="00C93550">
        <w:tc>
          <w:tcPr>
            <w:tcW w:w="9062" w:type="dxa"/>
            <w:gridSpan w:val="2"/>
          </w:tcPr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2547 sayılı Kanunun 51/</w:t>
            </w:r>
            <w:proofErr w:type="spellStart"/>
            <w:r w:rsidRPr="0056379A">
              <w:t>b,c</w:t>
            </w:r>
            <w:proofErr w:type="spellEnd"/>
            <w:r w:rsidRPr="0056379A">
              <w:t xml:space="preserve"> maddesinde belirtilen yetki ve sorumluluklar, 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>
              <w:t>S</w:t>
            </w:r>
            <w:r w:rsidRPr="0056379A">
              <w:t>orumluluğundaki işleri düzenli ve uyumlu bir şekilde mevzuata uygun olarak planlamak, yürütme</w:t>
            </w:r>
            <w:r w:rsidR="005859EF">
              <w:t>k, koordine etmek ve denetlemek,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Fakülte Kurulu, Fakülte Yönetim Kurulu ve Disiplin Kurulu gündemini hazırlatmak ve toplantılara katılmak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Birimlerden çıkan her türl</w:t>
            </w:r>
            <w:r w:rsidR="005859EF">
              <w:t>ü yazı ve belgeyi kontrol etmek,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Personelin kadro ihtiyaçlarını planlamak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Fakültenin idari bürolarında görevlendirilecek personel ha</w:t>
            </w:r>
            <w:r w:rsidR="005859EF">
              <w:t xml:space="preserve">kkında </w:t>
            </w:r>
            <w:proofErr w:type="spellStart"/>
            <w:r w:rsidR="005859EF">
              <w:t>Dekan’a</w:t>
            </w:r>
            <w:proofErr w:type="spellEnd"/>
            <w:r w:rsidR="005859EF">
              <w:t xml:space="preserve"> öneride bulunmak,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Fakülte’nin kurum içi ve kurum dışı (paydaşlar) tüm yazışmalarını beli</w:t>
            </w:r>
            <w:r w:rsidR="005859EF">
              <w:t>rlenen iş akışı içinde yürütmek,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İdari personelin yıllık izinlerini planlamak, onaylamak ve Dekanlık makamına sunmak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Akademik, idari personelin özlük haklarına ilişkin uygulama ve ödenekleri takip etmek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Fakülteye ait mal ve malzemelerin demirbaş kayıtları ile ambar giriş ve çıkışlarının yapılmasını sağlamak ve takip etmek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Fakülteye ait binaların güvenliğinin sağlanması için gerekli tedbirleri almak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Fakülteye ait binaların, ısınma, aydınlatma ve temizlik işlerinin yürütülmesini sağlamak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Bina bakım onarımı ile ilgili işlerin tespitini yapmak, ilgili birimlere iletmek ve takip etmek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 xml:space="preserve">Fakültenin mali yıl bütçe hazırlıklarını yapmak ve yıl içerisinde kaynakların verimli ve ekonomik </w:t>
            </w:r>
            <w:r w:rsidR="005859EF">
              <w:t>şekilde kullanılmasını sağlamak,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Fakültenin ihtiyaç duyduğu mal ve hizmetlerin alımını planlamak ve takip etmek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Yasa ve yönetmeliklerin takibini yapmak ve uygulanmasını sağlamak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İdari personelin çalışma koşullarını iyileştirmek ve aralarındaki koordinasyonu sağlamak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Personel arasında uyum, saygı ve işbirliğini tesis edecek önlemleri almak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Personeli performanslarına göre değerlendirmek, performanslarını arttırmak için personelin hizmet içi e</w:t>
            </w:r>
            <w:r w:rsidR="005859EF">
              <w:t>ğitimine katılmalarını sağlamak,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Faaliyet Raporu, iç denetim, stratejik plan hazırlama çalışmalarına katılmak, sonuçlarını takip ederek zamanında ilgili birimlere ulaşmasını sağlamak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Performans çalışmaları sonucuna göre gösterge tablolarını hazırlamak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Akademik ve İdari personelin özlük haklarını takip etmek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Sorumluluğunda çalışan personeli denetlemek</w:t>
            </w:r>
            <w:r w:rsidR="005859EF">
              <w:t>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İdari personelin ödül, takdirname işlemlerinde Dek</w:t>
            </w:r>
            <w:r w:rsidR="005859EF">
              <w:t>anlık Makamına öneride bulunmak,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Birimde çalışan personel arasındaki işbölümünü yaparak uyumlu ve v</w:t>
            </w:r>
            <w:r w:rsidR="005859EF">
              <w:t>erimli çalışma ortamı sağlamak,</w:t>
            </w:r>
          </w:p>
          <w:p w:rsidR="00C93550" w:rsidRDefault="00C93550" w:rsidP="00C93550">
            <w:pPr>
              <w:pStyle w:val="ListeParagraf"/>
              <w:numPr>
                <w:ilvl w:val="0"/>
                <w:numId w:val="1"/>
              </w:numPr>
            </w:pPr>
            <w:r w:rsidRPr="0056379A">
              <w:t>Dekan ve Dekan Yardımcıları vereceği diğer görevleri yapmak</w:t>
            </w:r>
            <w:r w:rsidR="005859EF">
              <w:t>.</w:t>
            </w:r>
          </w:p>
        </w:tc>
      </w:tr>
      <w:tr w:rsidR="00C93550" w:rsidTr="00C93550">
        <w:tc>
          <w:tcPr>
            <w:tcW w:w="4531" w:type="dxa"/>
          </w:tcPr>
          <w:p w:rsidR="00C93550" w:rsidRPr="00C93550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550">
              <w:rPr>
                <w:rFonts w:ascii="Times New Roman" w:hAnsi="Times New Roman" w:cs="Times New Roman"/>
                <w:b/>
                <w:sz w:val="24"/>
                <w:szCs w:val="24"/>
              </w:rPr>
              <w:t>DİĞER BİRİMLERLE İLİŞKİSİ</w:t>
            </w:r>
          </w:p>
        </w:tc>
        <w:tc>
          <w:tcPr>
            <w:tcW w:w="4531" w:type="dxa"/>
          </w:tcPr>
          <w:p w:rsidR="00C93550" w:rsidRDefault="00C93550" w:rsidP="00C93550">
            <w:r>
              <w:t>Tüm birimler</w:t>
            </w:r>
          </w:p>
        </w:tc>
      </w:tr>
      <w:tr w:rsidR="00F962BC" w:rsidTr="00C93550">
        <w:tc>
          <w:tcPr>
            <w:tcW w:w="4531" w:type="dxa"/>
          </w:tcPr>
          <w:p w:rsidR="00F962BC" w:rsidRPr="00C93550" w:rsidRDefault="00F962BC" w:rsidP="00585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F962BC" w:rsidRDefault="00F962BC" w:rsidP="00C93550"/>
        </w:tc>
      </w:tr>
    </w:tbl>
    <w:p w:rsidR="0056379A" w:rsidRDefault="0056379A"/>
    <w:p w:rsidR="00200141" w:rsidRDefault="00200141"/>
    <w:sectPr w:rsidR="0020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1D71"/>
    <w:multiLevelType w:val="hybridMultilevel"/>
    <w:tmpl w:val="3BB4BB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40"/>
    <w:rsid w:val="00200141"/>
    <w:rsid w:val="00386DD6"/>
    <w:rsid w:val="005513A1"/>
    <w:rsid w:val="0056379A"/>
    <w:rsid w:val="005859EF"/>
    <w:rsid w:val="00BB4D40"/>
    <w:rsid w:val="00C371CB"/>
    <w:rsid w:val="00C93550"/>
    <w:rsid w:val="00F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255A"/>
  <w15:chartTrackingRefBased/>
  <w15:docId w15:val="{F4A985FC-E41A-4207-8DF8-4815CAE5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355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6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C188-94C1-4B76-85E8-9CE3DC19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BayUni</cp:lastModifiedBy>
  <cp:revision>10</cp:revision>
  <cp:lastPrinted>2018-03-01T06:38:00Z</cp:lastPrinted>
  <dcterms:created xsi:type="dcterms:W3CDTF">2016-04-05T08:06:00Z</dcterms:created>
  <dcterms:modified xsi:type="dcterms:W3CDTF">2019-04-18T11:06:00Z</dcterms:modified>
</cp:coreProperties>
</file>